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6B0F2" w14:textId="5E64CFE6" w:rsidR="00D970D6" w:rsidRDefault="00D970D6"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 </w:t>
      </w:r>
      <w:r w:rsidR="009029A2">
        <w:rPr>
          <w:rFonts w:ascii="Times New Roman" w:eastAsia="Times New Roman" w:hAnsi="Times New Roman" w:cs="Times New Roman"/>
          <w:b/>
          <w:sz w:val="24"/>
          <w:szCs w:val="24"/>
        </w:rPr>
        <w:t>CASE</w:t>
      </w:r>
      <w:r w:rsidR="00130B01">
        <w:rPr>
          <w:rFonts w:ascii="Times New Roman" w:eastAsia="Times New Roman" w:hAnsi="Times New Roman" w:cs="Times New Roman"/>
          <w:b/>
          <w:sz w:val="24"/>
          <w:szCs w:val="24"/>
        </w:rPr>
        <w:t>-</w:t>
      </w:r>
      <w:r w:rsidR="009029A2">
        <w:rPr>
          <w:rFonts w:ascii="Times New Roman" w:eastAsia="Times New Roman" w:hAnsi="Times New Roman" w:cs="Times New Roman"/>
          <w:b/>
          <w:sz w:val="24"/>
          <w:szCs w:val="24"/>
        </w:rPr>
        <w:t>STUDY BASED REPORT</w:t>
      </w:r>
    </w:p>
    <w:p w14:paraId="586F207E" w14:textId="3CEF204B" w:rsidR="00D970D6" w:rsidRDefault="00D970D6"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ON</w:t>
      </w:r>
    </w:p>
    <w:p w14:paraId="05FF9FB1" w14:textId="0D17587D" w:rsidR="00D970D6" w:rsidRDefault="008645A7"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VERITAS: Verified Explainable Real-time Information Telemetry &amp; Analytics System for News Text Classification</w:t>
      </w:r>
    </w:p>
    <w:p w14:paraId="6B830DD7" w14:textId="0CD2F44E" w:rsidR="00947AC6" w:rsidRDefault="00D970D6" w:rsidP="00D970D6">
      <w:pPr>
        <w:widowControl w:val="0"/>
        <w:spacing w:before="276"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submitted in partial </w:t>
      </w:r>
      <w:r w:rsidR="00EC74E2">
        <w:rPr>
          <w:rFonts w:ascii="Times New Roman" w:eastAsia="Times New Roman" w:hAnsi="Times New Roman" w:cs="Times New Roman"/>
          <w:b/>
          <w:i/>
          <w:sz w:val="24"/>
          <w:szCs w:val="24"/>
        </w:rPr>
        <w:t>fulfilment</w:t>
      </w:r>
      <w:r>
        <w:rPr>
          <w:rFonts w:ascii="Times New Roman" w:eastAsia="Times New Roman" w:hAnsi="Times New Roman" w:cs="Times New Roman"/>
          <w:b/>
          <w:i/>
          <w:sz w:val="24"/>
          <w:szCs w:val="24"/>
        </w:rPr>
        <w:t xml:space="preserve"> of the requirements for the</w:t>
      </w:r>
      <w:r w:rsidR="00EC74E2">
        <w:rPr>
          <w:rFonts w:ascii="Times New Roman" w:eastAsia="Times New Roman" w:hAnsi="Times New Roman" w:cs="Times New Roman"/>
          <w:b/>
          <w:i/>
          <w:sz w:val="24"/>
          <w:szCs w:val="24"/>
        </w:rPr>
        <w:t xml:space="preserve"> Course </w:t>
      </w:r>
    </w:p>
    <w:p w14:paraId="0FFF3CD6" w14:textId="77777777" w:rsidR="008645A7" w:rsidRDefault="008645A7" w:rsidP="00D970D6">
      <w:pPr>
        <w:widowControl w:val="0"/>
        <w:spacing w:before="276" w:line="240" w:lineRule="auto"/>
        <w:jc w:val="center"/>
        <w:rPr>
          <w:rFonts w:ascii="Times New Roman" w:hAnsi="Times New Roman" w:cs="Times New Roman"/>
          <w:b/>
          <w:bCs/>
          <w:sz w:val="32"/>
          <w:szCs w:val="32"/>
        </w:rPr>
      </w:pPr>
      <w:r>
        <w:rPr>
          <w:rFonts w:ascii="Times New Roman" w:hAnsi="Times New Roman" w:cs="Times New Roman"/>
          <w:b/>
          <w:bCs/>
          <w:sz w:val="32"/>
          <w:szCs w:val="32"/>
        </w:rPr>
        <w:t>MACHINE LEARNING</w:t>
      </w:r>
    </w:p>
    <w:p w14:paraId="5BDA1A3D" w14:textId="77777777" w:rsidR="00D970D6" w:rsidRPr="00EC74E2" w:rsidRDefault="00D970D6" w:rsidP="00D970D6">
      <w:pPr>
        <w:widowControl w:val="0"/>
        <w:spacing w:before="522" w:line="240" w:lineRule="auto"/>
        <w:jc w:val="center"/>
        <w:rPr>
          <w:rFonts w:ascii="Times New Roman" w:eastAsia="Times New Roman" w:hAnsi="Times New Roman" w:cs="Times New Roman"/>
          <w:b/>
          <w:sz w:val="32"/>
          <w:szCs w:val="32"/>
        </w:rPr>
      </w:pPr>
      <w:r w:rsidRPr="00EC74E2">
        <w:rPr>
          <w:rFonts w:ascii="Times New Roman" w:eastAsia="Times New Roman" w:hAnsi="Times New Roman" w:cs="Times New Roman"/>
          <w:b/>
          <w:sz w:val="32"/>
          <w:szCs w:val="32"/>
        </w:rPr>
        <w:t xml:space="preserve">BACHELOR OF TECHNOLOGY </w:t>
      </w:r>
    </w:p>
    <w:p w14:paraId="592D6DC0" w14:textId="574FA620" w:rsidR="00D970D6" w:rsidRDefault="008645A7" w:rsidP="00D970D6">
      <w:pPr>
        <w:widowControl w:val="0"/>
        <w:spacing w:before="4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w:t>
      </w:r>
      <w:r w:rsidR="00D970D6">
        <w:rPr>
          <w:rFonts w:ascii="Times New Roman" w:eastAsia="Times New Roman" w:hAnsi="Times New Roman" w:cs="Times New Roman"/>
          <w:b/>
          <w:sz w:val="24"/>
          <w:szCs w:val="24"/>
        </w:rPr>
        <w:t xml:space="preserve"> </w:t>
      </w:r>
    </w:p>
    <w:p w14:paraId="09F11428" w14:textId="30485242" w:rsidR="00D970D6" w:rsidRDefault="008645A7" w:rsidP="00D970D6">
      <w:pPr>
        <w:widowControl w:val="0"/>
        <w:spacing w:before="118"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COMPUTER SCIENCE AND INFORMATION TECHNOLOGY</w:t>
      </w:r>
    </w:p>
    <w:p w14:paraId="09F11428" w14:textId="30485242" w:rsidR="00D970D6" w:rsidRDefault="008645A7" w:rsidP="00D970D6">
      <w:pPr>
        <w:widowControl w:val="0"/>
        <w:spacing w:before="118"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A.Y.: 2026-27</w:t>
      </w:r>
    </w:p>
    <w:p w14:paraId="009F0585" w14:textId="7643A43B" w:rsidR="00D970D6" w:rsidRDefault="008645A7" w:rsidP="00D970D6">
      <w:pPr>
        <w:widowControl w:val="0"/>
        <w:spacing w:before="39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by</w:t>
      </w:r>
      <w:r w:rsidR="00D970D6">
        <w:rPr>
          <w:rFonts w:ascii="Times New Roman" w:eastAsia="Times New Roman" w:hAnsi="Times New Roman" w:cs="Times New Roman"/>
          <w:b/>
          <w:sz w:val="24"/>
          <w:szCs w:val="24"/>
        </w:rPr>
        <w:t xml:space="preserve"> </w:t>
      </w:r>
    </w:p>
    <w:p w14:paraId="6FA381A0" w14:textId="61C87728" w:rsidR="00D970D6" w:rsidRDefault="00D970D6" w:rsidP="00D970D6">
      <w:pPr>
        <w:widowControl w:val="0"/>
        <w:spacing w:before="279"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SAI RAM PRAGNEY MURIKIPUDI        roll 2520090081</w:t>
      </w:r>
    </w:p>
    <w:p w14:paraId="4C7EBCFD" w14:textId="77777777" w:rsidR="00D970D6" w:rsidRDefault="00D970D6" w:rsidP="00D970D6">
      <w:pPr>
        <w:widowControl w:val="0"/>
        <w:spacing w:before="279"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TEJASWIN AMARA                           roll 2520090104</w:t>
      </w:r>
    </w:p>
    <w:p w14:paraId="3A3AB788" w14:textId="77777777" w:rsidR="00D970D6" w:rsidRDefault="00D970D6" w:rsidP="00D970D6">
      <w:pPr>
        <w:widowControl w:val="0"/>
        <w:spacing w:before="295" w:line="240" w:lineRule="auto"/>
        <w:ind w:left="2897"/>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  Under the Esteemed guidance of </w:t>
      </w:r>
    </w:p>
    <w:p w14:paraId="799FABAD" w14:textId="71C0F88C" w:rsidR="00D970D6" w:rsidRDefault="00BB6A0D" w:rsidP="00D970D6">
      <w:pPr>
        <w:widowControl w:val="0"/>
        <w:spacing w:before="12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Dr.Y.Lakshmi Prasanna</w:t>
      </w:r>
    </w:p>
    <w:p w14:paraId="7D8A12CA" w14:textId="59FD3D25" w:rsidR="00D970D6" w:rsidRDefault="00D970D6" w:rsidP="00D970D6">
      <w:pPr>
        <w:widowControl w:val="0"/>
        <w:spacing w:before="123"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BB6A0D">
        <w:rPr>
          <w:rFonts w:ascii="Times New Roman" w:eastAsia="Times New Roman" w:hAnsi="Times New Roman" w:cs="Times New Roman"/>
          <w:sz w:val="24"/>
          <w:szCs w:val="24"/>
        </w:rPr>
        <w:t>Asst.Professor, Dept. of CS&amp;IT</w:t>
      </w:r>
    </w:p>
    <w:p w14:paraId="4B2C6DB1" w14:textId="1B6B77E3" w:rsidR="00D970D6" w:rsidRDefault="00930A43" w:rsidP="00D970D6">
      <w:pPr>
        <w:widowControl w:val="0"/>
        <w:spacing w:before="311" w:line="240" w:lineRule="auto"/>
        <w:jc w:val="center"/>
        <w:rPr>
          <w:rFonts w:ascii="Times New Roman" w:eastAsia="Times New Roman" w:hAnsi="Times New Roman" w:cs="Times New Roman"/>
          <w:b/>
          <w:sz w:val="24"/>
          <w:szCs w:val="24"/>
        </w:rPr>
      </w:pPr>
      <w:r>
        <w:rPr>
          <w:noProof/>
        </w:rPr>
        <w:drawing>
          <wp:inline distT="0" distB="0" distL="0" distR="0" wp14:anchorId="2FA2A724" wp14:editId="3D0A2467">
            <wp:extent cx="1473020"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L University - KL University added a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79499" cy="1484782"/>
                    </a:xfrm>
                    <a:prstGeom prst="rect">
                      <a:avLst/>
                    </a:prstGeom>
                    <a:noFill/>
                    <a:ln>
                      <a:noFill/>
                    </a:ln>
                  </pic:spPr>
                </pic:pic>
              </a:graphicData>
            </a:graphic>
          </wp:inline>
        </w:drawing>
      </w:r>
    </w:p>
    <w:p w14:paraId="7CEA80A5" w14:textId="77777777" w:rsidR="00BB6A0D" w:rsidRDefault="00BB6A0D" w:rsidP="00D970D6">
      <w:pPr>
        <w:widowControl w:val="0"/>
        <w:spacing w:before="311" w:line="240" w:lineRule="auto"/>
        <w:jc w:val="center"/>
        <w:rPr>
          <w:rFonts w:ascii="Times New Roman" w:eastAsia="Times New Roman" w:hAnsi="Times New Roman" w:cs="Times New Roman"/>
          <w:b/>
          <w:sz w:val="24"/>
          <w:szCs w:val="24"/>
        </w:rPr>
      </w:pPr>
    </w:p>
    <w:p w14:paraId="38C0336E" w14:textId="064BFEBB" w:rsidR="00756CBA" w:rsidRDefault="00756CBA" w:rsidP="00D970D6">
      <w:pPr>
        <w:widowControl w:val="0"/>
        <w:spacing w:before="311" w:line="240" w:lineRule="auto"/>
        <w:jc w:val="center"/>
        <w:rPr>
          <w:rFonts w:ascii="Times New Roman" w:eastAsia="Times New Roman" w:hAnsi="Times New Roman" w:cs="Times New Roman"/>
          <w:b/>
          <w:bCs/>
          <w:sz w:val="36"/>
          <w:szCs w:val="36"/>
        </w:rPr>
      </w:pPr>
      <w:r>
        <w:rPr>
          <w:noProof/>
        </w:rPr>
        <w:drawing>
          <wp:inline distT="0" distB="0" distL="0" distR="0" wp14:anchorId="2C78046E" wp14:editId="3EA0A7E0">
            <wp:extent cx="5943600" cy="754407"/>
            <wp:effectExtent l="0" t="0" r="0" b="7620"/>
            <wp:docPr id="858188857"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7" cstate="print"/>
                    <a:srcRect/>
                    <a:stretch>
                      <a:fillRect/>
                    </a:stretch>
                  </pic:blipFill>
                  <pic:spPr bwMode="auto">
                    <a:xfrm>
                      <a:off x="0" y="0"/>
                      <a:ext cx="5943600" cy="754407"/>
                    </a:xfrm>
                    <a:prstGeom prst="rect">
                      <a:avLst/>
                    </a:prstGeom>
                    <a:noFill/>
                    <a:ln w="9525">
                      <a:noFill/>
                      <a:miter lim="800000"/>
                      <a:headEnd/>
                      <a:tailEnd/>
                    </a:ln>
                  </pic:spPr>
                </pic:pic>
              </a:graphicData>
            </a:graphic>
          </wp:inline>
        </w:drawing>
      </w:r>
    </w:p>
    <w:p w14:paraId="4ED2CF3C" w14:textId="631FA50F" w:rsidR="00BB6A0D" w:rsidRDefault="00BB6A0D">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500C0A83" w14:textId="77777777" w:rsidR="00756CBA" w:rsidRDefault="00756CBA" w:rsidP="00D970D6">
      <w:pPr>
        <w:widowControl w:val="0"/>
        <w:spacing w:before="311" w:line="240" w:lineRule="auto"/>
        <w:jc w:val="center"/>
        <w:rPr>
          <w:rFonts w:ascii="Times New Roman" w:eastAsia="Times New Roman" w:hAnsi="Times New Roman" w:cs="Times New Roman"/>
          <w:b/>
          <w:bCs/>
          <w:sz w:val="36"/>
          <w:szCs w:val="36"/>
        </w:rPr>
      </w:pPr>
    </w:p>
    <w:p w14:paraId="66C067F9" w14:textId="77777777" w:rsidR="00930A43" w:rsidRDefault="00930A43" w:rsidP="00930A43">
      <w:pPr>
        <w:spacing w:after="0" w:line="240" w:lineRule="auto"/>
        <w:jc w:val="center"/>
        <w:rPr>
          <w:rFonts w:ascii="Times New Roman" w:hAnsi="Times New Roman" w:cs="Times New Roman"/>
          <w:b/>
          <w:sz w:val="40"/>
          <w:szCs w:val="40"/>
        </w:rPr>
      </w:pPr>
      <w:r>
        <w:rPr>
          <w:noProof/>
        </w:rPr>
        <w:drawing>
          <wp:inline distT="0" distB="0" distL="0" distR="0" wp14:anchorId="017389B9" wp14:editId="7EDA109D">
            <wp:extent cx="6423660" cy="815340"/>
            <wp:effectExtent l="0" t="0" r="0" b="3810"/>
            <wp:docPr id="2"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7" cstate="print"/>
                    <a:srcRect/>
                    <a:stretch>
                      <a:fillRect/>
                    </a:stretch>
                  </pic:blipFill>
                  <pic:spPr bwMode="auto">
                    <a:xfrm>
                      <a:off x="0" y="0"/>
                      <a:ext cx="6425511" cy="815575"/>
                    </a:xfrm>
                    <a:prstGeom prst="rect">
                      <a:avLst/>
                    </a:prstGeom>
                    <a:noFill/>
                    <a:ln w="9525">
                      <a:noFill/>
                      <a:miter lim="800000"/>
                      <a:headEnd/>
                      <a:tailEnd/>
                    </a:ln>
                  </pic:spPr>
                </pic:pic>
              </a:graphicData>
            </a:graphic>
          </wp:inline>
        </w:drawing>
      </w:r>
    </w:p>
    <w:p w14:paraId="7E61B80F" w14:textId="77777777" w:rsidR="00930A43" w:rsidRDefault="00930A43" w:rsidP="00930A43">
      <w:pPr>
        <w:spacing w:after="0" w:line="240" w:lineRule="auto"/>
        <w:jc w:val="center"/>
        <w:rPr>
          <w:rFonts w:ascii="Times New Roman" w:hAnsi="Times New Roman" w:cs="Times New Roman"/>
          <w:b/>
          <w:sz w:val="40"/>
          <w:szCs w:val="40"/>
        </w:rPr>
      </w:pPr>
    </w:p>
    <w:p w14:paraId="55B3628C" w14:textId="52C9CF46" w:rsidR="009029A2" w:rsidRPr="00263574" w:rsidRDefault="00263574" w:rsidP="00263574">
      <w:pPr>
        <w:widowControl w:val="0"/>
        <w:spacing w:before="75"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INDEX</w:t>
      </w:r>
    </w:p>
    <w:p w14:paraId="7327BC5B" w14:textId="23219955" w:rsidR="009029A2" w:rsidRPr="00263574" w:rsidRDefault="009029A2" w:rsidP="009029A2">
      <w:pPr>
        <w:tabs>
          <w:tab w:val="right" w:leader="dot" w:pos="8660"/>
        </w:tabs>
        <w:spacing w:before="90" w:after="70"/>
        <w:ind w:right="500"/>
      </w:pPr>
      <w:r w:rsidRPr="00263574">
        <w:rPr>
          <w:b/>
          <w:bCs/>
        </w:rPr>
        <w:t>Abstract</w:t>
      </w:r>
      <w:r>
        <w:rPr>
          <w:b/>
        </w:rPr>
        <w:t>3</w:t>
      </w:r>
    </w:p>
    <w:p w14:paraId="73BE9572" w14:textId="4F957807" w:rsidR="009029A2" w:rsidRPr="00263574" w:rsidRDefault="009029A2" w:rsidP="009029A2">
      <w:pPr>
        <w:tabs>
          <w:tab w:val="right" w:leader="dot" w:pos="8660"/>
        </w:tabs>
        <w:spacing w:before="90" w:after="70"/>
        <w:ind w:right="500"/>
      </w:pPr>
      <w:r w:rsidRPr="00263574">
        <w:rPr>
          <w:b/>
          <w:bCs/>
        </w:rPr>
        <w:t>Introduction</w:t>
      </w:r>
      <w:r w:rsidRPr="00263574">
        <w:tab/>
      </w:r>
      <w:r>
        <w:rPr>
          <w:b/>
        </w:rPr>
        <w:t>4</w:t>
      </w:r>
    </w:p>
    <w:p w14:paraId="71781E43" w14:textId="2A81FFA1" w:rsidR="009029A2" w:rsidRPr="00263574" w:rsidRDefault="009029A2" w:rsidP="009029A2">
      <w:pPr>
        <w:tabs>
          <w:tab w:val="right" w:leader="dot" w:pos="8660"/>
        </w:tabs>
        <w:spacing w:after="20"/>
        <w:ind w:left="400" w:right="500"/>
      </w:pPr>
      <w:r w:rsidRPr="00263574">
        <w:rPr>
          <w:sz w:val="20"/>
          <w:szCs w:val="20"/>
        </w:rPr>
        <w:t>Background</w:t>
      </w:r>
      <w:r w:rsidRPr="00263574">
        <w:rPr>
          <w:sz w:val="20"/>
          <w:szCs w:val="20"/>
        </w:rPr>
        <w:tab/>
      </w:r>
      <w:r>
        <w:rPr>
          <w:sz w:val="20"/>
        </w:rPr>
        <w:t>4</w:t>
      </w:r>
    </w:p>
    <w:p w14:paraId="282DE741" w14:textId="5AF2AA74" w:rsidR="009029A2" w:rsidRPr="00263574" w:rsidRDefault="009029A2" w:rsidP="009029A2">
      <w:pPr>
        <w:tabs>
          <w:tab w:val="right" w:leader="dot" w:pos="8660"/>
        </w:tabs>
        <w:spacing w:after="20"/>
        <w:ind w:left="400" w:right="500"/>
      </w:pPr>
      <w:r w:rsidRPr="00263574">
        <w:rPr>
          <w:sz w:val="20"/>
          <w:szCs w:val="20"/>
        </w:rPr>
        <w:t>Motivation for the Project</w:t>
      </w:r>
      <w:r w:rsidRPr="00263574">
        <w:rPr>
          <w:sz w:val="20"/>
          <w:szCs w:val="20"/>
        </w:rPr>
        <w:tab/>
      </w:r>
      <w:r>
        <w:rPr>
          <w:sz w:val="20"/>
        </w:rPr>
        <w:t>4</w:t>
      </w:r>
    </w:p>
    <w:p w14:paraId="040D6649" w14:textId="785727BB" w:rsidR="009029A2" w:rsidRPr="00263574" w:rsidRDefault="009029A2" w:rsidP="009029A2">
      <w:pPr>
        <w:tabs>
          <w:tab w:val="right" w:leader="dot" w:pos="8660"/>
        </w:tabs>
        <w:spacing w:after="20"/>
        <w:ind w:left="400" w:right="500"/>
      </w:pPr>
      <w:r w:rsidRPr="00263574">
        <w:rPr>
          <w:sz w:val="20"/>
          <w:szCs w:val="20"/>
        </w:rPr>
        <w:t>Overview of the Work Carried Out</w:t>
      </w:r>
      <w:r w:rsidRPr="00263574">
        <w:rPr>
          <w:sz w:val="20"/>
          <w:szCs w:val="20"/>
        </w:rPr>
        <w:tab/>
      </w:r>
      <w:r>
        <w:rPr>
          <w:sz w:val="20"/>
        </w:rPr>
        <w:t>4</w:t>
      </w:r>
    </w:p>
    <w:p w14:paraId="11199E71" w14:textId="215606FC" w:rsidR="009029A2" w:rsidRPr="00263574" w:rsidRDefault="009029A2" w:rsidP="009029A2">
      <w:pPr>
        <w:tabs>
          <w:tab w:val="right" w:leader="dot" w:pos="8660"/>
        </w:tabs>
        <w:spacing w:after="20"/>
        <w:ind w:left="400" w:right="500"/>
      </w:pPr>
      <w:r w:rsidRPr="00263574">
        <w:rPr>
          <w:sz w:val="20"/>
          <w:szCs w:val="20"/>
        </w:rPr>
        <w:t>Scope and Responsible-Use Statement</w:t>
      </w:r>
      <w:r w:rsidRPr="00263574">
        <w:rPr>
          <w:sz w:val="20"/>
          <w:szCs w:val="20"/>
        </w:rPr>
        <w:tab/>
      </w:r>
      <w:r>
        <w:rPr>
          <w:sz w:val="20"/>
        </w:rPr>
        <w:t>5</w:t>
      </w:r>
    </w:p>
    <w:p w14:paraId="15E19BA1" w14:textId="57C7D5E7" w:rsidR="009029A2" w:rsidRPr="00263574" w:rsidRDefault="009029A2" w:rsidP="009029A2">
      <w:pPr>
        <w:tabs>
          <w:tab w:val="right" w:leader="dot" w:pos="8660"/>
        </w:tabs>
        <w:spacing w:before="90" w:after="70"/>
        <w:ind w:right="500"/>
      </w:pPr>
      <w:r w:rsidRPr="00263574">
        <w:rPr>
          <w:b/>
          <w:bCs/>
        </w:rPr>
        <w:t>Problem Statement</w:t>
      </w:r>
      <w:r w:rsidRPr="00263574">
        <w:tab/>
      </w:r>
      <w:r>
        <w:rPr>
          <w:b/>
        </w:rPr>
        <w:t>6</w:t>
      </w:r>
    </w:p>
    <w:p w14:paraId="0B1C28AA" w14:textId="46679717" w:rsidR="009029A2" w:rsidRPr="00263574" w:rsidRDefault="009029A2" w:rsidP="009029A2">
      <w:pPr>
        <w:tabs>
          <w:tab w:val="right" w:leader="dot" w:pos="8660"/>
        </w:tabs>
        <w:spacing w:after="20"/>
        <w:ind w:left="400" w:right="500"/>
      </w:pPr>
      <w:r w:rsidRPr="00263574">
        <w:rPr>
          <w:sz w:val="20"/>
          <w:szCs w:val="20"/>
        </w:rPr>
        <w:t xml:space="preserve"> Case-Study Scenario</w:t>
      </w:r>
      <w:r w:rsidRPr="00263574">
        <w:rPr>
          <w:sz w:val="20"/>
          <w:szCs w:val="20"/>
        </w:rPr>
        <w:tab/>
      </w:r>
      <w:r>
        <w:rPr>
          <w:sz w:val="20"/>
        </w:rPr>
        <w:t>6</w:t>
      </w:r>
    </w:p>
    <w:p w14:paraId="5250A593" w14:textId="509F38D9" w:rsidR="009029A2" w:rsidRPr="00263574" w:rsidRDefault="009029A2" w:rsidP="009029A2">
      <w:pPr>
        <w:tabs>
          <w:tab w:val="right" w:leader="dot" w:pos="8660"/>
        </w:tabs>
        <w:spacing w:after="20"/>
        <w:ind w:left="400" w:right="500"/>
      </w:pPr>
      <w:r w:rsidRPr="00263574">
        <w:rPr>
          <w:sz w:val="20"/>
          <w:szCs w:val="20"/>
        </w:rPr>
        <w:t>Central Case-Study Question</w:t>
      </w:r>
      <w:r w:rsidRPr="00263574">
        <w:rPr>
          <w:sz w:val="20"/>
          <w:szCs w:val="20"/>
        </w:rPr>
        <w:tab/>
      </w:r>
      <w:r>
        <w:rPr>
          <w:sz w:val="20"/>
        </w:rPr>
        <w:t>7</w:t>
      </w:r>
    </w:p>
    <w:p w14:paraId="7AECCB7F" w14:textId="64F21E65" w:rsidR="009029A2" w:rsidRPr="00263574" w:rsidRDefault="009029A2" w:rsidP="009029A2">
      <w:pPr>
        <w:tabs>
          <w:tab w:val="right" w:leader="dot" w:pos="8660"/>
        </w:tabs>
        <w:spacing w:after="20"/>
        <w:ind w:left="400" w:right="500"/>
      </w:pPr>
      <w:r w:rsidRPr="00263574">
        <w:rPr>
          <w:sz w:val="20"/>
          <w:szCs w:val="20"/>
        </w:rPr>
        <w:t>Formal Problem Definition</w:t>
      </w:r>
      <w:r w:rsidRPr="00263574">
        <w:rPr>
          <w:sz w:val="20"/>
          <w:szCs w:val="20"/>
        </w:rPr>
        <w:tab/>
      </w:r>
      <w:r>
        <w:rPr>
          <w:sz w:val="20"/>
        </w:rPr>
        <w:t>7</w:t>
      </w:r>
    </w:p>
    <w:p w14:paraId="6947B1D5" w14:textId="318654E7" w:rsidR="009029A2" w:rsidRPr="00263574" w:rsidRDefault="009029A2" w:rsidP="009029A2">
      <w:pPr>
        <w:tabs>
          <w:tab w:val="right" w:leader="dot" w:pos="8660"/>
        </w:tabs>
        <w:spacing w:after="20"/>
        <w:ind w:left="400" w:right="500"/>
      </w:pPr>
      <w:r w:rsidRPr="00263574">
        <w:rPr>
          <w:sz w:val="20"/>
          <w:szCs w:val="20"/>
        </w:rPr>
        <w:t>Objectives that Guide the Study</w:t>
      </w:r>
      <w:r w:rsidRPr="00263574">
        <w:rPr>
          <w:sz w:val="20"/>
          <w:szCs w:val="20"/>
        </w:rPr>
        <w:tab/>
      </w:r>
      <w:r>
        <w:rPr>
          <w:sz w:val="20"/>
        </w:rPr>
        <w:t>7</w:t>
      </w:r>
    </w:p>
    <w:p w14:paraId="7E7E2B64" w14:textId="4AE40F7F" w:rsidR="009029A2" w:rsidRPr="00263574" w:rsidRDefault="009029A2" w:rsidP="009029A2">
      <w:pPr>
        <w:tabs>
          <w:tab w:val="right" w:leader="dot" w:pos="8660"/>
        </w:tabs>
        <w:spacing w:after="20"/>
        <w:ind w:left="400" w:right="500"/>
      </w:pPr>
      <w:r w:rsidRPr="00263574">
        <w:rPr>
          <w:sz w:val="20"/>
          <w:szCs w:val="20"/>
        </w:rPr>
        <w:t>Assumptions and Limitations</w:t>
      </w:r>
      <w:r w:rsidRPr="00263574">
        <w:rPr>
          <w:sz w:val="20"/>
          <w:szCs w:val="20"/>
        </w:rPr>
        <w:tab/>
      </w:r>
      <w:r>
        <w:rPr>
          <w:sz w:val="20"/>
        </w:rPr>
        <w:t>8</w:t>
      </w:r>
    </w:p>
    <w:p w14:paraId="498CE133" w14:textId="77777777" w:rsidR="00263574" w:rsidRDefault="009029A2" w:rsidP="00263574">
      <w:pPr>
        <w:tabs>
          <w:tab w:val="right" w:leader="dot" w:pos="8660"/>
        </w:tabs>
        <w:spacing w:before="90" w:after="70"/>
        <w:ind w:right="500"/>
      </w:pPr>
      <w:r w:rsidRPr="00263574">
        <w:rPr>
          <w:b/>
          <w:bCs/>
        </w:rPr>
        <w:t>Dataset and Exploratory Data Analysis</w:t>
      </w:r>
      <w:r>
        <w:rPr>
          <w:b/>
        </w:rPr>
        <w:t>9</w:t>
      </w:r>
    </w:p>
    <w:p w14:paraId="26772E42" w14:textId="513599E8" w:rsidR="009029A2" w:rsidRPr="00263574" w:rsidRDefault="00263574" w:rsidP="00263574">
      <w:pPr>
        <w:tabs>
          <w:tab w:val="right" w:leader="dot" w:pos="8660"/>
        </w:tabs>
        <w:spacing w:before="90" w:after="70"/>
        <w:ind w:right="500"/>
      </w:pPr>
      <w:r>
        <w:rPr>
          <w:sz w:val="20"/>
          <w:szCs w:val="20"/>
        </w:rPr>
        <w:t xml:space="preserve">         </w:t>
      </w:r>
      <w:r w:rsidR="009029A2" w:rsidRPr="00263574">
        <w:rPr>
          <w:sz w:val="20"/>
          <w:szCs w:val="20"/>
        </w:rPr>
        <w:t>About the Dataset</w:t>
      </w:r>
      <w:r w:rsidR="009029A2" w:rsidRPr="00263574">
        <w:rPr>
          <w:sz w:val="20"/>
          <w:szCs w:val="20"/>
        </w:rPr>
        <w:tab/>
      </w:r>
      <w:r>
        <w:rPr>
          <w:sz w:val="20"/>
        </w:rPr>
        <w:t>9</w:t>
      </w:r>
    </w:p>
    <w:p w14:paraId="67028976" w14:textId="6E0DC023" w:rsidR="009029A2" w:rsidRPr="00263574" w:rsidRDefault="00263574" w:rsidP="00263574">
      <w:pPr>
        <w:tabs>
          <w:tab w:val="right" w:leader="dot" w:pos="8660"/>
        </w:tabs>
        <w:spacing w:after="20"/>
        <w:ind w:right="500"/>
        <w:rPr>
          <w:sz w:val="20"/>
          <w:szCs w:val="20"/>
        </w:rPr>
      </w:pPr>
      <w:r>
        <w:rPr>
          <w:sz w:val="20"/>
          <w:szCs w:val="20"/>
        </w:rPr>
        <w:t xml:space="preserve">        </w:t>
      </w:r>
      <w:r w:rsidR="009029A2" w:rsidRPr="00263574">
        <w:rPr>
          <w:sz w:val="20"/>
          <w:szCs w:val="20"/>
        </w:rPr>
        <w:t xml:space="preserve"> Purpose of EDA</w:t>
      </w:r>
      <w:r w:rsidR="009029A2" w:rsidRPr="00263574">
        <w:rPr>
          <w:sz w:val="20"/>
          <w:szCs w:val="20"/>
        </w:rPr>
        <w:tab/>
      </w:r>
      <w:r>
        <w:rPr>
          <w:sz w:val="20"/>
        </w:rPr>
        <w:t>9</w:t>
      </w:r>
    </w:p>
    <w:p w14:paraId="1EC1895F" w14:textId="0C995C2E" w:rsidR="009029A2" w:rsidRPr="00263574" w:rsidRDefault="009029A2" w:rsidP="009029A2">
      <w:pPr>
        <w:tabs>
          <w:tab w:val="right" w:leader="dot" w:pos="8660"/>
        </w:tabs>
        <w:spacing w:after="20"/>
        <w:ind w:left="400" w:right="500"/>
        <w:rPr>
          <w:sz w:val="20"/>
          <w:szCs w:val="20"/>
        </w:rPr>
      </w:pPr>
      <w:r w:rsidRPr="00263574">
        <w:rPr>
          <w:sz w:val="20"/>
          <w:szCs w:val="20"/>
        </w:rPr>
        <w:t>P</w:t>
      </w:r>
      <w:r w:rsidRPr="00263574">
        <w:rPr>
          <w:sz w:val="20"/>
          <w:szCs w:val="20"/>
        </w:rPr>
        <w:t>reparation Steps Actually Performed</w:t>
      </w:r>
      <w:r w:rsidRPr="00263574">
        <w:rPr>
          <w:sz w:val="20"/>
          <w:szCs w:val="20"/>
        </w:rPr>
        <w:tab/>
      </w:r>
      <w:r>
        <w:rPr>
          <w:sz w:val="20"/>
        </w:rPr>
        <w:t>10</w:t>
      </w:r>
    </w:p>
    <w:p w14:paraId="6A03ABC9" w14:textId="3340BB16" w:rsidR="009029A2" w:rsidRPr="00263574" w:rsidRDefault="009029A2" w:rsidP="009029A2">
      <w:pPr>
        <w:tabs>
          <w:tab w:val="right" w:leader="dot" w:pos="8660"/>
        </w:tabs>
        <w:spacing w:after="20"/>
        <w:ind w:left="400" w:right="500"/>
      </w:pPr>
      <w:r w:rsidRPr="00263574">
        <w:rPr>
          <w:sz w:val="20"/>
          <w:szCs w:val="20"/>
        </w:rPr>
        <w:t xml:space="preserve"> </w:t>
      </w:r>
      <w:r w:rsidRPr="00263574">
        <w:rPr>
          <w:sz w:val="20"/>
          <w:szCs w:val="20"/>
        </w:rPr>
        <w:t>EDA Exploration - Implementation</w:t>
      </w:r>
      <w:r w:rsidRPr="00263574">
        <w:rPr>
          <w:sz w:val="20"/>
          <w:szCs w:val="20"/>
        </w:rPr>
        <w:tab/>
      </w:r>
      <w:r>
        <w:rPr>
          <w:sz w:val="20"/>
        </w:rPr>
        <w:t>10</w:t>
      </w:r>
    </w:p>
    <w:p w14:paraId="29E21B88" w14:textId="213A9BEB" w:rsidR="009029A2" w:rsidRPr="00263574" w:rsidRDefault="009029A2" w:rsidP="009029A2">
      <w:pPr>
        <w:tabs>
          <w:tab w:val="right" w:leader="dot" w:pos="8660"/>
        </w:tabs>
        <w:spacing w:after="20"/>
        <w:ind w:left="400" w:right="500"/>
      </w:pPr>
      <w:r w:rsidRPr="00263574">
        <w:rPr>
          <w:sz w:val="20"/>
          <w:szCs w:val="20"/>
        </w:rPr>
        <w:t>Summary of EDA Findings</w:t>
      </w:r>
      <w:r w:rsidRPr="00263574">
        <w:rPr>
          <w:sz w:val="20"/>
          <w:szCs w:val="20"/>
        </w:rPr>
        <w:tab/>
      </w:r>
      <w:r>
        <w:rPr>
          <w:sz w:val="20"/>
        </w:rPr>
        <w:t>12</w:t>
      </w:r>
    </w:p>
    <w:p w14:paraId="7E4626CB" w14:textId="647B3569" w:rsidR="009029A2" w:rsidRPr="00263574" w:rsidRDefault="009029A2" w:rsidP="009029A2">
      <w:pPr>
        <w:tabs>
          <w:tab w:val="right" w:leader="dot" w:pos="8660"/>
        </w:tabs>
        <w:spacing w:before="90" w:after="70"/>
        <w:ind w:right="500"/>
      </w:pPr>
      <w:r w:rsidRPr="00263574">
        <w:rPr>
          <w:b/>
          <w:bCs/>
        </w:rPr>
        <w:t xml:space="preserve"> Algorithm Selection and Implementation</w:t>
      </w:r>
      <w:r w:rsidRPr="00263574">
        <w:tab/>
      </w:r>
      <w:r>
        <w:rPr>
          <w:b/>
        </w:rPr>
        <w:t>14</w:t>
      </w:r>
    </w:p>
    <w:p w14:paraId="314B48A6" w14:textId="77777777" w:rsidR="009029A2" w:rsidRPr="00263574" w:rsidRDefault="009029A2" w:rsidP="009029A2">
      <w:pPr>
        <w:tabs>
          <w:tab w:val="right" w:leader="dot" w:pos="8660"/>
        </w:tabs>
        <w:spacing w:before="90" w:after="70"/>
        <w:ind w:right="500"/>
        <w:rPr>
          <w:b/>
          <w:bCs/>
        </w:rPr>
      </w:pPr>
    </w:p>
    <w:p w14:paraId="337A1249" w14:textId="77777777" w:rsidR="009029A2" w:rsidRDefault="009029A2" w:rsidP="009029A2">
      <w:pPr>
        <w:tabs>
          <w:tab w:val="right" w:leader="dot" w:pos="8660"/>
        </w:tabs>
        <w:spacing w:before="90" w:after="70"/>
        <w:ind w:right="500"/>
        <w:rPr>
          <w:b/>
          <w:bCs/>
        </w:rPr>
      </w:pPr>
      <w:r w:rsidRPr="00263574">
        <w:rPr>
          <w:b/>
          <w:bCs/>
        </w:rPr>
        <w:t>Conclusion</w:t>
      </w:r>
      <w:r>
        <w:rPr>
          <w:b/>
          <w:bCs/>
        </w:rPr>
        <w:t xml:space="preserve"> </w:t>
      </w:r>
      <w:r>
        <w:rPr>
          <w:b/>
        </w:rPr>
        <w:t>20</w:t>
      </w:r>
    </w:p>
    <w:p w14:paraId="337A1249" w14:textId="77777777" w:rsidR="009029A2" w:rsidRDefault="009029A2" w:rsidP="009029A2">
      <w:pPr>
        <w:tabs>
          <w:tab w:val="right" w:leader="dot" w:pos="8660"/>
        </w:tabs>
        <w:spacing w:before="90" w:after="70"/>
        <w:ind w:right="500"/>
        <w:rPr>
          <w:b/>
          <w:bCs/>
        </w:rPr>
      </w:pPr>
      <w:r w:rsidRPr="00263574">
        <w:rPr>
          <w:b/>
          <w:bCs/>
        </w:rPr>
        <w:t>References</w:t>
      </w:r>
      <w:r>
        <w:rPr>
          <w:b/>
        </w:rPr>
        <w:t>21</w:t>
      </w:r>
    </w:p>
    <w:p>
      <w:pPr>
        <w:pStyle w:val="Heading1"/>
        <w:keepNext/>
        <w:pageBreakBefore/>
        <w:spacing w:before="0" w:after="200" w:line="276" w:lineRule="auto"/>
        <w:jc w:val="left"/>
      </w:pPr>
      <w:r>
        <w:rPr>
          <w:rFonts w:ascii="Times New Roman" w:hAnsi="Times New Roman" w:eastAsia="Times New Roman" w:cs="Times New Roman"/>
          <w:b/>
          <w:i w:val="0"/>
          <w:color w:val="000000"/>
          <w:sz w:val="32"/>
        </w:rPr>
        <w:t>Abstract</w:t>
      </w:r>
    </w:p>
    <w:p>
      <w:pPr>
        <w:keepNext w:val="0"/>
        <w:spacing w:line="360" w:lineRule="auto" w:after="120" w:before="0"/>
        <w:jc w:val="both"/>
      </w:pPr>
      <w:r>
        <w:rPr>
          <w:rFonts w:ascii="Times New Roman" w:hAnsi="Times New Roman" w:eastAsia="Times New Roman" w:cs="Times New Roman"/>
          <w:b w:val="0"/>
          <w:i w:val="0"/>
          <w:sz w:val="24"/>
        </w:rPr>
        <w:t>News text spreads online faster than it can be checked by hand, and fabricated or manipulative articles can imitate the style of professional reporting. VERITAS is a machine-learning and MLOps project that classifies news articles as likely authentic or likely fabricated/manipulative. It is intended as a preliminary analytical signal and not as a judge of factual truth. As described in the project documentation, the approach combines text preprocessing, TF-IDF feature extraction, supervised classifiers (Logistic Regression variants, tree-based models and, as references, neural models), evaluation with classification and ranking metrics, probability calibration, explainability through model coefficients, API serving and drift monitoring.</w:t>
      </w:r>
    </w:p>
    <w:p>
      <w:pPr>
        <w:keepNext w:val="0"/>
        <w:spacing w:line="360" w:lineRule="auto" w:after="120" w:before="0"/>
        <w:jc w:val="both"/>
      </w:pPr>
      <w:r>
        <w:rPr>
          <w:rFonts w:ascii="Times New Roman" w:hAnsi="Times New Roman" w:eastAsia="Times New Roman" w:cs="Times New Roman"/>
          <w:b w:val="0"/>
          <w:i w:val="0"/>
          <w:sz w:val="24"/>
        </w:rPr>
        <w:t>This case-study report frames the problem through a hypothetical scenario, defines the supervised classification task, describes the dataset and an executable exploratory-data-analysis (EDA) workflow, and explains the selection and implementation of the candidate algorithms. It was prepared without access to the project repository or dataset. Therefore, no performance claim is asserted as verified: figures from the project documentation appear only in tables labelled unverified, and EDA outputs are marked as pending execution. The main limitations are dependence on the training data, unavoidable false positives and false negatives, and the inability of a text classifier to establish truth; human review and independent fact-checking remain necessary.</w:t>
      </w:r>
    </w:p>
    <w:p>
      <w:pPr>
        <w:pStyle w:val="Heading1"/>
        <w:keepNext/>
        <w:pageBreakBefore/>
        <w:spacing w:before="0" w:after="200" w:line="276" w:lineRule="auto"/>
        <w:jc w:val="left"/>
      </w:pPr>
      <w:r>
        <w:rPr>
          <w:rFonts w:ascii="Times New Roman" w:hAnsi="Times New Roman" w:eastAsia="Times New Roman" w:cs="Times New Roman"/>
          <w:b/>
          <w:i w:val="0"/>
          <w:color w:val="000000"/>
          <w:sz w:val="32"/>
        </w:rPr>
        <w:t>Introduction</w:t>
      </w:r>
    </w:p>
    <w:p>
      <w:pPr>
        <w:pStyle w:val="Heading2"/>
        <w:keepNext/>
        <w:spacing w:before="240" w:after="120" w:line="276" w:lineRule="auto"/>
        <w:jc w:val="left"/>
      </w:pPr>
      <w:r>
        <w:rPr>
          <w:rFonts w:ascii="Times New Roman" w:hAnsi="Times New Roman" w:eastAsia="Times New Roman" w:cs="Times New Roman"/>
          <w:b/>
          <w:i w:val="0"/>
          <w:color w:val="000000"/>
          <w:sz w:val="28"/>
        </w:rPr>
        <w:t>Background</w:t>
      </w:r>
    </w:p>
    <w:p>
      <w:pPr>
        <w:keepNext w:val="0"/>
        <w:spacing w:line="360" w:lineRule="auto" w:after="120" w:before="0"/>
        <w:jc w:val="both"/>
      </w:pPr>
      <w:r>
        <w:rPr>
          <w:rFonts w:ascii="Times New Roman" w:hAnsi="Times New Roman" w:eastAsia="Times New Roman" w:cs="Times New Roman"/>
          <w:b w:val="0"/>
          <w:i w:val="0"/>
          <w:sz w:val="24"/>
        </w:rPr>
        <w:t>Digital platforms deliver news to readers within minutes of publication, and the same channels allow fabricated or manipulative articles to spread just as quickly. Such content often imitates professional reporting while relying on sensational wording, unnamed sources and emotional appeals. Because the volume of online text far exceeds what editors and fact-checkers can review by hand, automated tools that flag suspicious text for closer inspection are of practical interest.</w:t>
      </w:r>
    </w:p>
    <w:p>
      <w:pPr>
        <w:keepNext w:val="0"/>
        <w:spacing w:line="360" w:lineRule="auto" w:after="120" w:before="0"/>
        <w:jc w:val="both"/>
      </w:pPr>
      <w:r>
        <w:rPr>
          <w:rFonts w:ascii="Times New Roman" w:hAnsi="Times New Roman" w:eastAsia="Times New Roman" w:cs="Times New Roman"/>
          <w:b w:val="0"/>
          <w:i w:val="0"/>
          <w:sz w:val="24"/>
        </w:rPr>
        <w:t>A text classifier learns statistical patterns from labelled examples. Its prediction is not proof of truth or falsity, and its performance can change across datasets, publishers, topics and time periods.</w:t>
      </w:r>
    </w:p>
    <w:p>
      <w:pPr>
        <w:pStyle w:val="Heading2"/>
        <w:keepNext/>
        <w:spacing w:before="240" w:after="120" w:line="276" w:lineRule="auto"/>
        <w:jc w:val="left"/>
      </w:pPr>
      <w:r>
        <w:rPr>
          <w:rFonts w:ascii="Times New Roman" w:hAnsi="Times New Roman" w:eastAsia="Times New Roman" w:cs="Times New Roman"/>
          <w:b/>
          <w:i w:val="0"/>
          <w:color w:val="000000"/>
          <w:sz w:val="28"/>
        </w:rPr>
        <w:t>Motivation for the Project</w:t>
      </w:r>
    </w:p>
    <w:p>
      <w:pPr>
        <w:pStyle w:val="ListParagraph"/>
        <w:numPr>
          <w:ilvl w:val="0"/>
          <w:numId w:val="90"/>
        </w:numPr>
        <w:spacing w:line="360" w:lineRule="auto" w:after="60"/>
        <w:jc w:val="both"/>
      </w:pPr>
      <w:r>
        <w:rPr>
          <w:rFonts w:ascii="Times New Roman" w:hAnsi="Times New Roman" w:eastAsia="Times New Roman" w:cs="Times New Roman"/>
          <w:b/>
          <w:i w:val="0"/>
          <w:sz w:val="24"/>
        </w:rPr>
        <w:t>Preliminary screening:</w:t>
      </w:r>
      <w:r>
        <w:rPr>
          <w:rFonts w:ascii="Times New Roman" w:hAnsi="Times New Roman" w:eastAsia="Times New Roman" w:cs="Times New Roman"/>
          <w:b w:val="0"/>
          <w:i w:val="0"/>
          <w:sz w:val="24"/>
        </w:rPr>
        <w:t xml:space="preserve"> support a first assessment of suspicious news text.</w:t>
      </w:r>
    </w:p>
    <w:p>
      <w:pPr>
        <w:pStyle w:val="ListParagraph"/>
        <w:numPr>
          <w:ilvl w:val="0"/>
          <w:numId w:val="90"/>
        </w:numPr>
        <w:spacing w:line="360" w:lineRule="auto" w:after="60"/>
        <w:jc w:val="both"/>
      </w:pPr>
      <w:r>
        <w:rPr>
          <w:rFonts w:ascii="Times New Roman" w:hAnsi="Times New Roman" w:eastAsia="Times New Roman" w:cs="Times New Roman"/>
          <w:b/>
          <w:i w:val="0"/>
          <w:sz w:val="24"/>
        </w:rPr>
        <w:t>Model comparison:</w:t>
      </w:r>
      <w:r>
        <w:rPr>
          <w:rFonts w:ascii="Times New Roman" w:hAnsi="Times New Roman" w:eastAsia="Times New Roman" w:cs="Times New Roman"/>
          <w:b w:val="0"/>
          <w:i w:val="0"/>
          <w:sz w:val="24"/>
        </w:rPr>
        <w:t xml:space="preserve"> compare lightweight interpretable models with computationally expensive ones.</w:t>
      </w:r>
    </w:p>
    <w:p>
      <w:pPr>
        <w:pStyle w:val="ListParagraph"/>
        <w:numPr>
          <w:ilvl w:val="0"/>
          <w:numId w:val="90"/>
        </w:numPr>
        <w:spacing w:line="360" w:lineRule="auto" w:after="60"/>
        <w:jc w:val="both"/>
      </w:pPr>
      <w:r>
        <w:rPr>
          <w:rFonts w:ascii="Times New Roman" w:hAnsi="Times New Roman" w:eastAsia="Times New Roman" w:cs="Times New Roman"/>
          <w:b/>
          <w:i w:val="0"/>
          <w:sz w:val="24"/>
        </w:rPr>
        <w:t>Interpretability:</w:t>
      </w:r>
      <w:r>
        <w:rPr>
          <w:rFonts w:ascii="Times New Roman" w:hAnsi="Times New Roman" w:eastAsia="Times New Roman" w:cs="Times New Roman"/>
          <w:b w:val="0"/>
          <w:i w:val="0"/>
          <w:sz w:val="24"/>
        </w:rPr>
        <w:t xml:space="preserve"> show which text features influence a prediction.</w:t>
      </w:r>
    </w:p>
    <w:p>
      <w:pPr>
        <w:pStyle w:val="ListParagraph"/>
        <w:numPr>
          <w:ilvl w:val="0"/>
          <w:numId w:val="90"/>
        </w:numPr>
        <w:spacing w:line="360" w:lineRule="auto" w:after="60"/>
        <w:jc w:val="both"/>
      </w:pPr>
      <w:r>
        <w:rPr>
          <w:rFonts w:ascii="Times New Roman" w:hAnsi="Times New Roman" w:eastAsia="Times New Roman" w:cs="Times New Roman"/>
          <w:b/>
          <w:i w:val="0"/>
          <w:sz w:val="24"/>
        </w:rPr>
        <w:t>Probability quality:</w:t>
      </w:r>
      <w:r>
        <w:rPr>
          <w:rFonts w:ascii="Times New Roman" w:hAnsi="Times New Roman" w:eastAsia="Times New Roman" w:cs="Times New Roman"/>
          <w:b w:val="0"/>
          <w:i w:val="0"/>
          <w:sz w:val="24"/>
        </w:rPr>
        <w:t xml:space="preserve"> investigate whether predicted probabilities can be trusted.</w:t>
      </w:r>
    </w:p>
    <w:p>
      <w:pPr>
        <w:pStyle w:val="ListParagraph"/>
        <w:numPr>
          <w:ilvl w:val="0"/>
          <w:numId w:val="90"/>
        </w:numPr>
        <w:spacing w:line="360" w:lineRule="auto" w:after="60"/>
        <w:jc w:val="both"/>
      </w:pPr>
      <w:r>
        <w:rPr>
          <w:rFonts w:ascii="Times New Roman" w:hAnsi="Times New Roman" w:eastAsia="Times New Roman" w:cs="Times New Roman"/>
          <w:b/>
          <w:i w:val="0"/>
          <w:sz w:val="24"/>
        </w:rPr>
        <w:t>Monitoring:</w:t>
      </w:r>
      <w:r>
        <w:rPr>
          <w:rFonts w:ascii="Times New Roman" w:hAnsi="Times New Roman" w:eastAsia="Times New Roman" w:cs="Times New Roman"/>
          <w:b w:val="0"/>
          <w:i w:val="0"/>
          <w:sz w:val="24"/>
        </w:rPr>
        <w:t xml:space="preserve"> watch for shifts in the distribution of incoming text.</w:t>
      </w:r>
    </w:p>
    <w:p>
      <w:pPr>
        <w:pStyle w:val="ListParagraph"/>
        <w:numPr>
          <w:ilvl w:val="0"/>
          <w:numId w:val="90"/>
        </w:numPr>
        <w:spacing w:line="360" w:lineRule="auto" w:after="60"/>
        <w:jc w:val="both"/>
      </w:pPr>
      <w:r>
        <w:rPr>
          <w:rFonts w:ascii="Times New Roman" w:hAnsi="Times New Roman" w:eastAsia="Times New Roman" w:cs="Times New Roman"/>
          <w:b/>
          <w:i w:val="0"/>
          <w:sz w:val="24"/>
        </w:rPr>
        <w:t>Reproducibility:</w:t>
      </w:r>
      <w:r>
        <w:rPr>
          <w:rFonts w:ascii="Times New Roman" w:hAnsi="Times New Roman" w:eastAsia="Times New Roman" w:cs="Times New Roman"/>
          <w:b w:val="0"/>
          <w:i w:val="0"/>
          <w:sz w:val="24"/>
        </w:rPr>
        <w:t xml:space="preserve"> build a repeatable ML pipeline, not only a standalone classifier.</w:t>
      </w:r>
    </w:p>
    <w:p>
      <w:pPr>
        <w:pStyle w:val="Heading2"/>
        <w:keepNext/>
        <w:spacing w:before="240" w:after="120" w:line="276" w:lineRule="auto"/>
        <w:jc w:val="left"/>
      </w:pPr>
      <w:r>
        <w:rPr>
          <w:rFonts w:ascii="Times New Roman" w:hAnsi="Times New Roman" w:eastAsia="Times New Roman" w:cs="Times New Roman"/>
          <w:b/>
          <w:i w:val="0"/>
          <w:color w:val="000000"/>
          <w:sz w:val="28"/>
        </w:rPr>
        <w:t>Overview of the Work Carried Out</w:t>
      </w:r>
    </w:p>
    <w:p>
      <w:pPr>
        <w:keepNext w:val="0"/>
        <w:spacing w:line="360" w:lineRule="auto" w:after="120" w:before="0"/>
        <w:jc w:val="both"/>
      </w:pPr>
      <w:r>
        <w:rPr>
          <w:rFonts w:ascii="Times New Roman" w:hAnsi="Times New Roman" w:eastAsia="Times New Roman" w:cs="Times New Roman"/>
          <w:b w:val="0"/>
          <w:i w:val="0"/>
          <w:sz w:val="24"/>
        </w:rPr>
        <w:t>This report covers the problem framing through a hypothetical case study; the dataset and EDA workflow, including an executable script; and the selection and implementation of candidate algorithms with their evaluation, explainability, calibration, drift monitoring and application integration. The repository, dataset and execution results were not available while preparing the report, so each item is classified in the table below and nothing is claimed as locally measured.</w:t>
      </w:r>
    </w:p>
    <w:p>
      <w:pPr>
        <w:keepNext/>
        <w:spacing w:before="120" w:after="80"/>
        <w:jc w:val="center"/>
      </w:pPr>
      <w:r>
        <w:rPr>
          <w:rFonts w:ascii="Times New Roman" w:hAnsi="Times New Roman" w:eastAsia="Times New Roman" w:cs="Times New Roman"/>
          <w:b/>
          <w:i w:val="0"/>
          <w:sz w:val="21"/>
        </w:rPr>
        <w:t>Table 1:</w:t>
      </w:r>
      <w:r>
        <w:rPr>
          <w:rFonts w:ascii="Times New Roman" w:hAnsi="Times New Roman" w:eastAsia="Times New Roman" w:cs="Times New Roman"/>
          <w:b w:val="0"/>
          <w:i w:val="0"/>
          <w:sz w:val="21"/>
        </w:rPr>
        <w:t xml:space="preserve"> Evidence status of the report content</w:t>
      </w:r>
    </w:p>
    <w:tbl>
      <w:tblPr>
        <w:tblW w:type="auto" w:w="0"/>
        <w:tblBorders>
          <w:top w:val="single" w:sz="4" w:space="0" w:color="BFC5D2"/>
          <w:left w:val="single" w:sz="4" w:space="0" w:color="BFC5D2"/>
          <w:bottom w:val="single" w:sz="4" w:space="0" w:color="BFC5D2"/>
          <w:right w:val="single" w:sz="4" w:space="0" w:color="BFC5D2"/>
          <w:insideH w:val="single" w:sz="4" w:space="0" w:color="BFC5D2"/>
          <w:insideV w:val="single" w:sz="4" w:space="0" w:color="BFC5D2"/>
        </w:tblBorders>
        <w:tblLayout w:type="fixed"/>
        <w:tblCellMar>
          <w:top w:w="50" w:type="dxa"/>
          <w:left w:w="90" w:type="dxa"/>
          <w:bottom w:w="50" w:type="dxa"/>
          <w:right w:w="90" w:type="dxa"/>
        </w:tblCellMar>
        <w:tblLook w:firstColumn="1" w:firstRow="1" w:lastColumn="0" w:lastRow="0" w:noHBand="0" w:noVBand="1" w:val="04A0"/>
      </w:tblPr>
      <w:tblGrid>
        <w:gridCol w:w="3120"/>
        <w:gridCol w:w="3120"/>
        <w:gridCol w:w="3120"/>
      </w:tblGrid>
      <w:tr>
        <w:trPr>
          <w:tblHeader/>
        </w:trPr>
        <w:tc>
          <w:tcPr>
            <w:tcW w:type="dxa" w:w="3888"/>
            <w:shd w:val="clear" w:color="auto" w:fill="23304F"/>
          </w:tcPr>
          <w:p>
            <w:pPr>
              <w:spacing w:line="240" w:lineRule="auto" w:after="0"/>
              <w:jc w:val="left"/>
            </w:pPr>
            <w:r>
              <w:rPr>
                <w:rFonts w:ascii="Times New Roman" w:hAnsi="Times New Roman" w:eastAsia="Times New Roman" w:cs="Times New Roman"/>
                <w:b/>
                <w:i w:val="0"/>
                <w:color w:val="FFFFFF"/>
                <w:sz w:val="20"/>
              </w:rPr>
              <w:t>Item</w:t>
            </w:r>
          </w:p>
        </w:tc>
        <w:tc>
          <w:tcPr>
            <w:tcW w:type="dxa" w:w="3168"/>
            <w:shd w:val="clear" w:color="auto" w:fill="23304F"/>
          </w:tcPr>
          <w:p>
            <w:pPr>
              <w:spacing w:line="240" w:lineRule="auto" w:after="0"/>
              <w:jc w:val="left"/>
            </w:pPr>
            <w:r>
              <w:rPr>
                <w:rFonts w:ascii="Times New Roman" w:hAnsi="Times New Roman" w:eastAsia="Times New Roman" w:cs="Times New Roman"/>
                <w:b/>
                <w:i w:val="0"/>
                <w:color w:val="FFFFFF"/>
                <w:sz w:val="20"/>
              </w:rPr>
              <w:t>Category</w:t>
            </w:r>
          </w:p>
        </w:tc>
        <w:tc>
          <w:tcPr>
            <w:tcW w:type="dxa" w:w="2304"/>
            <w:shd w:val="clear" w:color="auto" w:fill="23304F"/>
          </w:tcPr>
          <w:p>
            <w:pPr>
              <w:spacing w:line="240" w:lineRule="auto" w:after="0"/>
              <w:jc w:val="left"/>
            </w:pPr>
            <w:r>
              <w:rPr>
                <w:rFonts w:ascii="Times New Roman" w:hAnsi="Times New Roman" w:eastAsia="Times New Roman" w:cs="Times New Roman"/>
                <w:b/>
                <w:i w:val="0"/>
                <w:color w:val="FFFFFF"/>
                <w:sz w:val="20"/>
              </w:rPr>
              <w:t>Status</w:t>
            </w:r>
          </w:p>
        </w:tc>
      </w:tr>
      <w:tr>
        <w:trPr>
          <w:cantSplit/>
        </w:trPr>
        <w:tc>
          <w:tcPr>
            <w:tcW w:type="dxa" w:w="3888"/>
            <w:shd w:val="clear" w:color="auto" w:fill="FFFFFF"/>
          </w:tcPr>
          <w:p>
            <w:pPr>
              <w:spacing w:line="240" w:lineRule="auto" w:after="0"/>
              <w:jc w:val="left"/>
            </w:pPr>
            <w:r>
              <w:rPr>
                <w:rFonts w:ascii="Times New Roman" w:hAnsi="Times New Roman" w:eastAsia="Times New Roman" w:cs="Times New Roman"/>
                <w:b w:val="0"/>
                <w:i w:val="0"/>
                <w:sz w:val="20"/>
              </w:rPr>
              <w:t>Case-study scenario</w:t>
            </w:r>
          </w:p>
        </w:tc>
        <w:tc>
          <w:tcPr>
            <w:tcW w:type="dxa" w:w="3168"/>
            <w:shd w:val="clear" w:color="auto" w:fill="FFFFFF"/>
          </w:tcPr>
          <w:p>
            <w:pPr>
              <w:spacing w:line="240" w:lineRule="auto" w:after="0"/>
              <w:jc w:val="left"/>
            </w:pPr>
            <w:r>
              <w:rPr>
                <w:rFonts w:ascii="Times New Roman" w:hAnsi="Times New Roman" w:eastAsia="Times New Roman" w:cs="Times New Roman"/>
                <w:b w:val="0"/>
                <w:i w:val="0"/>
                <w:sz w:val="20"/>
              </w:rPr>
              <w:t>Hypothetical</w:t>
            </w:r>
          </w:p>
        </w:tc>
        <w:tc>
          <w:tcPr>
            <w:tcW w:type="dxa" w:w="2304"/>
            <w:shd w:val="clear" w:color="auto" w:fill="FFFFFF"/>
          </w:tcPr>
          <w:p>
            <w:pPr>
              <w:spacing w:line="240" w:lineRule="auto" w:after="0"/>
              <w:jc w:val="left"/>
            </w:pPr>
            <w:r>
              <w:rPr>
                <w:rFonts w:ascii="Times New Roman" w:hAnsi="Times New Roman" w:eastAsia="Times New Roman" w:cs="Times New Roman"/>
                <w:b w:val="0"/>
                <w:i w:val="0"/>
                <w:sz w:val="20"/>
              </w:rPr>
              <w:t>Illustrative only</w:t>
            </w:r>
          </w:p>
        </w:tc>
      </w:tr>
      <w:tr>
        <w:trPr>
          <w:cantSplit/>
        </w:trPr>
        <w:tc>
          <w:tcPr>
            <w:tcW w:type="dxa" w:w="3888"/>
            <w:shd w:val="clear" w:color="auto" w:fill="F2F4F8"/>
          </w:tcPr>
          <w:p>
            <w:pPr>
              <w:spacing w:line="240" w:lineRule="auto" w:after="0"/>
              <w:jc w:val="left"/>
            </w:pPr>
            <w:r>
              <w:rPr>
                <w:rFonts w:ascii="Times New Roman" w:hAnsi="Times New Roman" w:eastAsia="Times New Roman" w:cs="Times New Roman"/>
                <w:b w:val="0"/>
                <w:i w:val="0"/>
                <w:sz w:val="20"/>
              </w:rPr>
              <w:t>Dataset name, source, size, class distribution</w:t>
            </w:r>
          </w:p>
        </w:tc>
        <w:tc>
          <w:tcPr>
            <w:tcW w:type="dxa" w:w="3168"/>
            <w:shd w:val="clear" w:color="auto" w:fill="F2F4F8"/>
          </w:tcPr>
          <w:p>
            <w:pPr>
              <w:spacing w:line="240" w:lineRule="auto" w:after="0"/>
              <w:jc w:val="left"/>
            </w:pPr>
            <w:r>
              <w:rPr>
                <w:rFonts w:ascii="Times New Roman" w:hAnsi="Times New Roman" w:eastAsia="Times New Roman" w:cs="Times New Roman"/>
                <w:b w:val="0"/>
                <w:i w:val="0"/>
                <w:sz w:val="20"/>
              </w:rPr>
              <w:t>—</w:t>
            </w:r>
          </w:p>
        </w:tc>
        <w:tc>
          <w:tcPr>
            <w:tcW w:type="dxa" w:w="2304"/>
            <w:shd w:val="clear" w:color="auto" w:fill="F2F4F8"/>
          </w:tcPr>
          <w:p>
            <w:pPr>
              <w:spacing w:line="240" w:lineRule="auto" w:after="0"/>
              <w:jc w:val="left"/>
            </w:pPr>
            <w:r>
              <w:rPr>
                <w:rFonts w:ascii="Times New Roman" w:hAnsi="Times New Roman" w:eastAsia="Times New Roman" w:cs="Times New Roman"/>
                <w:b w:val="0"/>
                <w:i w:val="0"/>
                <w:sz w:val="20"/>
              </w:rPr>
              <w:t>Not verified</w:t>
            </w:r>
          </w:p>
        </w:tc>
      </w:tr>
      <w:tr>
        <w:trPr>
          <w:cantSplit/>
        </w:trPr>
        <w:tc>
          <w:tcPr>
            <w:tcW w:type="dxa" w:w="3888"/>
            <w:shd w:val="clear" w:color="auto" w:fill="FFFFFF"/>
          </w:tcPr>
          <w:p>
            <w:pPr>
              <w:spacing w:line="240" w:lineRule="auto" w:after="0"/>
              <w:jc w:val="left"/>
            </w:pPr>
            <w:r>
              <w:rPr>
                <w:rFonts w:ascii="Times New Roman" w:hAnsi="Times New Roman" w:eastAsia="Times New Roman" w:cs="Times New Roman"/>
                <w:b w:val="0"/>
                <w:i w:val="0"/>
                <w:sz w:val="20"/>
              </w:rPr>
              <w:t>80-article fixture (40 + 40)</w:t>
            </w:r>
          </w:p>
        </w:tc>
        <w:tc>
          <w:tcPr>
            <w:tcW w:type="dxa" w:w="3168"/>
            <w:shd w:val="clear" w:color="auto" w:fill="FFFFFF"/>
          </w:tcPr>
          <w:p>
            <w:pPr>
              <w:spacing w:line="240" w:lineRule="auto" w:after="0"/>
              <w:jc w:val="left"/>
            </w:pPr>
            <w:r>
              <w:rPr>
                <w:rFonts w:ascii="Times New Roman" w:hAnsi="Times New Roman" w:eastAsia="Times New Roman" w:cs="Times New Roman"/>
                <w:b w:val="0"/>
                <w:i w:val="0"/>
                <w:sz w:val="20"/>
              </w:rPr>
              <w:t>Per project brief; CI test fixture</w:t>
            </w:r>
          </w:p>
        </w:tc>
        <w:tc>
          <w:tcPr>
            <w:tcW w:type="dxa" w:w="2304"/>
            <w:shd w:val="clear" w:color="auto" w:fill="FFFFFF"/>
          </w:tcPr>
          <w:p>
            <w:pPr>
              <w:spacing w:line="240" w:lineRule="auto" w:after="0"/>
              <w:jc w:val="left"/>
            </w:pPr>
            <w:r>
              <w:rPr>
                <w:rFonts w:ascii="Times New Roman" w:hAnsi="Times New Roman" w:eastAsia="Times New Roman" w:cs="Times New Roman"/>
                <w:b w:val="0"/>
                <w:i w:val="0"/>
                <w:sz w:val="20"/>
              </w:rPr>
              <w:t>To confirm</w:t>
            </w:r>
          </w:p>
        </w:tc>
      </w:tr>
      <w:tr>
        <w:trPr>
          <w:cantSplit/>
        </w:trPr>
        <w:tc>
          <w:tcPr>
            <w:tcW w:type="dxa" w:w="3888"/>
            <w:shd w:val="clear" w:color="auto" w:fill="F2F4F8"/>
          </w:tcPr>
          <w:p>
            <w:pPr>
              <w:spacing w:line="240" w:lineRule="auto" w:after="0"/>
              <w:jc w:val="left"/>
            </w:pPr>
            <w:r>
              <w:rPr>
                <w:rFonts w:ascii="Times New Roman" w:hAnsi="Times New Roman" w:eastAsia="Times New Roman" w:cs="Times New Roman"/>
                <w:b w:val="0"/>
                <w:i w:val="0"/>
                <w:sz w:val="20"/>
              </w:rPr>
              <w:t>ISOT / ClaimReview use</w:t>
            </w:r>
          </w:p>
        </w:tc>
        <w:tc>
          <w:tcPr>
            <w:tcW w:type="dxa" w:w="3168"/>
            <w:shd w:val="clear" w:color="auto" w:fill="F2F4F8"/>
          </w:tcPr>
          <w:p>
            <w:pPr>
              <w:spacing w:line="240" w:lineRule="auto" w:after="0"/>
              <w:jc w:val="left"/>
            </w:pPr>
            <w:r>
              <w:rPr>
                <w:rFonts w:ascii="Times New Roman" w:hAnsi="Times New Roman" w:eastAsia="Times New Roman" w:cs="Times New Roman"/>
                <w:b w:val="0"/>
                <w:i w:val="0"/>
                <w:sz w:val="20"/>
              </w:rPr>
              <w:t>Referenced in scripts (per brief)</w:t>
            </w:r>
          </w:p>
        </w:tc>
        <w:tc>
          <w:tcPr>
            <w:tcW w:type="dxa" w:w="2304"/>
            <w:shd w:val="clear" w:color="auto" w:fill="F2F4F8"/>
          </w:tcPr>
          <w:p>
            <w:pPr>
              <w:spacing w:line="240" w:lineRule="auto" w:after="0"/>
              <w:jc w:val="left"/>
            </w:pPr>
            <w:r>
              <w:rPr>
                <w:rFonts w:ascii="Times New Roman" w:hAnsi="Times New Roman" w:eastAsia="Times New Roman" w:cs="Times New Roman"/>
                <w:b w:val="0"/>
                <w:i w:val="0"/>
                <w:sz w:val="20"/>
              </w:rPr>
              <w:t>Not claimed</w:t>
            </w:r>
          </w:p>
        </w:tc>
      </w:tr>
      <w:tr>
        <w:trPr>
          <w:cantSplit/>
        </w:trPr>
        <w:tc>
          <w:tcPr>
            <w:tcW w:type="dxa" w:w="3888"/>
            <w:shd w:val="clear" w:color="auto" w:fill="FFFFFF"/>
          </w:tcPr>
          <w:p>
            <w:pPr>
              <w:spacing w:line="240" w:lineRule="auto" w:after="0"/>
              <w:jc w:val="left"/>
            </w:pPr>
            <w:r>
              <w:rPr>
                <w:rFonts w:ascii="Times New Roman" w:hAnsi="Times New Roman" w:eastAsia="Times New Roman" w:cs="Times New Roman"/>
                <w:b w:val="0"/>
                <w:i w:val="0"/>
                <w:sz w:val="20"/>
              </w:rPr>
              <w:t>EDA script</w:t>
            </w:r>
          </w:p>
        </w:tc>
        <w:tc>
          <w:tcPr>
            <w:tcW w:type="dxa" w:w="3168"/>
            <w:shd w:val="clear" w:color="auto" w:fill="FFFFFF"/>
          </w:tcPr>
          <w:p>
            <w:pPr>
              <w:spacing w:line="240" w:lineRule="auto" w:after="0"/>
              <w:jc w:val="left"/>
            </w:pPr>
            <w:r>
              <w:rPr>
                <w:rFonts w:ascii="Times New Roman" w:hAnsi="Times New Roman" w:eastAsia="Times New Roman" w:cs="Times New Roman"/>
                <w:b w:val="0"/>
                <w:i w:val="0"/>
                <w:sz w:val="20"/>
              </w:rPr>
              <w:t>Executable template</w:t>
            </w:r>
          </w:p>
        </w:tc>
        <w:tc>
          <w:tcPr>
            <w:tcW w:type="dxa" w:w="2304"/>
            <w:shd w:val="clear" w:color="auto" w:fill="FFFFFF"/>
          </w:tcPr>
          <w:p>
            <w:pPr>
              <w:spacing w:line="240" w:lineRule="auto" w:after="0"/>
              <w:jc w:val="left"/>
            </w:pPr>
            <w:r>
              <w:rPr>
                <w:rFonts w:ascii="Times New Roman" w:hAnsi="Times New Roman" w:eastAsia="Times New Roman" w:cs="Times New Roman"/>
                <w:b w:val="0"/>
                <w:i w:val="0"/>
                <w:sz w:val="20"/>
              </w:rPr>
              <w:t>Not run on project data</w:t>
            </w:r>
          </w:p>
        </w:tc>
      </w:tr>
      <w:tr>
        <w:trPr>
          <w:cantSplit/>
        </w:trPr>
        <w:tc>
          <w:tcPr>
            <w:tcW w:type="dxa" w:w="3888"/>
            <w:shd w:val="clear" w:color="auto" w:fill="F2F4F8"/>
          </w:tcPr>
          <w:p>
            <w:pPr>
              <w:spacing w:line="240" w:lineRule="auto" w:after="0"/>
              <w:jc w:val="left"/>
            </w:pPr>
            <w:r>
              <w:rPr>
                <w:rFonts w:ascii="Times New Roman" w:hAnsi="Times New Roman" w:eastAsia="Times New Roman" w:cs="Times New Roman"/>
                <w:b w:val="0"/>
                <w:i w:val="0"/>
                <w:sz w:val="20"/>
              </w:rPr>
              <w:t>EDA outputs</w:t>
            </w:r>
          </w:p>
        </w:tc>
        <w:tc>
          <w:tcPr>
            <w:tcW w:type="dxa" w:w="3168"/>
            <w:shd w:val="clear" w:color="auto" w:fill="F2F4F8"/>
          </w:tcPr>
          <w:p>
            <w:pPr>
              <w:spacing w:line="240" w:lineRule="auto" w:after="0"/>
              <w:jc w:val="left"/>
            </w:pPr>
            <w:r>
              <w:rPr>
                <w:rFonts w:ascii="Times New Roman" w:hAnsi="Times New Roman" w:eastAsia="Times New Roman" w:cs="Times New Roman"/>
                <w:b w:val="0"/>
                <w:i w:val="0"/>
                <w:sz w:val="20"/>
              </w:rPr>
              <w:t>—</w:t>
            </w:r>
          </w:p>
        </w:tc>
        <w:tc>
          <w:tcPr>
            <w:tcW w:type="dxa" w:w="2304"/>
            <w:shd w:val="clear" w:color="auto" w:fill="F2F4F8"/>
          </w:tcPr>
          <w:p>
            <w:pPr>
              <w:spacing w:line="240" w:lineRule="auto" w:after="0"/>
              <w:jc w:val="left"/>
            </w:pPr>
            <w:r>
              <w:rPr>
                <w:rFonts w:ascii="Times New Roman" w:hAnsi="Times New Roman" w:eastAsia="Times New Roman" w:cs="Times New Roman"/>
                <w:b w:val="0"/>
                <w:i w:val="0"/>
                <w:sz w:val="20"/>
              </w:rPr>
              <w:t>Pending execution</w:t>
            </w:r>
          </w:p>
        </w:tc>
      </w:tr>
      <w:tr>
        <w:trPr>
          <w:cantSplit/>
        </w:trPr>
        <w:tc>
          <w:tcPr>
            <w:tcW w:type="dxa" w:w="3888"/>
            <w:shd w:val="clear" w:color="auto" w:fill="FFFFFF"/>
          </w:tcPr>
          <w:p>
            <w:pPr>
              <w:spacing w:line="240" w:lineRule="auto" w:after="0"/>
              <w:jc w:val="left"/>
            </w:pPr>
            <w:r>
              <w:rPr>
                <w:rFonts w:ascii="Times New Roman" w:hAnsi="Times New Roman" w:eastAsia="Times New Roman" w:cs="Times New Roman"/>
                <w:b w:val="0"/>
                <w:i w:val="0"/>
                <w:sz w:val="20"/>
              </w:rPr>
              <w:t>Algorithms trained locally</w:t>
            </w:r>
          </w:p>
        </w:tc>
        <w:tc>
          <w:tcPr>
            <w:tcW w:type="dxa" w:w="3168"/>
            <w:shd w:val="clear" w:color="auto" w:fill="FFFFFF"/>
          </w:tcPr>
          <w:p>
            <w:pPr>
              <w:spacing w:line="240" w:lineRule="auto" w:after="0"/>
              <w:jc w:val="left"/>
            </w:pPr>
            <w:r>
              <w:rPr>
                <w:rFonts w:ascii="Times New Roman" w:hAnsi="Times New Roman" w:eastAsia="Times New Roman" w:cs="Times New Roman"/>
                <w:b w:val="0"/>
                <w:i w:val="0"/>
                <w:sz w:val="20"/>
              </w:rPr>
              <w:t>—</w:t>
            </w:r>
          </w:p>
        </w:tc>
        <w:tc>
          <w:tcPr>
            <w:tcW w:type="dxa" w:w="2304"/>
            <w:shd w:val="clear" w:color="auto" w:fill="FFFFFF"/>
          </w:tcPr>
          <w:p>
            <w:pPr>
              <w:spacing w:line="240" w:lineRule="auto" w:after="0"/>
              <w:jc w:val="left"/>
            </w:pPr>
            <w:r>
              <w:rPr>
                <w:rFonts w:ascii="Times New Roman" w:hAnsi="Times New Roman" w:eastAsia="Times New Roman" w:cs="Times New Roman"/>
                <w:b w:val="0"/>
                <w:i w:val="0"/>
                <w:sz w:val="20"/>
              </w:rPr>
              <w:t>Not verified</w:t>
            </w:r>
          </w:p>
        </w:tc>
      </w:tr>
      <w:tr>
        <w:trPr>
          <w:cantSplit/>
        </w:trPr>
        <w:tc>
          <w:tcPr>
            <w:tcW w:type="dxa" w:w="3888"/>
            <w:shd w:val="clear" w:color="auto" w:fill="F2F4F8"/>
          </w:tcPr>
          <w:p>
            <w:pPr>
              <w:spacing w:line="240" w:lineRule="auto" w:after="0"/>
              <w:jc w:val="left"/>
            </w:pPr>
            <w:r>
              <w:rPr>
                <w:rFonts w:ascii="Times New Roman" w:hAnsi="Times New Roman" w:eastAsia="Times New Roman" w:cs="Times New Roman"/>
                <w:b w:val="0"/>
                <w:i w:val="0"/>
                <w:sz w:val="20"/>
              </w:rPr>
              <w:t>Model comparison, ROC-AUC, PR-AUC, Brier values</w:t>
            </w:r>
          </w:p>
        </w:tc>
        <w:tc>
          <w:tcPr>
            <w:tcW w:type="dxa" w:w="3168"/>
            <w:shd w:val="clear" w:color="auto" w:fill="F2F4F8"/>
          </w:tcPr>
          <w:p>
            <w:pPr>
              <w:spacing w:line="240" w:lineRule="auto" w:after="0"/>
              <w:jc w:val="left"/>
            </w:pPr>
            <w:r>
              <w:rPr>
                <w:rFonts w:ascii="Times New Roman" w:hAnsi="Times New Roman" w:eastAsia="Times New Roman" w:cs="Times New Roman"/>
                <w:b w:val="0"/>
                <w:i w:val="0"/>
                <w:sz w:val="20"/>
              </w:rPr>
              <w:t>Per project documentation</w:t>
            </w:r>
          </w:p>
        </w:tc>
        <w:tc>
          <w:tcPr>
            <w:tcW w:type="dxa" w:w="2304"/>
            <w:shd w:val="clear" w:color="auto" w:fill="F2F4F8"/>
          </w:tcPr>
          <w:p>
            <w:pPr>
              <w:spacing w:line="240" w:lineRule="auto" w:after="0"/>
              <w:jc w:val="left"/>
            </w:pPr>
            <w:r>
              <w:rPr>
                <w:rFonts w:ascii="Times New Roman" w:hAnsi="Times New Roman" w:eastAsia="Times New Roman" w:cs="Times New Roman"/>
                <w:b w:val="0"/>
                <w:i w:val="0"/>
                <w:sz w:val="20"/>
              </w:rPr>
              <w:t>Unverified</w:t>
            </w:r>
          </w:p>
        </w:tc>
      </w:tr>
      <w:tr>
        <w:trPr>
          <w:cantSplit/>
        </w:trPr>
        <w:tc>
          <w:tcPr>
            <w:tcW w:type="dxa" w:w="3888"/>
            <w:shd w:val="clear" w:color="auto" w:fill="FFFFFF"/>
          </w:tcPr>
          <w:p>
            <w:pPr>
              <w:spacing w:line="240" w:lineRule="auto" w:after="0"/>
              <w:jc w:val="left"/>
            </w:pPr>
            <w:r>
              <w:rPr>
                <w:rFonts w:ascii="Times New Roman" w:hAnsi="Times New Roman" w:eastAsia="Times New Roman" w:cs="Times New Roman"/>
                <w:b w:val="0"/>
                <w:i w:val="0"/>
                <w:sz w:val="20"/>
              </w:rPr>
              <w:t>Coefficient examples</w:t>
            </w:r>
          </w:p>
        </w:tc>
        <w:tc>
          <w:tcPr>
            <w:tcW w:type="dxa" w:w="3168"/>
            <w:shd w:val="clear" w:color="auto" w:fill="FFFFFF"/>
          </w:tcPr>
          <w:p>
            <w:pPr>
              <w:spacing w:line="240" w:lineRule="auto" w:after="0"/>
              <w:jc w:val="left"/>
            </w:pPr>
            <w:r>
              <w:rPr>
                <w:rFonts w:ascii="Times New Roman" w:hAnsi="Times New Roman" w:eastAsia="Times New Roman" w:cs="Times New Roman"/>
                <w:b w:val="0"/>
                <w:i w:val="0"/>
                <w:sz w:val="20"/>
              </w:rPr>
              <w:t>Per project documentation</w:t>
            </w:r>
          </w:p>
        </w:tc>
        <w:tc>
          <w:tcPr>
            <w:tcW w:type="dxa" w:w="2304"/>
            <w:shd w:val="clear" w:color="auto" w:fill="FFFFFF"/>
          </w:tcPr>
          <w:p>
            <w:pPr>
              <w:spacing w:line="240" w:lineRule="auto" w:after="0"/>
              <w:jc w:val="left"/>
            </w:pPr>
            <w:r>
              <w:rPr>
                <w:rFonts w:ascii="Times New Roman" w:hAnsi="Times New Roman" w:eastAsia="Times New Roman" w:cs="Times New Roman"/>
                <w:b w:val="0"/>
                <w:i w:val="0"/>
                <w:sz w:val="20"/>
              </w:rPr>
              <w:t>Unverified</w:t>
            </w:r>
          </w:p>
        </w:tc>
      </w:tr>
      <w:tr>
        <w:trPr>
          <w:cantSplit/>
        </w:trPr>
        <w:tc>
          <w:tcPr>
            <w:tcW w:type="dxa" w:w="3888"/>
            <w:shd w:val="clear" w:color="auto" w:fill="F2F4F8"/>
          </w:tcPr>
          <w:p>
            <w:pPr>
              <w:spacing w:line="240" w:lineRule="auto" w:after="0"/>
              <w:jc w:val="left"/>
            </w:pPr>
            <w:r>
              <w:rPr>
                <w:rFonts w:ascii="Times New Roman" w:hAnsi="Times New Roman" w:eastAsia="Times New Roman" w:cs="Times New Roman"/>
                <w:b w:val="0"/>
                <w:i w:val="0"/>
                <w:sz w:val="20"/>
              </w:rPr>
              <w:t>Drift results</w:t>
            </w:r>
          </w:p>
        </w:tc>
        <w:tc>
          <w:tcPr>
            <w:tcW w:type="dxa" w:w="3168"/>
            <w:shd w:val="clear" w:color="auto" w:fill="F2F4F8"/>
          </w:tcPr>
          <w:p>
            <w:pPr>
              <w:spacing w:line="240" w:lineRule="auto" w:after="0"/>
              <w:jc w:val="left"/>
            </w:pPr>
            <w:r>
              <w:rPr>
                <w:rFonts w:ascii="Times New Roman" w:hAnsi="Times New Roman" w:eastAsia="Times New Roman" w:cs="Times New Roman"/>
                <w:b w:val="0"/>
                <w:i w:val="0"/>
                <w:sz w:val="20"/>
              </w:rPr>
              <w:t>Synthetic tests (per documentation)</w:t>
            </w:r>
          </w:p>
        </w:tc>
        <w:tc>
          <w:tcPr>
            <w:tcW w:type="dxa" w:w="2304"/>
            <w:shd w:val="clear" w:color="auto" w:fill="F2F4F8"/>
          </w:tcPr>
          <w:p>
            <w:pPr>
              <w:spacing w:line="240" w:lineRule="auto" w:after="0"/>
              <w:jc w:val="left"/>
            </w:pPr>
            <w:r>
              <w:rPr>
                <w:rFonts w:ascii="Times New Roman" w:hAnsi="Times New Roman" w:eastAsia="Times New Roman" w:cs="Times New Roman"/>
                <w:b w:val="0"/>
                <w:i w:val="0"/>
                <w:sz w:val="20"/>
              </w:rPr>
              <w:t>Unverified</w:t>
            </w:r>
          </w:p>
        </w:tc>
      </w:tr>
      <w:tr>
        <w:trPr>
          <w:cantSplit/>
        </w:trPr>
        <w:tc>
          <w:tcPr>
            <w:tcW w:type="dxa" w:w="3888"/>
            <w:shd w:val="clear" w:color="auto" w:fill="FFFFFF"/>
          </w:tcPr>
          <w:p>
            <w:pPr>
              <w:spacing w:line="240" w:lineRule="auto" w:after="0"/>
              <w:jc w:val="left"/>
            </w:pPr>
            <w:r>
              <w:rPr>
                <w:rFonts w:ascii="Times New Roman" w:hAnsi="Times New Roman" w:eastAsia="Times New Roman" w:cs="Times New Roman"/>
                <w:b w:val="0"/>
                <w:i w:val="0"/>
                <w:sz w:val="20"/>
              </w:rPr>
              <w:t>API endpoints</w:t>
            </w:r>
          </w:p>
        </w:tc>
        <w:tc>
          <w:tcPr>
            <w:tcW w:type="dxa" w:w="3168"/>
            <w:shd w:val="clear" w:color="auto" w:fill="FFFFFF"/>
          </w:tcPr>
          <w:p>
            <w:pPr>
              <w:spacing w:line="240" w:lineRule="auto" w:after="0"/>
              <w:jc w:val="left"/>
            </w:pPr>
            <w:r>
              <w:rPr>
                <w:rFonts w:ascii="Times New Roman" w:hAnsi="Times New Roman" w:eastAsia="Times New Roman" w:cs="Times New Roman"/>
                <w:b w:val="0"/>
                <w:i w:val="0"/>
                <w:sz w:val="20"/>
              </w:rPr>
              <w:t>—</w:t>
            </w:r>
          </w:p>
        </w:tc>
        <w:tc>
          <w:tcPr>
            <w:tcW w:type="dxa" w:w="2304"/>
            <w:shd w:val="clear" w:color="auto" w:fill="FFFFFF"/>
          </w:tcPr>
          <w:p>
            <w:pPr>
              <w:spacing w:line="240" w:lineRule="auto" w:after="0"/>
              <w:jc w:val="left"/>
            </w:pPr>
            <w:r>
              <w:rPr>
                <w:rFonts w:ascii="Times New Roman" w:hAnsi="Times New Roman" w:eastAsia="Times New Roman" w:cs="Times New Roman"/>
                <w:b w:val="0"/>
                <w:i w:val="0"/>
                <w:sz w:val="20"/>
              </w:rPr>
              <w:t>Not documented</w:t>
            </w:r>
          </w:p>
        </w:tc>
      </w:tr>
    </w:tbl>
    <w:p>
      <w:pPr>
        <w:spacing w:after="40" w:line="144" w:lineRule="auto"/>
      </w:pPr>
    </w:p>
    <w:p>
      <w:pPr>
        <w:pStyle w:val="Heading2"/>
        <w:keepNext/>
        <w:spacing w:before="240" w:after="120" w:line="276" w:lineRule="auto"/>
        <w:jc w:val="left"/>
      </w:pPr>
      <w:r>
        <w:rPr>
          <w:rFonts w:ascii="Times New Roman" w:hAnsi="Times New Roman" w:eastAsia="Times New Roman" w:cs="Times New Roman"/>
          <w:b/>
          <w:i w:val="0"/>
          <w:color w:val="000000"/>
          <w:sz w:val="28"/>
        </w:rPr>
        <w:t>Scope and Responsible-Use Statement</w:t>
      </w:r>
    </w:p>
    <w:p>
      <w:pPr>
        <w:keepNext w:val="0"/>
        <w:spacing w:line="360" w:lineRule="auto" w:after="120" w:before="0"/>
        <w:jc w:val="both"/>
      </w:pPr>
      <w:r>
        <w:rPr>
          <w:rFonts w:ascii="Times New Roman" w:hAnsi="Times New Roman" w:eastAsia="Times New Roman" w:cs="Times New Roman"/>
          <w:b w:val="0"/>
          <w:i w:val="0"/>
          <w:sz w:val="24"/>
        </w:rPr>
        <w:t>VERITAS supports preliminary assessment of news text, comparison of interpretable and complex models, education and research on deceptive-information detection, and monitoring of input distributions. It must be used under the following conditions:</w:t>
      </w:r>
    </w:p>
    <w:p>
      <w:pPr>
        <w:pStyle w:val="ListParagraph"/>
        <w:numPr>
          <w:ilvl w:val="0"/>
          <w:numId w:val="90"/>
        </w:numPr>
        <w:spacing w:line="360" w:lineRule="auto" w:after="60"/>
        <w:jc w:val="both"/>
      </w:pPr>
      <w:r>
        <w:rPr>
          <w:rFonts w:ascii="Times New Roman" w:hAnsi="Times New Roman" w:eastAsia="Times New Roman" w:cs="Times New Roman"/>
          <w:b/>
          <w:i w:val="0"/>
          <w:sz w:val="24"/>
        </w:rPr>
        <w:t>Not fact verification:</w:t>
      </w:r>
      <w:r>
        <w:rPr>
          <w:rFonts w:ascii="Times New Roman" w:hAnsi="Times New Roman" w:eastAsia="Times New Roman" w:cs="Times New Roman"/>
          <w:b w:val="0"/>
          <w:i w:val="0"/>
          <w:sz w:val="24"/>
        </w:rPr>
        <w:t xml:space="preserve"> the model learns linguistic patterns and cannot check claims against the real world.</w:t>
      </w:r>
    </w:p>
    <w:p>
      <w:pPr>
        <w:pStyle w:val="ListParagraph"/>
        <w:numPr>
          <w:ilvl w:val="0"/>
          <w:numId w:val="90"/>
        </w:numPr>
        <w:spacing w:line="360" w:lineRule="auto" w:after="60"/>
        <w:jc w:val="both"/>
      </w:pPr>
      <w:r>
        <w:rPr>
          <w:rFonts w:ascii="Times New Roman" w:hAnsi="Times New Roman" w:eastAsia="Times New Roman" w:cs="Times New Roman"/>
          <w:b/>
          <w:i w:val="0"/>
          <w:sz w:val="24"/>
        </w:rPr>
        <w:t>Human review:</w:t>
      </w:r>
      <w:r>
        <w:rPr>
          <w:rFonts w:ascii="Times New Roman" w:hAnsi="Times New Roman" w:eastAsia="Times New Roman" w:cs="Times New Roman"/>
          <w:b w:val="0"/>
          <w:i w:val="0"/>
          <w:sz w:val="24"/>
        </w:rPr>
        <w:t xml:space="preserve"> outputs are an initial signal; high-impact decisions need human review and independent fact-checking.</w:t>
      </w:r>
    </w:p>
    <w:p>
      <w:pPr>
        <w:pStyle w:val="ListParagraph"/>
        <w:numPr>
          <w:ilvl w:val="0"/>
          <w:numId w:val="90"/>
        </w:numPr>
        <w:spacing w:line="360" w:lineRule="auto" w:after="60"/>
        <w:jc w:val="both"/>
      </w:pPr>
      <w:r>
        <w:rPr>
          <w:rFonts w:ascii="Times New Roman" w:hAnsi="Times New Roman" w:eastAsia="Times New Roman" w:cs="Times New Roman"/>
          <w:b/>
          <w:i w:val="0"/>
          <w:sz w:val="24"/>
        </w:rPr>
        <w:t>Error awareness:</w:t>
      </w:r>
      <w:r>
        <w:rPr>
          <w:rFonts w:ascii="Times New Roman" w:hAnsi="Times New Roman" w:eastAsia="Times New Roman" w:cs="Times New Roman"/>
          <w:b w:val="0"/>
          <w:i w:val="0"/>
          <w:sz w:val="24"/>
        </w:rPr>
        <w:t xml:space="preserve"> false positives and false negatives are inevitable.</w:t>
      </w:r>
    </w:p>
    <w:p>
      <w:pPr>
        <w:pStyle w:val="ListParagraph"/>
        <w:numPr>
          <w:ilvl w:val="0"/>
          <w:numId w:val="90"/>
        </w:numPr>
        <w:spacing w:line="360" w:lineRule="auto" w:after="60"/>
        <w:jc w:val="both"/>
      </w:pPr>
      <w:r>
        <w:rPr>
          <w:rFonts w:ascii="Times New Roman" w:hAnsi="Times New Roman" w:eastAsia="Times New Roman" w:cs="Times New Roman"/>
          <w:b/>
          <w:i w:val="0"/>
          <w:sz w:val="24"/>
        </w:rPr>
        <w:t>Data dependence:</w:t>
      </w:r>
      <w:r>
        <w:rPr>
          <w:rFonts w:ascii="Times New Roman" w:hAnsi="Times New Roman" w:eastAsia="Times New Roman" w:cs="Times New Roman"/>
          <w:b w:val="0"/>
          <w:i w:val="0"/>
          <w:sz w:val="24"/>
        </w:rPr>
        <w:t xml:space="preserve"> behaviour depends on the training data’s sources, topics, labels and time period.</w:t>
      </w:r>
    </w:p>
    <w:p>
      <w:pPr>
        <w:pStyle w:val="ListParagraph"/>
        <w:numPr>
          <w:ilvl w:val="0"/>
          <w:numId w:val="90"/>
        </w:numPr>
        <w:spacing w:line="360" w:lineRule="auto" w:after="60"/>
        <w:jc w:val="both"/>
      </w:pPr>
      <w:r>
        <w:rPr>
          <w:rFonts w:ascii="Times New Roman" w:hAnsi="Times New Roman" w:eastAsia="Times New Roman" w:cs="Times New Roman"/>
          <w:b/>
          <w:i w:val="0"/>
          <w:sz w:val="24"/>
        </w:rPr>
        <w:t>Scope:</w:t>
      </w:r>
      <w:r>
        <w:rPr>
          <w:rFonts w:ascii="Times New Roman" w:hAnsi="Times New Roman" w:eastAsia="Times New Roman" w:cs="Times New Roman"/>
          <w:b w:val="0"/>
          <w:i w:val="0"/>
          <w:sz w:val="24"/>
        </w:rPr>
        <w:t xml:space="preserve"> text only; images, video and metadata are not considered unless stated.</w:t>
      </w:r>
    </w:p>
    <w:p>
      <w:pPr>
        <w:pStyle w:val="Heading1"/>
        <w:keepNext/>
        <w:pageBreakBefore/>
        <w:spacing w:before="0" w:after="200" w:line="276" w:lineRule="auto"/>
        <w:jc w:val="left"/>
      </w:pPr>
      <w:r>
        <w:rPr>
          <w:rFonts w:ascii="Times New Roman" w:hAnsi="Times New Roman" w:eastAsia="Times New Roman" w:cs="Times New Roman"/>
          <w:b/>
          <w:i w:val="0"/>
          <w:color w:val="000000"/>
          <w:sz w:val="32"/>
        </w:rPr>
        <w:t>Problem Statement</w:t>
      </w:r>
    </w:p>
    <w:p>
      <w:pPr>
        <w:pStyle w:val="Heading2"/>
        <w:keepNext/>
        <w:spacing w:before="240" w:after="120" w:line="276" w:lineRule="auto"/>
        <w:jc w:val="left"/>
      </w:pPr>
      <w:r>
        <w:rPr>
          <w:rFonts w:ascii="Times New Roman" w:hAnsi="Times New Roman" w:eastAsia="Times New Roman" w:cs="Times New Roman"/>
          <w:b/>
          <w:i w:val="0"/>
          <w:color w:val="000000"/>
          <w:sz w:val="28"/>
        </w:rPr>
        <w:t>Case-Study Scenario</w:t>
      </w:r>
    </w:p>
    <w:tbl>
      <w:tblPr>
        <w:tblW w:type="auto" w:w="0"/>
        <w:tblBorders>
          <w:top w:val="single" w:sz="6" w:space="0" w:color="C98A1B"/>
          <w:left w:val="single" w:sz="6" w:space="0" w:color="C98A1B"/>
          <w:bottom w:val="single" w:sz="6" w:space="0" w:color="C98A1B"/>
          <w:right w:val="single" w:sz="6" w:space="0" w:color="C98A1B"/>
          <w:insideH w:val="single" w:sz="6" w:space="0" w:color="C98A1B"/>
          <w:insideV w:val="single" w:sz="6" w:space="0" w:color="C98A1B"/>
        </w:tblBorders>
        <w:tblLayout w:type="fixed"/>
        <w:tblCellMar>
          <w:top w:w="50" w:type="dxa"/>
          <w:left w:w="90" w:type="dxa"/>
          <w:bottom w:w="50" w:type="dxa"/>
          <w:right w:w="90" w:type="dxa"/>
        </w:tblCellMar>
        <w:tblLook w:firstColumn="1" w:firstRow="1" w:lastColumn="0" w:lastRow="0" w:noHBand="0" w:noVBand="1" w:val="04A0"/>
      </w:tblPr>
      <w:tblGrid>
        <w:gridCol w:w="9360"/>
      </w:tblGrid>
      <w:tr>
        <w:tc>
          <w:tcPr>
            <w:tcW w:type="dxa" w:w="9360"/>
            <w:shd w:val="clear" w:color="auto" w:fill="FFF4DC"/>
          </w:tcPr>
          <w:p>
            <w:pPr>
              <w:spacing w:line="240" w:lineRule="auto" w:after="0"/>
              <w:jc w:val="both"/>
            </w:pPr>
            <w:r>
              <w:rPr>
                <w:rFonts w:ascii="Times New Roman" w:hAnsi="Times New Roman" w:eastAsia="Times New Roman" w:cs="Times New Roman"/>
                <w:b/>
                <w:i w:val="0"/>
                <w:sz w:val="21"/>
              </w:rPr>
              <w:t>Hypothetical scenario.</w:t>
            </w:r>
            <w:r>
              <w:rPr>
                <w:rFonts w:ascii="Times New Roman" w:hAnsi="Times New Roman" w:eastAsia="Times New Roman" w:cs="Times New Roman"/>
                <w:b w:val="0"/>
                <w:i w:val="0"/>
                <w:sz w:val="21"/>
              </w:rPr>
              <w:t xml:space="preserve"> The reader, article and headline below are invented for illustration. They do not describe a real incident, person or publication.</w:t>
            </w:r>
          </w:p>
        </w:tc>
      </w:tr>
    </w:tbl>
    <w:p>
      <w:pPr>
        <w:spacing w:after="40" w:line="144" w:lineRule="auto"/>
      </w:pPr>
    </w:p>
    <w:p>
      <w:pPr>
        <w:keepNext w:val="0"/>
        <w:spacing w:line="360" w:lineRule="auto" w:after="120" w:before="0"/>
        <w:jc w:val="both"/>
      </w:pPr>
      <w:r>
        <w:rPr>
          <w:rFonts w:ascii="Times New Roman" w:hAnsi="Times New Roman" w:eastAsia="Times New Roman" w:cs="Times New Roman"/>
          <w:b/>
          <w:i w:val="0"/>
          <w:sz w:val="24"/>
        </w:rPr>
        <w:t>The situation.</w:t>
      </w:r>
      <w:r>
        <w:rPr>
          <w:rFonts w:ascii="Times New Roman" w:hAnsi="Times New Roman" w:eastAsia="Times New Roman" w:cs="Times New Roman"/>
          <w:b w:val="0"/>
          <w:i w:val="0"/>
          <w:sz w:val="24"/>
        </w:rPr>
        <w:t xml:space="preserve"> Meera, a final-year student, is scrolling a social platform when a friend shares a link titled “LEAKED: Secret Department Memo Reveals Miracle Cure Being Hidden From Public”. The article cites unnamed “insiders”, gives no date or named spokesperson, uses urgent phrases such as “share before it is deleted”, and links to no primary document. Dozens of people have already reshared it. Meera cannot tell whether it is a genuine investigative report or a fabricated story written to provoke sharing.</w:t>
      </w:r>
    </w:p>
    <w:p>
      <w:pPr>
        <w:keepNext w:val="0"/>
        <w:spacing w:line="360" w:lineRule="auto" w:after="120" w:before="0"/>
        <w:jc w:val="both"/>
      </w:pPr>
      <w:r>
        <w:rPr>
          <w:rFonts w:ascii="Times New Roman" w:hAnsi="Times New Roman" w:eastAsia="Times New Roman" w:cs="Times New Roman"/>
          <w:b/>
          <w:i w:val="0"/>
          <w:sz w:val="24"/>
        </w:rPr>
        <w:t>Why this is hard.</w:t>
      </w:r>
      <w:r>
        <w:rPr>
          <w:rFonts w:ascii="Times New Roman" w:hAnsi="Times New Roman" w:eastAsia="Times New Roman" w:cs="Times New Roman"/>
          <w:b w:val="0"/>
          <w:i w:val="0"/>
          <w:sz w:val="24"/>
        </w:rPr>
        <w:t xml:space="preserve"> Checking manually means searching for other coverage, tracing the claimed memo to an original source, and checking the author, date and publisher. For one article this can take many minutes; across the number of articles a reader or moderator meets daily, it does not scale. A keyword filter that blocks words such as “leaked” or “secret” is also insufficient: genuine investigative reports legitimately use such words, while a fabricator can rewrite the same story without them. What distinguishes the two classes is usually a combination of vocabulary, attribution style and structure, which is hard to capture in hand-written rules.</w:t>
      </w:r>
    </w:p>
    <w:p>
      <w:pPr>
        <w:keepNext/>
        <w:spacing w:line="360" w:lineRule="auto" w:after="40" w:before="0"/>
        <w:jc w:val="both"/>
      </w:pPr>
      <w:r>
        <w:rPr>
          <w:rFonts w:ascii="Times New Roman" w:hAnsi="Times New Roman" w:eastAsia="Times New Roman" w:cs="Times New Roman"/>
          <w:b/>
          <w:i w:val="0"/>
          <w:sz w:val="24"/>
        </w:rPr>
        <w:t>How VERITAS is used in the scenario.</w:t>
      </w:r>
    </w:p>
    <w:p>
      <w:pPr>
        <w:pStyle w:val="ListParagraph"/>
        <w:numPr>
          <w:ilvl w:val="0"/>
          <w:numId w:val="91"/>
        </w:numPr>
        <w:spacing w:line="360" w:lineRule="auto" w:after="60"/>
        <w:jc w:val="both"/>
      </w:pPr>
      <w:r>
        <w:rPr>
          <w:rFonts w:ascii="Times New Roman" w:hAnsi="Times New Roman" w:eastAsia="Times New Roman" w:cs="Times New Roman"/>
          <w:b w:val="0"/>
          <w:i w:val="0"/>
          <w:sz w:val="24"/>
        </w:rPr>
        <w:t>Meera submits the article text to the VERITAS application (or its API).</w:t>
      </w:r>
    </w:p>
    <w:p>
      <w:pPr>
        <w:pStyle w:val="ListParagraph"/>
        <w:numPr>
          <w:ilvl w:val="0"/>
          <w:numId w:val="91"/>
        </w:numPr>
        <w:spacing w:line="360" w:lineRule="auto" w:after="60"/>
        <w:jc w:val="both"/>
      </w:pPr>
      <w:r>
        <w:rPr>
          <w:rFonts w:ascii="Times New Roman" w:hAnsi="Times New Roman" w:eastAsia="Times New Roman" w:cs="Times New Roman"/>
          <w:b w:val="0"/>
          <w:i w:val="0"/>
          <w:sz w:val="24"/>
        </w:rPr>
        <w:t>The system validates and preprocesses the text.</w:t>
      </w:r>
    </w:p>
    <w:p>
      <w:pPr>
        <w:pStyle w:val="ListParagraph"/>
        <w:numPr>
          <w:ilvl w:val="0"/>
          <w:numId w:val="91"/>
        </w:numPr>
        <w:spacing w:line="360" w:lineRule="auto" w:after="60"/>
        <w:jc w:val="both"/>
      </w:pPr>
      <w:r>
        <w:rPr>
          <w:rFonts w:ascii="Times New Roman" w:hAnsi="Times New Roman" w:eastAsia="Times New Roman" w:cs="Times New Roman"/>
          <w:b w:val="0"/>
          <w:i w:val="0"/>
          <w:sz w:val="24"/>
        </w:rPr>
        <w:t>Features are extracted from the text, for example TF-IDF term weights.</w:t>
      </w:r>
    </w:p>
    <w:p>
      <w:pPr>
        <w:pStyle w:val="ListParagraph"/>
        <w:numPr>
          <w:ilvl w:val="0"/>
          <w:numId w:val="91"/>
        </w:numPr>
        <w:spacing w:line="360" w:lineRule="auto" w:after="60"/>
        <w:jc w:val="both"/>
      </w:pPr>
      <w:r>
        <w:rPr>
          <w:rFonts w:ascii="Times New Roman" w:hAnsi="Times New Roman" w:eastAsia="Times New Roman" w:cs="Times New Roman"/>
          <w:b w:val="0"/>
          <w:i w:val="0"/>
          <w:sz w:val="24"/>
        </w:rPr>
        <w:t>The selected classifier outputs a class estimate: likely authentic or likely fabricated/manipulative.</w:t>
      </w:r>
    </w:p>
    <w:p>
      <w:pPr>
        <w:pStyle w:val="ListParagraph"/>
        <w:numPr>
          <w:ilvl w:val="0"/>
          <w:numId w:val="91"/>
        </w:numPr>
        <w:spacing w:line="360" w:lineRule="auto" w:after="60"/>
        <w:jc w:val="both"/>
      </w:pPr>
      <w:r>
        <w:rPr>
          <w:rFonts w:ascii="Times New Roman" w:hAnsi="Times New Roman" w:eastAsia="Times New Roman" w:cs="Times New Roman"/>
          <w:b w:val="0"/>
          <w:i w:val="0"/>
          <w:sz w:val="24"/>
        </w:rPr>
        <w:t>Where implemented, the application also shows a probability estimate and the terms that most influenced the model.</w:t>
      </w:r>
    </w:p>
    <w:p>
      <w:pPr>
        <w:pStyle w:val="ListParagraph"/>
        <w:numPr>
          <w:ilvl w:val="0"/>
          <w:numId w:val="91"/>
        </w:numPr>
        <w:spacing w:line="360" w:lineRule="auto" w:after="60"/>
        <w:jc w:val="both"/>
      </w:pPr>
      <w:r>
        <w:rPr>
          <w:rFonts w:ascii="Times New Roman" w:hAnsi="Times New Roman" w:eastAsia="Times New Roman" w:cs="Times New Roman"/>
          <w:b w:val="0"/>
          <w:i w:val="0"/>
          <w:sz w:val="24"/>
        </w:rPr>
        <w:t>Meera treats the result as an initial signal and then checks the source and searches for corroboration. It is not proof that the article is true or false.</w:t>
      </w:r>
    </w:p>
    <w:p>
      <w:pPr>
        <w:keepNext/>
        <w:spacing w:line="360" w:lineRule="auto" w:after="120" w:before="0"/>
        <w:jc w:val="both"/>
      </w:pPr>
      <w:r>
        <w:rPr>
          <w:rFonts w:ascii="Times New Roman" w:hAnsi="Times New Roman" w:eastAsia="Times New Roman" w:cs="Times New Roman"/>
          <w:b/>
          <w:i w:val="0"/>
          <w:sz w:val="24"/>
        </w:rPr>
        <w:t>When the classifier is wrong.</w:t>
      </w:r>
      <w:r>
        <w:rPr>
          <w:rFonts w:ascii="Times New Roman" w:hAnsi="Times New Roman" w:eastAsia="Times New Roman" w:cs="Times New Roman"/>
          <w:b w:val="0"/>
          <w:i w:val="0"/>
          <w:sz w:val="24"/>
        </w:rPr>
        <w:t xml:space="preserve"> The consequences of each error type must be understood.</w:t>
      </w:r>
    </w:p>
    <w:p>
      <w:pPr>
        <w:keepNext/>
        <w:spacing w:before="120" w:after="80"/>
        <w:jc w:val="center"/>
      </w:pPr>
      <w:r>
        <w:rPr>
          <w:rFonts w:ascii="Times New Roman" w:hAnsi="Times New Roman" w:eastAsia="Times New Roman" w:cs="Times New Roman"/>
          <w:b/>
          <w:i w:val="0"/>
          <w:sz w:val="21"/>
        </w:rPr>
        <w:t>Table 2:</w:t>
      </w:r>
      <w:r>
        <w:rPr>
          <w:rFonts w:ascii="Times New Roman" w:hAnsi="Times New Roman" w:eastAsia="Times New Roman" w:cs="Times New Roman"/>
          <w:b w:val="0"/>
          <w:i w:val="0"/>
          <w:sz w:val="21"/>
        </w:rPr>
        <w:t xml:space="preserve"> Consequences of classifier errors in the scenario</w:t>
      </w:r>
    </w:p>
    <w:tbl>
      <w:tblPr>
        <w:tblW w:type="auto" w:w="0"/>
        <w:tblBorders>
          <w:top w:val="single" w:sz="4" w:space="0" w:color="BFC5D2"/>
          <w:left w:val="single" w:sz="4" w:space="0" w:color="BFC5D2"/>
          <w:bottom w:val="single" w:sz="4" w:space="0" w:color="BFC5D2"/>
          <w:right w:val="single" w:sz="4" w:space="0" w:color="BFC5D2"/>
          <w:insideH w:val="single" w:sz="4" w:space="0" w:color="BFC5D2"/>
          <w:insideV w:val="single" w:sz="4" w:space="0" w:color="BFC5D2"/>
        </w:tblBorders>
        <w:tblLayout w:type="fixed"/>
        <w:tblCellMar>
          <w:top w:w="50" w:type="dxa"/>
          <w:left w:w="90" w:type="dxa"/>
          <w:bottom w:w="50" w:type="dxa"/>
          <w:right w:w="90" w:type="dxa"/>
        </w:tblCellMar>
        <w:tblLook w:firstColumn="1" w:firstRow="1" w:lastColumn="0" w:lastRow="0" w:noHBand="0" w:noVBand="1" w:val="04A0"/>
      </w:tblPr>
      <w:tblGrid>
        <w:gridCol w:w="3120"/>
        <w:gridCol w:w="3120"/>
        <w:gridCol w:w="3120"/>
      </w:tblGrid>
      <w:tr>
        <w:trPr>
          <w:tblHeader/>
        </w:trPr>
        <w:tc>
          <w:tcPr>
            <w:tcW w:type="dxa" w:w="2160"/>
            <w:shd w:val="clear" w:color="auto" w:fill="23304F"/>
          </w:tcPr>
          <w:p>
            <w:pPr>
              <w:spacing w:line="240" w:lineRule="auto" w:after="0"/>
              <w:jc w:val="left"/>
            </w:pPr>
            <w:r>
              <w:rPr>
                <w:rFonts w:ascii="Times New Roman" w:hAnsi="Times New Roman" w:eastAsia="Times New Roman" w:cs="Times New Roman"/>
                <w:b/>
                <w:i w:val="0"/>
                <w:color w:val="FFFFFF"/>
                <w:sz w:val="20"/>
              </w:rPr>
              <w:t>Outcome</w:t>
            </w:r>
          </w:p>
        </w:tc>
        <w:tc>
          <w:tcPr>
            <w:tcW w:type="dxa" w:w="3888"/>
            <w:shd w:val="clear" w:color="auto" w:fill="23304F"/>
          </w:tcPr>
          <w:p>
            <w:pPr>
              <w:spacing w:line="240" w:lineRule="auto" w:after="0"/>
              <w:jc w:val="left"/>
            </w:pPr>
            <w:r>
              <w:rPr>
                <w:rFonts w:ascii="Times New Roman" w:hAnsi="Times New Roman" w:eastAsia="Times New Roman" w:cs="Times New Roman"/>
                <w:b/>
                <w:i w:val="0"/>
                <w:color w:val="FFFFFF"/>
                <w:sz w:val="20"/>
              </w:rPr>
              <w:t>What happens</w:t>
            </w:r>
          </w:p>
        </w:tc>
        <w:tc>
          <w:tcPr>
            <w:tcW w:type="dxa" w:w="3312"/>
            <w:shd w:val="clear" w:color="auto" w:fill="23304F"/>
          </w:tcPr>
          <w:p>
            <w:pPr>
              <w:spacing w:line="240" w:lineRule="auto" w:after="0"/>
              <w:jc w:val="left"/>
            </w:pPr>
            <w:r>
              <w:rPr>
                <w:rFonts w:ascii="Times New Roman" w:hAnsi="Times New Roman" w:eastAsia="Times New Roman" w:cs="Times New Roman"/>
                <w:b/>
                <w:i w:val="0"/>
                <w:color w:val="FFFFFF"/>
                <w:sz w:val="20"/>
              </w:rPr>
              <w:t>Possible consequence</w:t>
            </w:r>
          </w:p>
        </w:tc>
      </w:tr>
      <w:tr>
        <w:trPr>
          <w:cantSplit/>
        </w:trPr>
        <w:tc>
          <w:tcPr>
            <w:tcW w:type="dxa" w:w="2160"/>
            <w:shd w:val="clear" w:color="auto" w:fill="FFFFFF"/>
          </w:tcPr>
          <w:p>
            <w:pPr>
              <w:spacing w:line="240" w:lineRule="auto" w:after="0"/>
              <w:jc w:val="left"/>
            </w:pPr>
            <w:r>
              <w:rPr>
                <w:rFonts w:ascii="Times New Roman" w:hAnsi="Times New Roman" w:eastAsia="Times New Roman" w:cs="Times New Roman"/>
                <w:b w:val="0"/>
                <w:i w:val="0"/>
                <w:sz w:val="20"/>
              </w:rPr>
              <w:t>False positive</w:t>
            </w:r>
          </w:p>
        </w:tc>
        <w:tc>
          <w:tcPr>
            <w:tcW w:type="dxa" w:w="3888"/>
            <w:shd w:val="clear" w:color="auto" w:fill="FFFFFF"/>
          </w:tcPr>
          <w:p>
            <w:pPr>
              <w:spacing w:line="240" w:lineRule="auto" w:after="0"/>
              <w:jc w:val="left"/>
            </w:pPr>
            <w:r>
              <w:rPr>
                <w:rFonts w:ascii="Times New Roman" w:hAnsi="Times New Roman" w:eastAsia="Times New Roman" w:cs="Times New Roman"/>
                <w:b w:val="0"/>
                <w:i w:val="0"/>
                <w:sz w:val="20"/>
              </w:rPr>
              <w:t>A genuine article is flagged as likely fabricated</w:t>
            </w:r>
          </w:p>
        </w:tc>
        <w:tc>
          <w:tcPr>
            <w:tcW w:type="dxa" w:w="3312"/>
            <w:shd w:val="clear" w:color="auto" w:fill="FFFFFF"/>
          </w:tcPr>
          <w:p>
            <w:pPr>
              <w:spacing w:line="240" w:lineRule="auto" w:after="0"/>
              <w:jc w:val="left"/>
            </w:pPr>
            <w:r>
              <w:rPr>
                <w:rFonts w:ascii="Times New Roman" w:hAnsi="Times New Roman" w:eastAsia="Times New Roman" w:cs="Times New Roman"/>
                <w:b w:val="0"/>
                <w:i w:val="0"/>
                <w:sz w:val="20"/>
              </w:rPr>
              <w:t>Legitimate reporting is distrusted or suppressed</w:t>
            </w:r>
          </w:p>
        </w:tc>
      </w:tr>
      <w:tr>
        <w:trPr>
          <w:cantSplit/>
        </w:trPr>
        <w:tc>
          <w:tcPr>
            <w:tcW w:type="dxa" w:w="2160"/>
            <w:shd w:val="clear" w:color="auto" w:fill="F2F4F8"/>
          </w:tcPr>
          <w:p>
            <w:pPr>
              <w:spacing w:line="240" w:lineRule="auto" w:after="0"/>
              <w:jc w:val="left"/>
            </w:pPr>
            <w:r>
              <w:rPr>
                <w:rFonts w:ascii="Times New Roman" w:hAnsi="Times New Roman" w:eastAsia="Times New Roman" w:cs="Times New Roman"/>
                <w:b w:val="0"/>
                <w:i w:val="0"/>
                <w:sz w:val="20"/>
              </w:rPr>
              <w:t>False negative</w:t>
            </w:r>
          </w:p>
        </w:tc>
        <w:tc>
          <w:tcPr>
            <w:tcW w:type="dxa" w:w="3888"/>
            <w:shd w:val="clear" w:color="auto" w:fill="F2F4F8"/>
          </w:tcPr>
          <w:p>
            <w:pPr>
              <w:spacing w:line="240" w:lineRule="auto" w:after="0"/>
              <w:jc w:val="left"/>
            </w:pPr>
            <w:r>
              <w:rPr>
                <w:rFonts w:ascii="Times New Roman" w:hAnsi="Times New Roman" w:eastAsia="Times New Roman" w:cs="Times New Roman"/>
                <w:b w:val="0"/>
                <w:i w:val="0"/>
                <w:sz w:val="20"/>
              </w:rPr>
              <w:t>A fabricated article is classified as likely authentic</w:t>
            </w:r>
          </w:p>
        </w:tc>
        <w:tc>
          <w:tcPr>
            <w:tcW w:type="dxa" w:w="3312"/>
            <w:shd w:val="clear" w:color="auto" w:fill="F2F4F8"/>
          </w:tcPr>
          <w:p>
            <w:pPr>
              <w:spacing w:line="240" w:lineRule="auto" w:after="0"/>
              <w:jc w:val="left"/>
            </w:pPr>
            <w:r>
              <w:rPr>
                <w:rFonts w:ascii="Times New Roman" w:hAnsi="Times New Roman" w:eastAsia="Times New Roman" w:cs="Times New Roman"/>
                <w:b w:val="0"/>
                <w:i w:val="0"/>
                <w:sz w:val="20"/>
              </w:rPr>
              <w:t>The reader is falsely reassured and may share it</w:t>
            </w:r>
          </w:p>
        </w:tc>
      </w:tr>
      <w:tr>
        <w:trPr>
          <w:cantSplit/>
        </w:trPr>
        <w:tc>
          <w:tcPr>
            <w:tcW w:type="dxa" w:w="2160"/>
            <w:shd w:val="clear" w:color="auto" w:fill="FFFFFF"/>
          </w:tcPr>
          <w:p>
            <w:pPr>
              <w:spacing w:line="240" w:lineRule="auto" w:after="0"/>
              <w:jc w:val="left"/>
            </w:pPr>
            <w:r>
              <w:rPr>
                <w:rFonts w:ascii="Times New Roman" w:hAnsi="Times New Roman" w:eastAsia="Times New Roman" w:cs="Times New Roman"/>
                <w:b w:val="0"/>
                <w:i w:val="0"/>
                <w:sz w:val="20"/>
              </w:rPr>
              <w:t>Correct but over-trusted</w:t>
            </w:r>
          </w:p>
        </w:tc>
        <w:tc>
          <w:tcPr>
            <w:tcW w:type="dxa" w:w="3888"/>
            <w:shd w:val="clear" w:color="auto" w:fill="FFFFFF"/>
          </w:tcPr>
          <w:p>
            <w:pPr>
              <w:spacing w:line="240" w:lineRule="auto" w:after="0"/>
              <w:jc w:val="left"/>
            </w:pPr>
            <w:r>
              <w:rPr>
                <w:rFonts w:ascii="Times New Roman" w:hAnsi="Times New Roman" w:eastAsia="Times New Roman" w:cs="Times New Roman"/>
                <w:b w:val="0"/>
                <w:i w:val="0"/>
                <w:sz w:val="20"/>
              </w:rPr>
              <w:t>The label is right but treated as proof</w:t>
            </w:r>
          </w:p>
        </w:tc>
        <w:tc>
          <w:tcPr>
            <w:tcW w:type="dxa" w:w="3312"/>
            <w:shd w:val="clear" w:color="auto" w:fill="FFFFFF"/>
          </w:tcPr>
          <w:p>
            <w:pPr>
              <w:spacing w:line="240" w:lineRule="auto" w:after="0"/>
              <w:jc w:val="left"/>
            </w:pPr>
            <w:r>
              <w:rPr>
                <w:rFonts w:ascii="Times New Roman" w:hAnsi="Times New Roman" w:eastAsia="Times New Roman" w:cs="Times New Roman"/>
                <w:b w:val="0"/>
                <w:i w:val="0"/>
                <w:sz w:val="20"/>
              </w:rPr>
              <w:t>Independent verification is skipped</w:t>
            </w:r>
          </w:p>
        </w:tc>
      </w:tr>
    </w:tbl>
    <w:p>
      <w:pPr>
        <w:spacing w:after="40" w:line="144" w:lineRule="auto"/>
      </w:pPr>
    </w:p>
    <w:p>
      <w:pPr>
        <w:pStyle w:val="Heading2"/>
        <w:keepNext/>
        <w:spacing w:before="240" w:after="120" w:line="276" w:lineRule="auto"/>
        <w:jc w:val="left"/>
      </w:pPr>
      <w:r>
        <w:rPr>
          <w:rFonts w:ascii="Times New Roman" w:hAnsi="Times New Roman" w:eastAsia="Times New Roman" w:cs="Times New Roman"/>
          <w:b/>
          <w:i w:val="0"/>
          <w:color w:val="000000"/>
          <w:sz w:val="28"/>
        </w:rPr>
        <w:t>Central Case-Study Question</w:t>
      </w:r>
    </w:p>
    <w:p>
      <w:pPr>
        <w:keepNext w:val="0"/>
        <w:spacing w:line="360" w:lineRule="auto" w:after="120" w:before="0"/>
        <w:jc w:val="both"/>
      </w:pPr>
      <w:r>
        <w:rPr>
          <w:rFonts w:ascii="Times New Roman" w:hAnsi="Times New Roman" w:eastAsia="Times New Roman" w:cs="Times New Roman"/>
          <w:b/>
          <w:i w:val="0"/>
          <w:sz w:val="24"/>
        </w:rPr>
        <w:t>How can a reader obtain a fast, interpretable and appropriately calibrated preliminary signal about whether a news article’s language resembles fabricated or authentic reporting, and how reliable is that signal across data sources?</w:t>
      </w:r>
      <w:r>
        <w:rPr>
          <w:rFonts w:ascii="Times New Roman" w:hAnsi="Times New Roman" w:eastAsia="Times New Roman" w:cs="Times New Roman"/>
          <w:b w:val="0"/>
          <w:i w:val="0"/>
          <w:sz w:val="24"/>
        </w:rPr>
        <w:t xml:space="preserve"> The study approaches this through three sub-questions:</w:t>
      </w:r>
    </w:p>
    <w:p>
      <w:pPr>
        <w:pStyle w:val="ListParagraph"/>
        <w:numPr>
          <w:ilvl w:val="0"/>
          <w:numId w:val="90"/>
        </w:numPr>
        <w:spacing w:line="360" w:lineRule="auto" w:after="60"/>
        <w:jc w:val="both"/>
      </w:pPr>
      <w:r>
        <w:rPr>
          <w:rFonts w:ascii="Times New Roman" w:hAnsi="Times New Roman" w:eastAsia="Times New Roman" w:cs="Times New Roman"/>
          <w:b w:val="0"/>
          <w:i w:val="0"/>
          <w:sz w:val="24"/>
        </w:rPr>
        <w:t>Is the dataset in a condition that supports a fair classifier (completeness, class balance, duplicates, length and vocabulary cues)?</w:t>
      </w:r>
    </w:p>
    <w:p>
      <w:pPr>
        <w:pStyle w:val="ListParagraph"/>
        <w:numPr>
          <w:ilvl w:val="0"/>
          <w:numId w:val="90"/>
        </w:numPr>
        <w:spacing w:line="360" w:lineRule="auto" w:after="60"/>
        <w:jc w:val="both"/>
      </w:pPr>
      <w:r>
        <w:rPr>
          <w:rFonts w:ascii="Times New Roman" w:hAnsi="Times New Roman" w:eastAsia="Times New Roman" w:cs="Times New Roman"/>
          <w:b w:val="0"/>
          <w:i w:val="0"/>
          <w:sz w:val="24"/>
        </w:rPr>
        <w:t>Which classification algorithms are suitable, and how do they trade accuracy against interpretability, latency and cost?</w:t>
      </w:r>
    </w:p>
    <w:p>
      <w:pPr>
        <w:pStyle w:val="ListParagraph"/>
        <w:numPr>
          <w:ilvl w:val="0"/>
          <w:numId w:val="90"/>
        </w:numPr>
        <w:spacing w:line="360" w:lineRule="auto" w:after="60"/>
        <w:jc w:val="both"/>
      </w:pPr>
      <w:r>
        <w:rPr>
          <w:rFonts w:ascii="Times New Roman" w:hAnsi="Times New Roman" w:eastAsia="Times New Roman" w:cs="Times New Roman"/>
          <w:b w:val="0"/>
          <w:i w:val="0"/>
          <w:sz w:val="24"/>
        </w:rPr>
        <w:t>Can the predictions be explained, calibrated and monitored for distribution change?</w:t>
      </w:r>
    </w:p>
    <w:p>
      <w:pPr>
        <w:pStyle w:val="Heading2"/>
        <w:keepNext/>
        <w:spacing w:before="240" w:after="120" w:line="276" w:lineRule="auto"/>
        <w:jc w:val="left"/>
      </w:pPr>
      <w:r>
        <w:rPr>
          <w:rFonts w:ascii="Times New Roman" w:hAnsi="Times New Roman" w:eastAsia="Times New Roman" w:cs="Times New Roman"/>
          <w:b/>
          <w:i w:val="0"/>
          <w:color w:val="000000"/>
          <w:sz w:val="28"/>
        </w:rPr>
        <w:t>Formal Problem Definition</w:t>
      </w:r>
    </w:p>
    <w:p>
      <w:pPr>
        <w:keepNext w:val="0"/>
        <w:spacing w:line="360" w:lineRule="auto" w:after="120" w:before="0"/>
        <w:jc w:val="both"/>
      </w:pPr>
      <w:r>
        <w:rPr>
          <w:rFonts w:ascii="Times New Roman" w:hAnsi="Times New Roman" w:eastAsia="Times New Roman" w:cs="Times New Roman"/>
          <w:b w:val="0"/>
          <w:i w:val="0"/>
          <w:sz w:val="24"/>
        </w:rPr>
        <w:t>Given a labelled dataset of textual news articles, build a supervised classification system that learns patterns associated with the dataset’s defined classes and predicts the likely class of an unseen article.</w:t>
      </w:r>
    </w:p>
    <w:p>
      <w:pPr>
        <w:keepNext w:val="0"/>
        <w:spacing w:line="360" w:lineRule="auto" w:after="120" w:before="0"/>
        <w:jc w:val="both"/>
      </w:pPr>
      <w:r>
        <w:rPr>
          <w:rFonts w:ascii="Times New Roman" w:hAnsi="Times New Roman" w:eastAsia="Times New Roman" w:cs="Times New Roman"/>
          <w:b w:val="0"/>
          <w:i w:val="0"/>
          <w:sz w:val="24"/>
        </w:rPr>
        <w:t>Formally, let D = {(x_i, y_i)}, i = 1…n, where x_i is the text of article i and y_i its class label as defined by the dataset (for example 0 for authentic and 1 for fabricated/manipulative; the encoding must be confirmed from the repository). The goal is to learn a function f(x) that maps article text to a class estimate, and ideally to a probability, so that error on unseen articles is as small as possible. Predictions depend on the quality, coverage and limitations of the training data.</w:t>
      </w:r>
    </w:p>
    <w:p>
      <w:pPr>
        <w:pStyle w:val="Heading2"/>
        <w:keepNext/>
        <w:spacing w:before="240" w:after="120" w:line="276" w:lineRule="auto"/>
        <w:jc w:val="left"/>
      </w:pPr>
      <w:r>
        <w:rPr>
          <w:rFonts w:ascii="Times New Roman" w:hAnsi="Times New Roman" w:eastAsia="Times New Roman" w:cs="Times New Roman"/>
          <w:b/>
          <w:i w:val="0"/>
          <w:color w:val="000000"/>
          <w:sz w:val="28"/>
        </w:rPr>
        <w:t>Objectives that Guide the Study</w:t>
      </w:r>
    </w:p>
    <w:p>
      <w:pPr>
        <w:keepNext w:val="0"/>
        <w:spacing w:line="360" w:lineRule="auto" w:after="120" w:before="0"/>
        <w:jc w:val="both"/>
      </w:pPr>
      <w:r>
        <w:rPr>
          <w:rFonts w:ascii="Times New Roman" w:hAnsi="Times New Roman" w:eastAsia="Times New Roman" w:cs="Times New Roman"/>
          <w:b w:val="0"/>
          <w:i w:val="0"/>
          <w:sz w:val="24"/>
        </w:rPr>
        <w:t>Implementation status could not be verified because the repository was not available; each entry must be confirmed and marked “Implemented” or “Planned”.</w:t>
      </w:r>
    </w:p>
    <w:p>
      <w:pPr>
        <w:keepNext/>
        <w:spacing w:before="120" w:after="80"/>
        <w:jc w:val="center"/>
      </w:pPr>
      <w:r>
        <w:rPr>
          <w:rFonts w:ascii="Times New Roman" w:hAnsi="Times New Roman" w:eastAsia="Times New Roman" w:cs="Times New Roman"/>
          <w:b/>
          <w:i w:val="0"/>
          <w:sz w:val="21"/>
        </w:rPr>
        <w:t>Table 3:</w:t>
      </w:r>
      <w:r>
        <w:rPr>
          <w:rFonts w:ascii="Times New Roman" w:hAnsi="Times New Roman" w:eastAsia="Times New Roman" w:cs="Times New Roman"/>
          <w:b w:val="0"/>
          <w:i w:val="0"/>
          <w:sz w:val="21"/>
        </w:rPr>
        <w:t xml:space="preserve"> Objectives and implementation status</w:t>
      </w:r>
    </w:p>
    <w:tbl>
      <w:tblPr>
        <w:tblW w:type="auto" w:w="0"/>
        <w:tblBorders>
          <w:top w:val="single" w:sz="4" w:space="0" w:color="BFC5D2"/>
          <w:left w:val="single" w:sz="4" w:space="0" w:color="BFC5D2"/>
          <w:bottom w:val="single" w:sz="4" w:space="0" w:color="BFC5D2"/>
          <w:right w:val="single" w:sz="4" w:space="0" w:color="BFC5D2"/>
          <w:insideH w:val="single" w:sz="4" w:space="0" w:color="BFC5D2"/>
          <w:insideV w:val="single" w:sz="4" w:space="0" w:color="BFC5D2"/>
        </w:tblBorders>
        <w:tblLayout w:type="fixed"/>
        <w:tblCellMar>
          <w:top w:w="50" w:type="dxa"/>
          <w:left w:w="90" w:type="dxa"/>
          <w:bottom w:w="50" w:type="dxa"/>
          <w:right w:w="90" w:type="dxa"/>
        </w:tblCellMar>
        <w:tblLook w:firstColumn="1" w:firstRow="1" w:lastColumn="0" w:lastRow="0" w:noHBand="0" w:noVBand="1" w:val="04A0"/>
      </w:tblPr>
      <w:tblGrid>
        <w:gridCol w:w="3120"/>
        <w:gridCol w:w="3120"/>
        <w:gridCol w:w="3120"/>
      </w:tblGrid>
      <w:tr>
        <w:trPr>
          <w:tblHeader/>
        </w:trPr>
        <w:tc>
          <w:tcPr>
            <w:tcW w:type="dxa" w:w="864"/>
            <w:shd w:val="clear" w:color="auto" w:fill="23304F"/>
          </w:tcPr>
          <w:p>
            <w:pPr>
              <w:spacing w:line="240" w:lineRule="auto" w:after="0"/>
              <w:jc w:val="left"/>
            </w:pPr>
            <w:r>
              <w:rPr>
                <w:rFonts w:ascii="Times New Roman" w:hAnsi="Times New Roman" w:eastAsia="Times New Roman" w:cs="Times New Roman"/>
                <w:b/>
                <w:i w:val="0"/>
                <w:color w:val="FFFFFF"/>
                <w:sz w:val="20"/>
              </w:rPr>
              <w:t>No.</w:t>
            </w:r>
          </w:p>
        </w:tc>
        <w:tc>
          <w:tcPr>
            <w:tcW w:type="dxa" w:w="6624"/>
            <w:shd w:val="clear" w:color="auto" w:fill="23304F"/>
          </w:tcPr>
          <w:p>
            <w:pPr>
              <w:spacing w:line="240" w:lineRule="auto" w:after="0"/>
              <w:jc w:val="left"/>
            </w:pPr>
            <w:r>
              <w:rPr>
                <w:rFonts w:ascii="Times New Roman" w:hAnsi="Times New Roman" w:eastAsia="Times New Roman" w:cs="Times New Roman"/>
                <w:b/>
                <w:i w:val="0"/>
                <w:color w:val="FFFFFF"/>
                <w:sz w:val="20"/>
              </w:rPr>
              <w:t>Objective</w:t>
            </w:r>
          </w:p>
        </w:tc>
        <w:tc>
          <w:tcPr>
            <w:tcW w:type="dxa" w:w="1872"/>
            <w:shd w:val="clear" w:color="auto" w:fill="23304F"/>
          </w:tcPr>
          <w:p>
            <w:pPr>
              <w:spacing w:line="240" w:lineRule="auto" w:after="0"/>
              <w:jc w:val="left"/>
            </w:pPr>
            <w:r>
              <w:rPr>
                <w:rFonts w:ascii="Times New Roman" w:hAnsi="Times New Roman" w:eastAsia="Times New Roman" w:cs="Times New Roman"/>
                <w:b/>
                <w:i w:val="0"/>
                <w:color w:val="FFFFFF"/>
                <w:sz w:val="20"/>
              </w:rPr>
              <w:t>Status</w:t>
            </w:r>
          </w:p>
        </w:tc>
      </w:tr>
      <w:tr>
        <w:trPr>
          <w:cantSplit/>
        </w:trPr>
        <w:tc>
          <w:tcPr>
            <w:tcW w:type="dxa" w:w="864"/>
            <w:shd w:val="clear" w:color="auto" w:fill="FFFFFF"/>
          </w:tcPr>
          <w:p>
            <w:pPr>
              <w:spacing w:line="240" w:lineRule="auto" w:after="0"/>
              <w:jc w:val="left"/>
            </w:pPr>
            <w:r>
              <w:rPr>
                <w:rFonts w:ascii="Times New Roman" w:hAnsi="Times New Roman" w:eastAsia="Times New Roman" w:cs="Times New Roman"/>
                <w:b w:val="0"/>
                <w:i w:val="0"/>
                <w:sz w:val="20"/>
              </w:rPr>
              <w:t>1</w:t>
            </w:r>
          </w:p>
        </w:tc>
        <w:tc>
          <w:tcPr>
            <w:tcW w:type="dxa" w:w="6624"/>
            <w:shd w:val="clear" w:color="auto" w:fill="FFFFFF"/>
          </w:tcPr>
          <w:p>
            <w:pPr>
              <w:spacing w:line="240" w:lineRule="auto" w:after="0"/>
              <w:jc w:val="left"/>
            </w:pPr>
            <w:r>
              <w:rPr>
                <w:rFonts w:ascii="Times New Roman" w:hAnsi="Times New Roman" w:eastAsia="Times New Roman" w:cs="Times New Roman"/>
                <w:b w:val="0"/>
                <w:i w:val="0"/>
                <w:sz w:val="20"/>
              </w:rPr>
              <w:t>Text preprocessing and feature extraction</w:t>
            </w:r>
          </w:p>
        </w:tc>
        <w:tc>
          <w:tcPr>
            <w:tcW w:type="dxa" w:w="1872"/>
            <w:shd w:val="clear" w:color="auto" w:fill="FFFFFF"/>
          </w:tcPr>
          <w:p>
            <w:pPr>
              <w:spacing w:line="240" w:lineRule="auto" w:after="0"/>
              <w:jc w:val="left"/>
            </w:pPr>
            <w:r>
              <w:rPr>
                <w:rFonts w:ascii="Times New Roman" w:hAnsi="Times New Roman" w:eastAsia="Times New Roman" w:cs="Times New Roman"/>
                <w:b w:val="0"/>
                <w:i w:val="0"/>
                <w:sz w:val="20"/>
              </w:rPr>
              <w:t>To confirm</w:t>
            </w:r>
          </w:p>
        </w:tc>
      </w:tr>
      <w:tr>
        <w:trPr>
          <w:cantSplit/>
        </w:trPr>
        <w:tc>
          <w:tcPr>
            <w:tcW w:type="dxa" w:w="864"/>
            <w:shd w:val="clear" w:color="auto" w:fill="F2F4F8"/>
          </w:tcPr>
          <w:p>
            <w:pPr>
              <w:spacing w:line="240" w:lineRule="auto" w:after="0"/>
              <w:jc w:val="left"/>
            </w:pPr>
            <w:r>
              <w:rPr>
                <w:rFonts w:ascii="Times New Roman" w:hAnsi="Times New Roman" w:eastAsia="Times New Roman" w:cs="Times New Roman"/>
                <w:b w:val="0"/>
                <w:i w:val="0"/>
                <w:sz w:val="20"/>
              </w:rPr>
              <w:t>2</w:t>
            </w:r>
          </w:p>
        </w:tc>
        <w:tc>
          <w:tcPr>
            <w:tcW w:type="dxa" w:w="6624"/>
            <w:shd w:val="clear" w:color="auto" w:fill="F2F4F8"/>
          </w:tcPr>
          <w:p>
            <w:pPr>
              <w:spacing w:line="240" w:lineRule="auto" w:after="0"/>
              <w:jc w:val="left"/>
            </w:pPr>
            <w:r>
              <w:rPr>
                <w:rFonts w:ascii="Times New Roman" w:hAnsi="Times New Roman" w:eastAsia="Times New Roman" w:cs="Times New Roman"/>
                <w:b w:val="0"/>
                <w:i w:val="0"/>
                <w:sz w:val="20"/>
              </w:rPr>
              <w:t>Implement or evaluate relevant machine-learning algorithms</w:t>
            </w:r>
          </w:p>
        </w:tc>
        <w:tc>
          <w:tcPr>
            <w:tcW w:type="dxa" w:w="1872"/>
            <w:shd w:val="clear" w:color="auto" w:fill="F2F4F8"/>
          </w:tcPr>
          <w:p>
            <w:pPr>
              <w:spacing w:line="240" w:lineRule="auto" w:after="0"/>
              <w:jc w:val="left"/>
            </w:pPr>
            <w:r>
              <w:rPr>
                <w:rFonts w:ascii="Times New Roman" w:hAnsi="Times New Roman" w:eastAsia="Times New Roman" w:cs="Times New Roman"/>
                <w:b w:val="0"/>
                <w:i w:val="0"/>
                <w:sz w:val="20"/>
              </w:rPr>
              <w:t>To confirm</w:t>
            </w:r>
          </w:p>
        </w:tc>
      </w:tr>
      <w:tr>
        <w:trPr>
          <w:cantSplit/>
        </w:trPr>
        <w:tc>
          <w:tcPr>
            <w:tcW w:type="dxa" w:w="864"/>
            <w:shd w:val="clear" w:color="auto" w:fill="FFFFFF"/>
          </w:tcPr>
          <w:p>
            <w:pPr>
              <w:spacing w:line="240" w:lineRule="auto" w:after="0"/>
              <w:jc w:val="left"/>
            </w:pPr>
            <w:r>
              <w:rPr>
                <w:rFonts w:ascii="Times New Roman" w:hAnsi="Times New Roman" w:eastAsia="Times New Roman" w:cs="Times New Roman"/>
                <w:b w:val="0"/>
                <w:i w:val="0"/>
                <w:sz w:val="20"/>
              </w:rPr>
              <w:t>3</w:t>
            </w:r>
          </w:p>
        </w:tc>
        <w:tc>
          <w:tcPr>
            <w:tcW w:type="dxa" w:w="6624"/>
            <w:shd w:val="clear" w:color="auto" w:fill="FFFFFF"/>
          </w:tcPr>
          <w:p>
            <w:pPr>
              <w:spacing w:line="240" w:lineRule="auto" w:after="0"/>
              <w:jc w:val="left"/>
            </w:pPr>
            <w:r>
              <w:rPr>
                <w:rFonts w:ascii="Times New Roman" w:hAnsi="Times New Roman" w:eastAsia="Times New Roman" w:cs="Times New Roman"/>
                <w:b w:val="0"/>
                <w:i w:val="0"/>
                <w:sz w:val="20"/>
              </w:rPr>
              <w:t>Compare model performance (quality, latency, interpretability)</w:t>
            </w:r>
          </w:p>
        </w:tc>
        <w:tc>
          <w:tcPr>
            <w:tcW w:type="dxa" w:w="1872"/>
            <w:shd w:val="clear" w:color="auto" w:fill="FFFFFF"/>
          </w:tcPr>
          <w:p>
            <w:pPr>
              <w:spacing w:line="240" w:lineRule="auto" w:after="0"/>
              <w:jc w:val="left"/>
            </w:pPr>
            <w:r>
              <w:rPr>
                <w:rFonts w:ascii="Times New Roman" w:hAnsi="Times New Roman" w:eastAsia="Times New Roman" w:cs="Times New Roman"/>
                <w:b w:val="0"/>
                <w:i w:val="0"/>
                <w:sz w:val="20"/>
              </w:rPr>
              <w:t>To confirm</w:t>
            </w:r>
          </w:p>
        </w:tc>
      </w:tr>
      <w:tr>
        <w:trPr>
          <w:cantSplit/>
        </w:trPr>
        <w:tc>
          <w:tcPr>
            <w:tcW w:type="dxa" w:w="864"/>
            <w:shd w:val="clear" w:color="auto" w:fill="F2F4F8"/>
          </w:tcPr>
          <w:p>
            <w:pPr>
              <w:spacing w:line="240" w:lineRule="auto" w:after="0"/>
              <w:jc w:val="left"/>
            </w:pPr>
            <w:r>
              <w:rPr>
                <w:rFonts w:ascii="Times New Roman" w:hAnsi="Times New Roman" w:eastAsia="Times New Roman" w:cs="Times New Roman"/>
                <w:b w:val="0"/>
                <w:i w:val="0"/>
                <w:sz w:val="20"/>
              </w:rPr>
              <w:t>4</w:t>
            </w:r>
          </w:p>
        </w:tc>
        <w:tc>
          <w:tcPr>
            <w:tcW w:type="dxa" w:w="6624"/>
            <w:shd w:val="clear" w:color="auto" w:fill="F2F4F8"/>
          </w:tcPr>
          <w:p>
            <w:pPr>
              <w:spacing w:line="240" w:lineRule="auto" w:after="0"/>
              <w:jc w:val="left"/>
            </w:pPr>
            <w:r>
              <w:rPr>
                <w:rFonts w:ascii="Times New Roman" w:hAnsi="Times New Roman" w:eastAsia="Times New Roman" w:cs="Times New Roman"/>
                <w:b w:val="0"/>
                <w:i w:val="0"/>
                <w:sz w:val="20"/>
              </w:rPr>
              <w:t>Evaluate classification metrics</w:t>
            </w:r>
          </w:p>
        </w:tc>
        <w:tc>
          <w:tcPr>
            <w:tcW w:type="dxa" w:w="1872"/>
            <w:shd w:val="clear" w:color="auto" w:fill="F2F4F8"/>
          </w:tcPr>
          <w:p>
            <w:pPr>
              <w:spacing w:line="240" w:lineRule="auto" w:after="0"/>
              <w:jc w:val="left"/>
            </w:pPr>
            <w:r>
              <w:rPr>
                <w:rFonts w:ascii="Times New Roman" w:hAnsi="Times New Roman" w:eastAsia="Times New Roman" w:cs="Times New Roman"/>
                <w:b w:val="0"/>
                <w:i w:val="0"/>
                <w:sz w:val="20"/>
              </w:rPr>
              <w:t>To confirm</w:t>
            </w:r>
          </w:p>
        </w:tc>
      </w:tr>
      <w:tr>
        <w:trPr>
          <w:cantSplit/>
        </w:trPr>
        <w:tc>
          <w:tcPr>
            <w:tcW w:type="dxa" w:w="864"/>
            <w:shd w:val="clear" w:color="auto" w:fill="FFFFFF"/>
          </w:tcPr>
          <w:p>
            <w:pPr>
              <w:spacing w:line="240" w:lineRule="auto" w:after="0"/>
              <w:jc w:val="left"/>
            </w:pPr>
            <w:r>
              <w:rPr>
                <w:rFonts w:ascii="Times New Roman" w:hAnsi="Times New Roman" w:eastAsia="Times New Roman" w:cs="Times New Roman"/>
                <w:b w:val="0"/>
                <w:i w:val="0"/>
                <w:sz w:val="20"/>
              </w:rPr>
              <w:t>5</w:t>
            </w:r>
          </w:p>
        </w:tc>
        <w:tc>
          <w:tcPr>
            <w:tcW w:type="dxa" w:w="6624"/>
            <w:shd w:val="clear" w:color="auto" w:fill="FFFFFF"/>
          </w:tcPr>
          <w:p>
            <w:pPr>
              <w:spacing w:line="240" w:lineRule="auto" w:after="0"/>
              <w:jc w:val="left"/>
            </w:pPr>
            <w:r>
              <w:rPr>
                <w:rFonts w:ascii="Times New Roman" w:hAnsi="Times New Roman" w:eastAsia="Times New Roman" w:cs="Times New Roman"/>
                <w:b w:val="0"/>
                <w:i w:val="0"/>
                <w:sz w:val="20"/>
              </w:rPr>
              <w:t>Investigate probability calibration</w:t>
            </w:r>
          </w:p>
        </w:tc>
        <w:tc>
          <w:tcPr>
            <w:tcW w:type="dxa" w:w="1872"/>
            <w:shd w:val="clear" w:color="auto" w:fill="FFFFFF"/>
          </w:tcPr>
          <w:p>
            <w:pPr>
              <w:spacing w:line="240" w:lineRule="auto" w:after="0"/>
              <w:jc w:val="left"/>
            </w:pPr>
            <w:r>
              <w:rPr>
                <w:rFonts w:ascii="Times New Roman" w:hAnsi="Times New Roman" w:eastAsia="Times New Roman" w:cs="Times New Roman"/>
                <w:b w:val="0"/>
                <w:i w:val="0"/>
                <w:sz w:val="20"/>
              </w:rPr>
              <w:t>To confirm</w:t>
            </w:r>
          </w:p>
        </w:tc>
      </w:tr>
      <w:tr>
        <w:trPr>
          <w:cantSplit/>
        </w:trPr>
        <w:tc>
          <w:tcPr>
            <w:tcW w:type="dxa" w:w="864"/>
            <w:shd w:val="clear" w:color="auto" w:fill="F2F4F8"/>
          </w:tcPr>
          <w:p>
            <w:pPr>
              <w:spacing w:line="240" w:lineRule="auto" w:after="0"/>
              <w:jc w:val="left"/>
            </w:pPr>
            <w:r>
              <w:rPr>
                <w:rFonts w:ascii="Times New Roman" w:hAnsi="Times New Roman" w:eastAsia="Times New Roman" w:cs="Times New Roman"/>
                <w:b w:val="0"/>
                <w:i w:val="0"/>
                <w:sz w:val="20"/>
              </w:rPr>
              <w:t>6</w:t>
            </w:r>
          </w:p>
        </w:tc>
        <w:tc>
          <w:tcPr>
            <w:tcW w:type="dxa" w:w="6624"/>
            <w:shd w:val="clear" w:color="auto" w:fill="F2F4F8"/>
          </w:tcPr>
          <w:p>
            <w:pPr>
              <w:spacing w:line="240" w:lineRule="auto" w:after="0"/>
              <w:jc w:val="left"/>
            </w:pPr>
            <w:r>
              <w:rPr>
                <w:rFonts w:ascii="Times New Roman" w:hAnsi="Times New Roman" w:eastAsia="Times New Roman" w:cs="Times New Roman"/>
                <w:b w:val="0"/>
                <w:i w:val="0"/>
                <w:sz w:val="20"/>
              </w:rPr>
              <w:t>Explain model predictions</w:t>
            </w:r>
          </w:p>
        </w:tc>
        <w:tc>
          <w:tcPr>
            <w:tcW w:type="dxa" w:w="1872"/>
            <w:shd w:val="clear" w:color="auto" w:fill="F2F4F8"/>
          </w:tcPr>
          <w:p>
            <w:pPr>
              <w:spacing w:line="240" w:lineRule="auto" w:after="0"/>
              <w:jc w:val="left"/>
            </w:pPr>
            <w:r>
              <w:rPr>
                <w:rFonts w:ascii="Times New Roman" w:hAnsi="Times New Roman" w:eastAsia="Times New Roman" w:cs="Times New Roman"/>
                <w:b w:val="0"/>
                <w:i w:val="0"/>
                <w:sz w:val="20"/>
              </w:rPr>
              <w:t>To confirm</w:t>
            </w:r>
          </w:p>
        </w:tc>
      </w:tr>
      <w:tr>
        <w:trPr>
          <w:cantSplit/>
        </w:trPr>
        <w:tc>
          <w:tcPr>
            <w:tcW w:type="dxa" w:w="864"/>
            <w:shd w:val="clear" w:color="auto" w:fill="FFFFFF"/>
          </w:tcPr>
          <w:p>
            <w:pPr>
              <w:spacing w:line="240" w:lineRule="auto" w:after="0"/>
              <w:jc w:val="left"/>
            </w:pPr>
            <w:r>
              <w:rPr>
                <w:rFonts w:ascii="Times New Roman" w:hAnsi="Times New Roman" w:eastAsia="Times New Roman" w:cs="Times New Roman"/>
                <w:b w:val="0"/>
                <w:i w:val="0"/>
                <w:sz w:val="20"/>
              </w:rPr>
              <w:t>7</w:t>
            </w:r>
          </w:p>
        </w:tc>
        <w:tc>
          <w:tcPr>
            <w:tcW w:type="dxa" w:w="6624"/>
            <w:shd w:val="clear" w:color="auto" w:fill="FFFFFF"/>
          </w:tcPr>
          <w:p>
            <w:pPr>
              <w:spacing w:line="240" w:lineRule="auto" w:after="0"/>
              <w:jc w:val="left"/>
            </w:pPr>
            <w:r>
              <w:rPr>
                <w:rFonts w:ascii="Times New Roman" w:hAnsi="Times New Roman" w:eastAsia="Times New Roman" w:cs="Times New Roman"/>
                <w:b w:val="0"/>
                <w:i w:val="0"/>
                <w:sz w:val="20"/>
              </w:rPr>
              <w:t>Serve predictions through the application</w:t>
            </w:r>
          </w:p>
        </w:tc>
        <w:tc>
          <w:tcPr>
            <w:tcW w:type="dxa" w:w="1872"/>
            <w:shd w:val="clear" w:color="auto" w:fill="FFFFFF"/>
          </w:tcPr>
          <w:p>
            <w:pPr>
              <w:spacing w:line="240" w:lineRule="auto" w:after="0"/>
              <w:jc w:val="left"/>
            </w:pPr>
            <w:r>
              <w:rPr>
                <w:rFonts w:ascii="Times New Roman" w:hAnsi="Times New Roman" w:eastAsia="Times New Roman" w:cs="Times New Roman"/>
                <w:b w:val="0"/>
                <w:i w:val="0"/>
                <w:sz w:val="20"/>
              </w:rPr>
              <w:t>To confirm</w:t>
            </w:r>
          </w:p>
        </w:tc>
      </w:tr>
      <w:tr>
        <w:trPr>
          <w:cantSplit/>
        </w:trPr>
        <w:tc>
          <w:tcPr>
            <w:tcW w:type="dxa" w:w="864"/>
            <w:shd w:val="clear" w:color="auto" w:fill="F2F4F8"/>
          </w:tcPr>
          <w:p>
            <w:pPr>
              <w:spacing w:line="240" w:lineRule="auto" w:after="0"/>
              <w:jc w:val="left"/>
            </w:pPr>
            <w:r>
              <w:rPr>
                <w:rFonts w:ascii="Times New Roman" w:hAnsi="Times New Roman" w:eastAsia="Times New Roman" w:cs="Times New Roman"/>
                <w:b w:val="0"/>
                <w:i w:val="0"/>
                <w:sz w:val="20"/>
              </w:rPr>
              <w:t>8</w:t>
            </w:r>
          </w:p>
        </w:tc>
        <w:tc>
          <w:tcPr>
            <w:tcW w:type="dxa" w:w="6624"/>
            <w:shd w:val="clear" w:color="auto" w:fill="F2F4F8"/>
          </w:tcPr>
          <w:p>
            <w:pPr>
              <w:spacing w:line="240" w:lineRule="auto" w:after="0"/>
              <w:jc w:val="left"/>
            </w:pPr>
            <w:r>
              <w:rPr>
                <w:rFonts w:ascii="Times New Roman" w:hAnsi="Times New Roman" w:eastAsia="Times New Roman" w:cs="Times New Roman"/>
                <w:b w:val="0"/>
                <w:i w:val="0"/>
                <w:sz w:val="20"/>
              </w:rPr>
              <w:t>Investigate input-data drift and reproducibility</w:t>
            </w:r>
          </w:p>
        </w:tc>
        <w:tc>
          <w:tcPr>
            <w:tcW w:type="dxa" w:w="1872"/>
            <w:shd w:val="clear" w:color="auto" w:fill="F2F4F8"/>
          </w:tcPr>
          <w:p>
            <w:pPr>
              <w:spacing w:line="240" w:lineRule="auto" w:after="0"/>
              <w:jc w:val="left"/>
            </w:pPr>
            <w:r>
              <w:rPr>
                <w:rFonts w:ascii="Times New Roman" w:hAnsi="Times New Roman" w:eastAsia="Times New Roman" w:cs="Times New Roman"/>
                <w:b w:val="0"/>
                <w:i w:val="0"/>
                <w:sz w:val="20"/>
              </w:rPr>
              <w:t>To confirm</w:t>
            </w:r>
          </w:p>
        </w:tc>
      </w:tr>
    </w:tbl>
    <w:p>
      <w:pPr>
        <w:spacing w:after="40" w:line="144" w:lineRule="auto"/>
      </w:pPr>
    </w:p>
    <w:p>
      <w:pPr>
        <w:pStyle w:val="Heading2"/>
        <w:keepNext/>
        <w:spacing w:before="240" w:after="120" w:line="276" w:lineRule="auto"/>
        <w:jc w:val="left"/>
      </w:pPr>
      <w:r>
        <w:rPr>
          <w:rFonts w:ascii="Times New Roman" w:hAnsi="Times New Roman" w:eastAsia="Times New Roman" w:cs="Times New Roman"/>
          <w:b/>
          <w:i w:val="0"/>
          <w:color w:val="000000"/>
          <w:sz w:val="28"/>
        </w:rPr>
        <w:t>Assumptions and Limitations</w:t>
      </w:r>
    </w:p>
    <w:p>
      <w:pPr>
        <w:keepNext/>
        <w:spacing w:line="360" w:lineRule="auto" w:after="40" w:before="0"/>
        <w:jc w:val="both"/>
      </w:pPr>
      <w:r>
        <w:rPr>
          <w:rFonts w:ascii="Times New Roman" w:hAnsi="Times New Roman" w:eastAsia="Times New Roman" w:cs="Times New Roman"/>
          <w:b/>
          <w:i w:val="0"/>
          <w:sz w:val="24"/>
        </w:rPr>
        <w:t>Assumptions.</w:t>
      </w:r>
    </w:p>
    <w:p>
      <w:pPr>
        <w:pStyle w:val="ListParagraph"/>
        <w:numPr>
          <w:ilvl w:val="0"/>
          <w:numId w:val="90"/>
        </w:numPr>
        <w:spacing w:line="360" w:lineRule="auto" w:after="60"/>
        <w:jc w:val="both"/>
      </w:pPr>
      <w:r>
        <w:rPr>
          <w:rFonts w:ascii="Times New Roman" w:hAnsi="Times New Roman" w:eastAsia="Times New Roman" w:cs="Times New Roman"/>
          <w:b w:val="0"/>
          <w:i w:val="0"/>
          <w:sz w:val="24"/>
        </w:rPr>
        <w:t>Dataset labels are a usable proxy for the target classes.</w:t>
      </w:r>
    </w:p>
    <w:p>
      <w:pPr>
        <w:pStyle w:val="ListParagraph"/>
        <w:numPr>
          <w:ilvl w:val="0"/>
          <w:numId w:val="90"/>
        </w:numPr>
        <w:spacing w:line="360" w:lineRule="auto" w:after="60"/>
        <w:jc w:val="both"/>
      </w:pPr>
      <w:r>
        <w:rPr>
          <w:rFonts w:ascii="Times New Roman" w:hAnsi="Times New Roman" w:eastAsia="Times New Roman" w:cs="Times New Roman"/>
          <w:b w:val="0"/>
          <w:i w:val="0"/>
          <w:sz w:val="24"/>
        </w:rPr>
        <w:t>Training and test articles come from related distributions.</w:t>
      </w:r>
    </w:p>
    <w:p>
      <w:pPr>
        <w:pStyle w:val="ListParagraph"/>
        <w:numPr>
          <w:ilvl w:val="0"/>
          <w:numId w:val="90"/>
        </w:numPr>
        <w:spacing w:line="360" w:lineRule="auto" w:after="60"/>
        <w:jc w:val="both"/>
      </w:pPr>
      <w:r>
        <w:rPr>
          <w:rFonts w:ascii="Times New Roman" w:hAnsi="Times New Roman" w:eastAsia="Times New Roman" w:cs="Times New Roman"/>
          <w:b w:val="0"/>
          <w:i w:val="0"/>
          <w:sz w:val="24"/>
        </w:rPr>
        <w:t>Preprocessing statistics are learned from training data only, so no information leaks from held-out data.</w:t>
      </w:r>
    </w:p>
    <w:p>
      <w:pPr>
        <w:keepNext/>
        <w:spacing w:line="360" w:lineRule="auto" w:after="40" w:before="0"/>
        <w:jc w:val="both"/>
      </w:pPr>
      <w:r>
        <w:rPr>
          <w:rFonts w:ascii="Times New Roman" w:hAnsi="Times New Roman" w:eastAsia="Times New Roman" w:cs="Times New Roman"/>
          <w:b/>
          <w:i w:val="0"/>
          <w:sz w:val="24"/>
        </w:rPr>
        <w:t>Limitations.</w:t>
      </w:r>
    </w:p>
    <w:p>
      <w:pPr>
        <w:pStyle w:val="ListParagraph"/>
        <w:numPr>
          <w:ilvl w:val="0"/>
          <w:numId w:val="90"/>
        </w:numPr>
        <w:spacing w:line="360" w:lineRule="auto" w:after="60"/>
        <w:jc w:val="both"/>
      </w:pPr>
      <w:r>
        <w:rPr>
          <w:rFonts w:ascii="Times New Roman" w:hAnsi="Times New Roman" w:eastAsia="Times New Roman" w:cs="Times New Roman"/>
          <w:b w:val="0"/>
          <w:i w:val="0"/>
          <w:sz w:val="24"/>
        </w:rPr>
        <w:t>Dataset bias, class imbalance and limited topical or language coverage.</w:t>
      </w:r>
    </w:p>
    <w:p>
      <w:pPr>
        <w:pStyle w:val="ListParagraph"/>
        <w:numPr>
          <w:ilvl w:val="0"/>
          <w:numId w:val="90"/>
        </w:numPr>
        <w:spacing w:line="360" w:lineRule="auto" w:after="60"/>
        <w:jc w:val="both"/>
      </w:pPr>
      <w:r>
        <w:rPr>
          <w:rFonts w:ascii="Times New Roman" w:hAnsi="Times New Roman" w:eastAsia="Times New Roman" w:cs="Times New Roman"/>
          <w:b w:val="0"/>
          <w:i w:val="0"/>
          <w:sz w:val="24"/>
        </w:rPr>
        <w:t>Sensitivity to changes in language and writing style over time.</w:t>
      </w:r>
    </w:p>
    <w:p>
      <w:pPr>
        <w:pStyle w:val="ListParagraph"/>
        <w:numPr>
          <w:ilvl w:val="0"/>
          <w:numId w:val="90"/>
        </w:numPr>
        <w:spacing w:line="360" w:lineRule="auto" w:after="60"/>
        <w:jc w:val="both"/>
      </w:pPr>
      <w:r>
        <w:rPr>
          <w:rFonts w:ascii="Times New Roman" w:hAnsi="Times New Roman" w:eastAsia="Times New Roman" w:cs="Times New Roman"/>
          <w:b w:val="0"/>
          <w:i w:val="0"/>
          <w:sz w:val="24"/>
        </w:rPr>
        <w:t>False positives and false negatives; possible poor calibration.</w:t>
      </w:r>
    </w:p>
    <w:p>
      <w:pPr>
        <w:pStyle w:val="ListParagraph"/>
        <w:numPr>
          <w:ilvl w:val="0"/>
          <w:numId w:val="90"/>
        </w:numPr>
        <w:spacing w:line="360" w:lineRule="auto" w:after="60"/>
        <w:jc w:val="both"/>
      </w:pPr>
      <w:r>
        <w:rPr>
          <w:rFonts w:ascii="Times New Roman" w:hAnsi="Times New Roman" w:eastAsia="Times New Roman" w:cs="Times New Roman"/>
          <w:b w:val="0"/>
          <w:i w:val="0"/>
          <w:sz w:val="24"/>
        </w:rPr>
        <w:t>Performance may differ across sources and topics.</w:t>
      </w:r>
    </w:p>
    <w:p>
      <w:pPr>
        <w:pStyle w:val="ListParagraph"/>
        <w:numPr>
          <w:ilvl w:val="0"/>
          <w:numId w:val="90"/>
        </w:numPr>
        <w:spacing w:line="360" w:lineRule="auto" w:after="60"/>
        <w:jc w:val="both"/>
      </w:pPr>
      <w:r>
        <w:rPr>
          <w:rFonts w:ascii="Times New Roman" w:hAnsi="Times New Roman" w:eastAsia="Times New Roman" w:cs="Times New Roman"/>
          <w:b w:val="0"/>
          <w:i w:val="0"/>
          <w:sz w:val="24"/>
        </w:rPr>
        <w:t>A text classifier cannot independently verify factual claims.</w:t>
      </w:r>
    </w:p>
    <w:p>
      <w:pPr>
        <w:pStyle w:val="ListParagraph"/>
        <w:numPr>
          <w:ilvl w:val="0"/>
          <w:numId w:val="90"/>
        </w:numPr>
        <w:spacing w:line="360" w:lineRule="auto" w:after="60"/>
        <w:jc w:val="both"/>
      </w:pPr>
      <w:r>
        <w:rPr>
          <w:rFonts w:ascii="Times New Roman" w:hAnsi="Times New Roman" w:eastAsia="Times New Roman" w:cs="Times New Roman"/>
          <w:b w:val="0"/>
          <w:i w:val="0"/>
          <w:sz w:val="24"/>
        </w:rPr>
        <w:t>Labels are proxies and are not guaranteed ground truth.</w:t>
      </w:r>
    </w:p>
    <w:p>
      <w:pPr>
        <w:pStyle w:val="Heading1"/>
        <w:keepNext/>
        <w:pageBreakBefore/>
        <w:spacing w:before="0" w:after="200" w:line="276" w:lineRule="auto"/>
        <w:jc w:val="left"/>
      </w:pPr>
      <w:r>
        <w:rPr>
          <w:rFonts w:ascii="Times New Roman" w:hAnsi="Times New Roman" w:eastAsia="Times New Roman" w:cs="Times New Roman"/>
          <w:b/>
          <w:i w:val="0"/>
          <w:color w:val="000000"/>
          <w:sz w:val="32"/>
        </w:rPr>
        <w:t>Dataset and Exploratory Data Analysis</w:t>
      </w:r>
    </w:p>
    <w:p>
      <w:pPr>
        <w:pStyle w:val="Heading2"/>
        <w:keepNext/>
        <w:spacing w:before="240" w:after="120" w:line="276" w:lineRule="auto"/>
        <w:jc w:val="left"/>
      </w:pPr>
      <w:r>
        <w:rPr>
          <w:rFonts w:ascii="Times New Roman" w:hAnsi="Times New Roman" w:eastAsia="Times New Roman" w:cs="Times New Roman"/>
          <w:b/>
          <w:i w:val="0"/>
          <w:color w:val="000000"/>
          <w:sz w:val="28"/>
        </w:rPr>
        <w:t>About the Dataset</w:t>
      </w:r>
    </w:p>
    <w:tbl>
      <w:tblPr>
        <w:tblW w:type="auto" w:w="0"/>
        <w:tblBorders>
          <w:top w:val="single" w:sz="6" w:space="0" w:color="C98A1B"/>
          <w:left w:val="single" w:sz="6" w:space="0" w:color="C98A1B"/>
          <w:bottom w:val="single" w:sz="6" w:space="0" w:color="C98A1B"/>
          <w:right w:val="single" w:sz="6" w:space="0" w:color="C98A1B"/>
          <w:insideH w:val="single" w:sz="6" w:space="0" w:color="C98A1B"/>
          <w:insideV w:val="single" w:sz="6" w:space="0" w:color="C98A1B"/>
        </w:tblBorders>
        <w:tblLayout w:type="fixed"/>
        <w:tblCellMar>
          <w:top w:w="50" w:type="dxa"/>
          <w:left w:w="90" w:type="dxa"/>
          <w:bottom w:w="50" w:type="dxa"/>
          <w:right w:w="90" w:type="dxa"/>
        </w:tblCellMar>
        <w:tblLook w:firstColumn="1" w:firstRow="1" w:lastColumn="0" w:lastRow="0" w:noHBand="0" w:noVBand="1" w:val="04A0"/>
      </w:tblPr>
      <w:tblGrid>
        <w:gridCol w:w="9360"/>
      </w:tblGrid>
      <w:tr>
        <w:tc>
          <w:tcPr>
            <w:tcW w:type="dxa" w:w="9360"/>
            <w:shd w:val="clear" w:color="auto" w:fill="FFF4DC"/>
          </w:tcPr>
          <w:p>
            <w:pPr>
              <w:spacing w:line="240" w:lineRule="auto" w:after="0"/>
              <w:jc w:val="both"/>
            </w:pPr>
            <w:r>
              <w:rPr>
                <w:rFonts w:ascii="Times New Roman" w:hAnsi="Times New Roman" w:eastAsia="Times New Roman" w:cs="Times New Roman"/>
                <w:b/>
                <w:i w:val="0"/>
                <w:sz w:val="21"/>
              </w:rPr>
              <w:t>Evidence status.</w:t>
            </w:r>
            <w:r>
              <w:rPr>
                <w:rFonts w:ascii="Times New Roman" w:hAnsi="Times New Roman" w:eastAsia="Times New Roman" w:cs="Times New Roman"/>
                <w:b w:val="0"/>
                <w:i w:val="0"/>
                <w:sz w:val="21"/>
              </w:rPr>
              <w:t xml:space="preserve"> The repository and dataset files were not accessible when this report was prepared. The information below comes from the project brief only and must be checked against the repository. No dataset size, class distribution, source or collection date is asserted.</w:t>
            </w:r>
          </w:p>
        </w:tc>
      </w:tr>
    </w:tbl>
    <w:p>
      <w:pPr>
        <w:spacing w:after="40" w:line="144" w:lineRule="auto"/>
      </w:pPr>
    </w:p>
    <w:p>
      <w:pPr>
        <w:keepNext w:val="0"/>
        <w:spacing w:line="360" w:lineRule="auto" w:after="120" w:before="0"/>
        <w:jc w:val="both"/>
      </w:pPr>
      <w:r>
        <w:rPr>
          <w:rFonts w:ascii="Times New Roman" w:hAnsi="Times New Roman" w:eastAsia="Times New Roman" w:cs="Times New Roman"/>
          <w:b w:val="0"/>
          <w:i w:val="0"/>
          <w:sz w:val="24"/>
        </w:rPr>
        <w:t>The project processes textual news articles with a target label separating likely authentic reporting from likely fabricated or manipulative content. According to the project brief, the repository contains a balanced fixture of 80 articles (40 authentic agency dispatches and 40 debunked claims) for deterministic automated tests. It is a testing resource and must not be described as the primary training dataset unless the repository shows that it was used that way. The brief also notes that ingestion scripts refer to ISOT and ClaimReview; a reference in a script does not prove that either dataset was downloaded or used, so no such claim is made.</w:t>
      </w:r>
    </w:p>
    <w:p>
      <w:pPr>
        <w:keepNext/>
        <w:spacing w:before="120" w:after="80"/>
        <w:jc w:val="center"/>
      </w:pPr>
      <w:r>
        <w:rPr>
          <w:rFonts w:ascii="Times New Roman" w:hAnsi="Times New Roman" w:eastAsia="Times New Roman" w:cs="Times New Roman"/>
          <w:b/>
          <w:i w:val="0"/>
          <w:sz w:val="21"/>
        </w:rPr>
        <w:t>Table 4:</w:t>
      </w:r>
      <w:r>
        <w:rPr>
          <w:rFonts w:ascii="Times New Roman" w:hAnsi="Times New Roman" w:eastAsia="Times New Roman" w:cs="Times New Roman"/>
          <w:b w:val="0"/>
          <w:i w:val="0"/>
          <w:sz w:val="21"/>
        </w:rPr>
        <w:t xml:space="preserve"> Dataset description (to be completed from the repository)</w:t>
      </w:r>
    </w:p>
    <w:tbl>
      <w:tblPr>
        <w:tblW w:type="auto" w:w="0"/>
        <w:tblBorders>
          <w:top w:val="single" w:sz="4" w:space="0" w:color="BFC5D2"/>
          <w:left w:val="single" w:sz="4" w:space="0" w:color="BFC5D2"/>
          <w:bottom w:val="single" w:sz="4" w:space="0" w:color="BFC5D2"/>
          <w:right w:val="single" w:sz="4" w:space="0" w:color="BFC5D2"/>
          <w:insideH w:val="single" w:sz="4" w:space="0" w:color="BFC5D2"/>
          <w:insideV w:val="single" w:sz="4" w:space="0" w:color="BFC5D2"/>
        </w:tblBorders>
        <w:tblLayout w:type="fixed"/>
        <w:tblCellMar>
          <w:top w:w="50" w:type="dxa"/>
          <w:left w:w="90" w:type="dxa"/>
          <w:bottom w:w="50" w:type="dxa"/>
          <w:right w:w="90" w:type="dxa"/>
        </w:tblCellMar>
        <w:tblLook w:firstColumn="1" w:firstRow="1" w:lastColumn="0" w:lastRow="0" w:noHBand="0" w:noVBand="1" w:val="04A0"/>
      </w:tblPr>
      <w:tblGrid>
        <w:gridCol w:w="4680"/>
        <w:gridCol w:w="4680"/>
      </w:tblGrid>
      <w:tr>
        <w:trPr>
          <w:tblHeader/>
        </w:trPr>
        <w:tc>
          <w:tcPr>
            <w:tcW w:type="dxa" w:w="2592"/>
            <w:shd w:val="clear" w:color="auto" w:fill="23304F"/>
          </w:tcPr>
          <w:p>
            <w:pPr>
              <w:spacing w:line="240" w:lineRule="auto" w:after="0"/>
              <w:jc w:val="left"/>
            </w:pPr>
            <w:r>
              <w:rPr>
                <w:rFonts w:ascii="Times New Roman" w:hAnsi="Times New Roman" w:eastAsia="Times New Roman" w:cs="Times New Roman"/>
                <w:b/>
                <w:i w:val="0"/>
                <w:color w:val="FFFFFF"/>
                <w:sz w:val="20"/>
              </w:rPr>
              <w:t>Field</w:t>
            </w:r>
          </w:p>
        </w:tc>
        <w:tc>
          <w:tcPr>
            <w:tcW w:type="dxa" w:w="6768"/>
            <w:shd w:val="clear" w:color="auto" w:fill="23304F"/>
          </w:tcPr>
          <w:p>
            <w:pPr>
              <w:spacing w:line="240" w:lineRule="auto" w:after="0"/>
              <w:jc w:val="left"/>
            </w:pPr>
            <w:r>
              <w:rPr>
                <w:rFonts w:ascii="Times New Roman" w:hAnsi="Times New Roman" w:eastAsia="Times New Roman" w:cs="Times New Roman"/>
                <w:b/>
                <w:i w:val="0"/>
                <w:color w:val="FFFFFF"/>
                <w:sz w:val="20"/>
              </w:rPr>
              <w:t>Description</w:t>
            </w:r>
          </w:p>
        </w:tc>
      </w:tr>
      <w:tr>
        <w:trPr>
          <w:cantSplit/>
        </w:trPr>
        <w:tc>
          <w:tcPr>
            <w:tcW w:type="dxa" w:w="2592"/>
            <w:shd w:val="clear" w:color="auto" w:fill="FFFFFF"/>
          </w:tcPr>
          <w:p>
            <w:pPr>
              <w:spacing w:line="240" w:lineRule="auto" w:after="0"/>
              <w:jc w:val="left"/>
            </w:pPr>
            <w:r>
              <w:rPr>
                <w:rFonts w:ascii="Times New Roman" w:hAnsi="Times New Roman" w:eastAsia="Times New Roman" w:cs="Times New Roman"/>
                <w:b w:val="0"/>
                <w:i w:val="0"/>
                <w:sz w:val="20"/>
              </w:rPr>
              <w:t>Dataset name</w:t>
            </w:r>
          </w:p>
        </w:tc>
        <w:tc>
          <w:tcPr>
            <w:tcW w:type="dxa" w:w="6768"/>
            <w:shd w:val="clear" w:color="auto" w:fill="FFFFFF"/>
          </w:tcPr>
          <w:p>
            <w:pPr>
              <w:spacing w:line="240" w:lineRule="auto" w:after="0"/>
              <w:jc w:val="left"/>
            </w:pPr>
            <w:r>
              <w:rPr>
                <w:rFonts w:ascii="Times New Roman" w:hAnsi="Times New Roman" w:eastAsia="Times New Roman" w:cs="Times New Roman"/>
                <w:b w:val="0"/>
                <w:i w:val="0"/>
                <w:sz w:val="20"/>
              </w:rPr>
              <w:t>Not verified. Fixture: 80-article balanced CI fixture (per brief).</w:t>
            </w:r>
          </w:p>
        </w:tc>
      </w:tr>
      <w:tr>
        <w:trPr>
          <w:cantSplit/>
        </w:trPr>
        <w:tc>
          <w:tcPr>
            <w:tcW w:type="dxa" w:w="2592"/>
            <w:shd w:val="clear" w:color="auto" w:fill="F2F4F8"/>
          </w:tcPr>
          <w:p>
            <w:pPr>
              <w:spacing w:line="240" w:lineRule="auto" w:after="0"/>
              <w:jc w:val="left"/>
            </w:pPr>
            <w:r>
              <w:rPr>
                <w:rFonts w:ascii="Times New Roman" w:hAnsi="Times New Roman" w:eastAsia="Times New Roman" w:cs="Times New Roman"/>
                <w:b w:val="0"/>
                <w:i w:val="0"/>
                <w:sz w:val="20"/>
              </w:rPr>
              <w:t>Source</w:t>
            </w:r>
          </w:p>
        </w:tc>
        <w:tc>
          <w:tcPr>
            <w:tcW w:type="dxa" w:w="6768"/>
            <w:shd w:val="clear" w:color="auto" w:fill="F2F4F8"/>
          </w:tcPr>
          <w:p>
            <w:pPr>
              <w:spacing w:line="240" w:lineRule="auto" w:after="0"/>
              <w:jc w:val="left"/>
            </w:pPr>
            <w:r>
              <w:rPr>
                <w:rFonts w:ascii="Times New Roman" w:hAnsi="Times New Roman" w:eastAsia="Times New Roman" w:cs="Times New Roman"/>
                <w:b w:val="0"/>
                <w:i w:val="0"/>
                <w:sz w:val="20"/>
              </w:rPr>
              <w:t>Not verified. ISOT and ClaimReview referenced by ingestion scripts (per brief); use not confirmed.</w:t>
            </w:r>
          </w:p>
        </w:tc>
      </w:tr>
      <w:tr>
        <w:trPr>
          <w:cantSplit/>
        </w:trPr>
        <w:tc>
          <w:tcPr>
            <w:tcW w:type="dxa" w:w="2592"/>
            <w:shd w:val="clear" w:color="auto" w:fill="FFFFFF"/>
          </w:tcPr>
          <w:p>
            <w:pPr>
              <w:spacing w:line="240" w:lineRule="auto" w:after="0"/>
              <w:jc w:val="left"/>
            </w:pPr>
            <w:r>
              <w:rPr>
                <w:rFonts w:ascii="Times New Roman" w:hAnsi="Times New Roman" w:eastAsia="Times New Roman" w:cs="Times New Roman"/>
                <w:b w:val="0"/>
                <w:i w:val="0"/>
                <w:sz w:val="20"/>
              </w:rPr>
              <w:t>Data type / format</w:t>
            </w:r>
          </w:p>
        </w:tc>
        <w:tc>
          <w:tcPr>
            <w:tcW w:type="dxa" w:w="6768"/>
            <w:shd w:val="clear" w:color="auto" w:fill="FFFFFF"/>
          </w:tcPr>
          <w:p>
            <w:pPr>
              <w:spacing w:line="240" w:lineRule="auto" w:after="0"/>
              <w:jc w:val="left"/>
            </w:pPr>
            <w:r>
              <w:rPr>
                <w:rFonts w:ascii="Times New Roman" w:hAnsi="Times New Roman" w:eastAsia="Times New Roman" w:cs="Times New Roman"/>
                <w:b w:val="0"/>
                <w:i w:val="0"/>
                <w:sz w:val="20"/>
              </w:rPr>
              <w:t>Text with class labels; format not verified (the script assumes CSV).</w:t>
            </w:r>
          </w:p>
        </w:tc>
      </w:tr>
      <w:tr>
        <w:trPr>
          <w:cantSplit/>
        </w:trPr>
        <w:tc>
          <w:tcPr>
            <w:tcW w:type="dxa" w:w="2592"/>
            <w:shd w:val="clear" w:color="auto" w:fill="F2F4F8"/>
          </w:tcPr>
          <w:p>
            <w:pPr>
              <w:spacing w:line="240" w:lineRule="auto" w:after="0"/>
              <w:jc w:val="left"/>
            </w:pPr>
            <w:r>
              <w:rPr>
                <w:rFonts w:ascii="Times New Roman" w:hAnsi="Times New Roman" w:eastAsia="Times New Roman" w:cs="Times New Roman"/>
                <w:b w:val="0"/>
                <w:i w:val="0"/>
                <w:sz w:val="20"/>
              </w:rPr>
              <w:t>Input field</w:t>
            </w:r>
          </w:p>
        </w:tc>
        <w:tc>
          <w:tcPr>
            <w:tcW w:type="dxa" w:w="6768"/>
            <w:shd w:val="clear" w:color="auto" w:fill="F2F4F8"/>
          </w:tcPr>
          <w:p>
            <w:pPr>
              <w:spacing w:line="240" w:lineRule="auto" w:after="0"/>
              <w:jc w:val="left"/>
            </w:pPr>
            <w:r>
              <w:rPr>
                <w:rFonts w:ascii="Times New Roman" w:hAnsi="Times New Roman" w:eastAsia="Times New Roman" w:cs="Times New Roman"/>
                <w:b w:val="0"/>
                <w:i w:val="0"/>
                <w:sz w:val="20"/>
              </w:rPr>
              <w:t>Article text; column name not verified (placeholder: text).</w:t>
            </w:r>
          </w:p>
        </w:tc>
      </w:tr>
      <w:tr>
        <w:trPr>
          <w:cantSplit/>
        </w:trPr>
        <w:tc>
          <w:tcPr>
            <w:tcW w:type="dxa" w:w="2592"/>
            <w:shd w:val="clear" w:color="auto" w:fill="FFFFFF"/>
          </w:tcPr>
          <w:p>
            <w:pPr>
              <w:spacing w:line="240" w:lineRule="auto" w:after="0"/>
              <w:jc w:val="left"/>
            </w:pPr>
            <w:r>
              <w:rPr>
                <w:rFonts w:ascii="Times New Roman" w:hAnsi="Times New Roman" w:eastAsia="Times New Roman" w:cs="Times New Roman"/>
                <w:b w:val="0"/>
                <w:i w:val="0"/>
                <w:sz w:val="20"/>
              </w:rPr>
              <w:t>Target field</w:t>
            </w:r>
          </w:p>
        </w:tc>
        <w:tc>
          <w:tcPr>
            <w:tcW w:type="dxa" w:w="6768"/>
            <w:shd w:val="clear" w:color="auto" w:fill="FFFFFF"/>
          </w:tcPr>
          <w:p>
            <w:pPr>
              <w:spacing w:line="240" w:lineRule="auto" w:after="0"/>
              <w:jc w:val="left"/>
            </w:pPr>
            <w:r>
              <w:rPr>
                <w:rFonts w:ascii="Times New Roman" w:hAnsi="Times New Roman" w:eastAsia="Times New Roman" w:cs="Times New Roman"/>
                <w:b w:val="0"/>
                <w:i w:val="0"/>
                <w:sz w:val="20"/>
              </w:rPr>
              <w:t>Class label; encoding not verified (placeholder: label).</w:t>
            </w:r>
          </w:p>
        </w:tc>
      </w:tr>
      <w:tr>
        <w:trPr>
          <w:cantSplit/>
        </w:trPr>
        <w:tc>
          <w:tcPr>
            <w:tcW w:type="dxa" w:w="2592"/>
            <w:shd w:val="clear" w:color="auto" w:fill="F2F4F8"/>
          </w:tcPr>
          <w:p>
            <w:pPr>
              <w:spacing w:line="240" w:lineRule="auto" w:after="0"/>
              <w:jc w:val="left"/>
            </w:pPr>
            <w:r>
              <w:rPr>
                <w:rFonts w:ascii="Times New Roman" w:hAnsi="Times New Roman" w:eastAsia="Times New Roman" w:cs="Times New Roman"/>
                <w:b w:val="0"/>
                <w:i w:val="0"/>
                <w:sz w:val="20"/>
              </w:rPr>
              <w:t>Number of records</w:t>
            </w:r>
          </w:p>
        </w:tc>
        <w:tc>
          <w:tcPr>
            <w:tcW w:type="dxa" w:w="6768"/>
            <w:shd w:val="clear" w:color="auto" w:fill="F2F4F8"/>
          </w:tcPr>
          <w:p>
            <w:pPr>
              <w:spacing w:line="240" w:lineRule="auto" w:after="0"/>
              <w:jc w:val="left"/>
            </w:pPr>
            <w:r>
              <w:rPr>
                <w:rFonts w:ascii="Times New Roman" w:hAnsi="Times New Roman" w:eastAsia="Times New Roman" w:cs="Times New Roman"/>
                <w:b w:val="0"/>
                <w:i w:val="0"/>
                <w:sz w:val="20"/>
              </w:rPr>
              <w:t>Fixture: 80 (per brief). Primary dataset: not verified.</w:t>
            </w:r>
          </w:p>
        </w:tc>
      </w:tr>
      <w:tr>
        <w:trPr>
          <w:cantSplit/>
        </w:trPr>
        <w:tc>
          <w:tcPr>
            <w:tcW w:type="dxa" w:w="2592"/>
            <w:shd w:val="clear" w:color="auto" w:fill="FFFFFF"/>
          </w:tcPr>
          <w:p>
            <w:pPr>
              <w:spacing w:line="240" w:lineRule="auto" w:after="0"/>
              <w:jc w:val="left"/>
            </w:pPr>
            <w:r>
              <w:rPr>
                <w:rFonts w:ascii="Times New Roman" w:hAnsi="Times New Roman" w:eastAsia="Times New Roman" w:cs="Times New Roman"/>
                <w:b w:val="0"/>
                <w:i w:val="0"/>
                <w:sz w:val="20"/>
              </w:rPr>
              <w:t>Class distribution</w:t>
            </w:r>
          </w:p>
        </w:tc>
        <w:tc>
          <w:tcPr>
            <w:tcW w:type="dxa" w:w="6768"/>
            <w:shd w:val="clear" w:color="auto" w:fill="FFFFFF"/>
          </w:tcPr>
          <w:p>
            <w:pPr>
              <w:spacing w:line="240" w:lineRule="auto" w:after="0"/>
              <w:jc w:val="left"/>
            </w:pPr>
            <w:r>
              <w:rPr>
                <w:rFonts w:ascii="Times New Roman" w:hAnsi="Times New Roman" w:eastAsia="Times New Roman" w:cs="Times New Roman"/>
                <w:b w:val="0"/>
                <w:i w:val="0"/>
                <w:sz w:val="20"/>
              </w:rPr>
              <w:t>Fixture: 40 and 40 (per brief). Primary dataset: not verified.</w:t>
            </w:r>
          </w:p>
        </w:tc>
      </w:tr>
      <w:tr>
        <w:trPr>
          <w:cantSplit/>
        </w:trPr>
        <w:tc>
          <w:tcPr>
            <w:tcW w:type="dxa" w:w="2592"/>
            <w:shd w:val="clear" w:color="auto" w:fill="F2F4F8"/>
          </w:tcPr>
          <w:p>
            <w:pPr>
              <w:spacing w:line="240" w:lineRule="auto" w:after="0"/>
              <w:jc w:val="left"/>
            </w:pPr>
            <w:r>
              <w:rPr>
                <w:rFonts w:ascii="Times New Roman" w:hAnsi="Times New Roman" w:eastAsia="Times New Roman" w:cs="Times New Roman"/>
                <w:b w:val="0"/>
                <w:i w:val="0"/>
                <w:sz w:val="20"/>
              </w:rPr>
              <w:t>Limitations</w:t>
            </w:r>
          </w:p>
        </w:tc>
        <w:tc>
          <w:tcPr>
            <w:tcW w:type="dxa" w:w="6768"/>
            <w:shd w:val="clear" w:color="auto" w:fill="F2F4F8"/>
          </w:tcPr>
          <w:p>
            <w:pPr>
              <w:spacing w:line="240" w:lineRule="auto" w:after="0"/>
              <w:jc w:val="left"/>
            </w:pPr>
            <w:r>
              <w:rPr>
                <w:rFonts w:ascii="Times New Roman" w:hAnsi="Times New Roman" w:eastAsia="Times New Roman" w:cs="Times New Roman"/>
                <w:b w:val="0"/>
                <w:i w:val="0"/>
                <w:sz w:val="20"/>
              </w:rPr>
              <w:t>Source bias, topic and language coverage, duplicates, temporal change, label noise.</w:t>
            </w:r>
          </w:p>
        </w:tc>
      </w:tr>
    </w:tbl>
    <w:p>
      <w:pPr>
        <w:spacing w:after="40" w:line="144" w:lineRule="auto"/>
      </w:pPr>
    </w:p>
    <w:p>
      <w:pPr>
        <w:pStyle w:val="Heading2"/>
        <w:keepNext/>
        <w:spacing w:before="240" w:after="120" w:line="276" w:lineRule="auto"/>
        <w:jc w:val="left"/>
      </w:pPr>
      <w:r>
        <w:rPr>
          <w:rFonts w:ascii="Times New Roman" w:hAnsi="Times New Roman" w:eastAsia="Times New Roman" w:cs="Times New Roman"/>
          <w:b/>
          <w:i w:val="0"/>
          <w:color w:val="000000"/>
          <w:sz w:val="28"/>
        </w:rPr>
        <w:t>Purpose of EDA</w:t>
      </w:r>
    </w:p>
    <w:p>
      <w:pPr>
        <w:keepNext w:val="0"/>
        <w:spacing w:line="360" w:lineRule="auto" w:after="120" w:before="0"/>
        <w:jc w:val="both"/>
      </w:pPr>
      <w:r>
        <w:rPr>
          <w:rFonts w:ascii="Times New Roman" w:hAnsi="Times New Roman" w:eastAsia="Times New Roman" w:cs="Times New Roman"/>
          <w:b w:val="0"/>
          <w:i w:val="0"/>
          <w:sz w:val="24"/>
        </w:rPr>
        <w:t>Exploratory data analysis examines a dataset before modelling, so that problems that could affect training are found early. In VERITAS, EDA is used to:</w:t>
      </w:r>
    </w:p>
    <w:p>
      <w:pPr>
        <w:pStyle w:val="ListParagraph"/>
        <w:numPr>
          <w:ilvl w:val="0"/>
          <w:numId w:val="90"/>
        </w:numPr>
        <w:spacing w:line="360" w:lineRule="auto" w:after="60"/>
        <w:jc w:val="both"/>
      </w:pPr>
      <w:r>
        <w:rPr>
          <w:rFonts w:ascii="Times New Roman" w:hAnsi="Times New Roman" w:eastAsia="Times New Roman" w:cs="Times New Roman"/>
          <w:b w:val="0"/>
          <w:i w:val="0"/>
          <w:sz w:val="24"/>
        </w:rPr>
        <w:t>understand the dataset structure (rows, columns, data types);</w:t>
      </w:r>
    </w:p>
    <w:p>
      <w:pPr>
        <w:pStyle w:val="ListParagraph"/>
        <w:numPr>
          <w:ilvl w:val="0"/>
          <w:numId w:val="90"/>
        </w:numPr>
        <w:spacing w:line="360" w:lineRule="auto" w:after="60"/>
        <w:jc w:val="both"/>
      </w:pPr>
      <w:r>
        <w:rPr>
          <w:rFonts w:ascii="Times New Roman" w:hAnsi="Times New Roman" w:eastAsia="Times New Roman" w:cs="Times New Roman"/>
          <w:b w:val="0"/>
          <w:i w:val="0"/>
          <w:sz w:val="24"/>
        </w:rPr>
        <w:t>identify missing or invalid values;</w:t>
      </w:r>
    </w:p>
    <w:p>
      <w:pPr>
        <w:pStyle w:val="ListParagraph"/>
        <w:numPr>
          <w:ilvl w:val="0"/>
          <w:numId w:val="90"/>
        </w:numPr>
        <w:spacing w:line="360" w:lineRule="auto" w:after="60"/>
        <w:jc w:val="both"/>
      </w:pPr>
      <w:r>
        <w:rPr>
          <w:rFonts w:ascii="Times New Roman" w:hAnsi="Times New Roman" w:eastAsia="Times New Roman" w:cs="Times New Roman"/>
          <w:b w:val="0"/>
          <w:i w:val="0"/>
          <w:sz w:val="24"/>
        </w:rPr>
        <w:t>detect duplicate records and texts with conflicting labels;</w:t>
      </w:r>
    </w:p>
    <w:p>
      <w:pPr>
        <w:pStyle w:val="ListParagraph"/>
        <w:numPr>
          <w:ilvl w:val="0"/>
          <w:numId w:val="90"/>
        </w:numPr>
        <w:spacing w:line="360" w:lineRule="auto" w:after="60"/>
        <w:jc w:val="both"/>
      </w:pPr>
      <w:r>
        <w:rPr>
          <w:rFonts w:ascii="Times New Roman" w:hAnsi="Times New Roman" w:eastAsia="Times New Roman" w:cs="Times New Roman"/>
          <w:b w:val="0"/>
          <w:i w:val="0"/>
          <w:sz w:val="24"/>
        </w:rPr>
        <w:t>examine the class distribution;</w:t>
      </w:r>
    </w:p>
    <w:p>
      <w:pPr>
        <w:pStyle w:val="ListParagraph"/>
        <w:numPr>
          <w:ilvl w:val="0"/>
          <w:numId w:val="90"/>
        </w:numPr>
        <w:spacing w:line="360" w:lineRule="auto" w:after="60"/>
        <w:jc w:val="both"/>
      </w:pPr>
      <w:r>
        <w:rPr>
          <w:rFonts w:ascii="Times New Roman" w:hAnsi="Times New Roman" w:eastAsia="Times New Roman" w:cs="Times New Roman"/>
          <w:b w:val="0"/>
          <w:i w:val="0"/>
          <w:sz w:val="24"/>
        </w:rPr>
        <w:t>study article length and frequent vocabulary; and</w:t>
      </w:r>
    </w:p>
    <w:p>
      <w:pPr>
        <w:pStyle w:val="ListParagraph"/>
        <w:numPr>
          <w:ilvl w:val="0"/>
          <w:numId w:val="90"/>
        </w:numPr>
        <w:spacing w:line="360" w:lineRule="auto" w:after="60"/>
        <w:jc w:val="both"/>
      </w:pPr>
      <w:r>
        <w:rPr>
          <w:rFonts w:ascii="Times New Roman" w:hAnsi="Times New Roman" w:eastAsia="Times New Roman" w:cs="Times New Roman"/>
          <w:b w:val="0"/>
          <w:i w:val="0"/>
          <w:sz w:val="24"/>
        </w:rPr>
        <w:t>identify patterns that may bias or leak into model training.</w:t>
      </w:r>
    </w:p>
    <w:p>
      <w:pPr>
        <w:pStyle w:val="Heading2"/>
        <w:keepNext/>
        <w:spacing w:before="240" w:after="120" w:line="276" w:lineRule="auto"/>
        <w:jc w:val="left"/>
      </w:pPr>
      <w:r>
        <w:rPr>
          <w:rFonts w:ascii="Times New Roman" w:hAnsi="Times New Roman" w:eastAsia="Times New Roman" w:cs="Times New Roman"/>
          <w:b/>
          <w:i w:val="0"/>
          <w:color w:val="000000"/>
          <w:sz w:val="28"/>
        </w:rPr>
        <w:t>Preparation Steps Actually Performed</w:t>
      </w:r>
    </w:p>
    <w:tbl>
      <w:tblPr>
        <w:tblW w:type="auto" w:w="0"/>
        <w:tblBorders>
          <w:top w:val="single" w:sz="6" w:space="0" w:color="C98A1B"/>
          <w:left w:val="single" w:sz="6" w:space="0" w:color="C98A1B"/>
          <w:bottom w:val="single" w:sz="6" w:space="0" w:color="C98A1B"/>
          <w:right w:val="single" w:sz="6" w:space="0" w:color="C98A1B"/>
          <w:insideH w:val="single" w:sz="6" w:space="0" w:color="C98A1B"/>
          <w:insideV w:val="single" w:sz="6" w:space="0" w:color="C98A1B"/>
        </w:tblBorders>
        <w:tblLayout w:type="fixed"/>
        <w:tblCellMar>
          <w:top w:w="50" w:type="dxa"/>
          <w:left w:w="90" w:type="dxa"/>
          <w:bottom w:w="50" w:type="dxa"/>
          <w:right w:w="90" w:type="dxa"/>
        </w:tblCellMar>
        <w:tblLook w:firstColumn="1" w:firstRow="1" w:lastColumn="0" w:lastRow="0" w:noHBand="0" w:noVBand="1" w:val="04A0"/>
      </w:tblPr>
      <w:tblGrid>
        <w:gridCol w:w="9360"/>
      </w:tblGrid>
      <w:tr>
        <w:tc>
          <w:tcPr>
            <w:tcW w:type="dxa" w:w="9360"/>
            <w:shd w:val="clear" w:color="auto" w:fill="FFF4DC"/>
          </w:tcPr>
          <w:p>
            <w:pPr>
              <w:spacing w:line="240" w:lineRule="auto" w:after="0"/>
              <w:jc w:val="both"/>
            </w:pPr>
            <w:r>
              <w:rPr>
                <w:rFonts w:ascii="Times New Roman" w:hAnsi="Times New Roman" w:eastAsia="Times New Roman" w:cs="Times New Roman"/>
                <w:b/>
                <w:i w:val="0"/>
                <w:sz w:val="21"/>
              </w:rPr>
              <w:t>No step verified as performed.</w:t>
            </w:r>
            <w:r>
              <w:rPr>
                <w:rFonts w:ascii="Times New Roman" w:hAnsi="Times New Roman" w:eastAsia="Times New Roman" w:cs="Times New Roman"/>
                <w:b w:val="0"/>
                <w:i w:val="0"/>
                <w:sz w:val="21"/>
              </w:rPr>
              <w:t xml:space="preserve"> The steps below are those described in the project brief. Because the repository could not be inspected, none can be reported as performed; each must be confirmed in the code.</w:t>
            </w:r>
          </w:p>
        </w:tc>
      </w:tr>
    </w:tbl>
    <w:p>
      <w:pPr>
        <w:spacing w:after="40" w:line="144" w:lineRule="auto"/>
      </w:pPr>
    </w:p>
    <w:p>
      <w:pPr>
        <w:keepNext/>
        <w:spacing w:before="120" w:after="80"/>
        <w:jc w:val="center"/>
      </w:pPr>
      <w:r>
        <w:rPr>
          <w:rFonts w:ascii="Times New Roman" w:hAnsi="Times New Roman" w:eastAsia="Times New Roman" w:cs="Times New Roman"/>
          <w:b/>
          <w:i w:val="0"/>
          <w:sz w:val="21"/>
        </w:rPr>
        <w:t>Table 5:</w:t>
      </w:r>
      <w:r>
        <w:rPr>
          <w:rFonts w:ascii="Times New Roman" w:hAnsi="Times New Roman" w:eastAsia="Times New Roman" w:cs="Times New Roman"/>
          <w:b w:val="0"/>
          <w:i w:val="0"/>
          <w:sz w:val="21"/>
        </w:rPr>
        <w:t xml:space="preserve"> Preparation steps described in the project brief</w:t>
      </w:r>
    </w:p>
    <w:tbl>
      <w:tblPr>
        <w:tblW w:type="auto" w:w="0"/>
        <w:tblBorders>
          <w:top w:val="single" w:sz="4" w:space="0" w:color="BFC5D2"/>
          <w:left w:val="single" w:sz="4" w:space="0" w:color="BFC5D2"/>
          <w:bottom w:val="single" w:sz="4" w:space="0" w:color="BFC5D2"/>
          <w:right w:val="single" w:sz="4" w:space="0" w:color="BFC5D2"/>
          <w:insideH w:val="single" w:sz="4" w:space="0" w:color="BFC5D2"/>
          <w:insideV w:val="single" w:sz="4" w:space="0" w:color="BFC5D2"/>
        </w:tblBorders>
        <w:tblLayout w:type="fixed"/>
        <w:tblCellMar>
          <w:top w:w="50" w:type="dxa"/>
          <w:left w:w="90" w:type="dxa"/>
          <w:bottom w:w="50" w:type="dxa"/>
          <w:right w:w="90" w:type="dxa"/>
        </w:tblCellMar>
        <w:tblLook w:firstColumn="1" w:firstRow="1" w:lastColumn="0" w:lastRow="0" w:noHBand="0" w:noVBand="1" w:val="04A0"/>
      </w:tblPr>
      <w:tblGrid>
        <w:gridCol w:w="3120"/>
        <w:gridCol w:w="3120"/>
        <w:gridCol w:w="3120"/>
      </w:tblGrid>
      <w:tr>
        <w:trPr>
          <w:tblHeader/>
        </w:trPr>
        <w:tc>
          <w:tcPr>
            <w:tcW w:type="dxa" w:w="3168"/>
            <w:shd w:val="clear" w:color="auto" w:fill="23304F"/>
          </w:tcPr>
          <w:p>
            <w:pPr>
              <w:spacing w:line="240" w:lineRule="auto" w:after="0"/>
              <w:jc w:val="left"/>
            </w:pPr>
            <w:r>
              <w:rPr>
                <w:rFonts w:ascii="Times New Roman" w:hAnsi="Times New Roman" w:eastAsia="Times New Roman" w:cs="Times New Roman"/>
                <w:b/>
                <w:i w:val="0"/>
                <w:color w:val="FFFFFF"/>
                <w:sz w:val="20"/>
              </w:rPr>
              <w:t>Step</w:t>
            </w:r>
          </w:p>
        </w:tc>
        <w:tc>
          <w:tcPr>
            <w:tcW w:type="dxa" w:w="4320"/>
            <w:shd w:val="clear" w:color="auto" w:fill="23304F"/>
          </w:tcPr>
          <w:p>
            <w:pPr>
              <w:spacing w:line="240" w:lineRule="auto" w:after="0"/>
              <w:jc w:val="left"/>
            </w:pPr>
            <w:r>
              <w:rPr>
                <w:rFonts w:ascii="Times New Roman" w:hAnsi="Times New Roman" w:eastAsia="Times New Roman" w:cs="Times New Roman"/>
                <w:b/>
                <w:i w:val="0"/>
                <w:color w:val="FFFFFF"/>
                <w:sz w:val="20"/>
              </w:rPr>
              <w:t>Purpose</w:t>
            </w:r>
          </w:p>
        </w:tc>
        <w:tc>
          <w:tcPr>
            <w:tcW w:type="dxa" w:w="1872"/>
            <w:shd w:val="clear" w:color="auto" w:fill="23304F"/>
          </w:tcPr>
          <w:p>
            <w:pPr>
              <w:spacing w:line="240" w:lineRule="auto" w:after="0"/>
              <w:jc w:val="left"/>
            </w:pPr>
            <w:r>
              <w:rPr>
                <w:rFonts w:ascii="Times New Roman" w:hAnsi="Times New Roman" w:eastAsia="Times New Roman" w:cs="Times New Roman"/>
                <w:b/>
                <w:i w:val="0"/>
                <w:color w:val="FFFFFF"/>
                <w:sz w:val="20"/>
              </w:rPr>
              <w:t>Status</w:t>
            </w:r>
          </w:p>
        </w:tc>
      </w:tr>
      <w:tr>
        <w:trPr>
          <w:cantSplit/>
        </w:trPr>
        <w:tc>
          <w:tcPr>
            <w:tcW w:type="dxa" w:w="3168"/>
            <w:shd w:val="clear" w:color="auto" w:fill="FFFFFF"/>
          </w:tcPr>
          <w:p>
            <w:pPr>
              <w:spacing w:line="240" w:lineRule="auto" w:after="0"/>
              <w:jc w:val="left"/>
            </w:pPr>
            <w:r>
              <w:rPr>
                <w:rFonts w:ascii="Times New Roman" w:hAnsi="Times New Roman" w:eastAsia="Times New Roman" w:cs="Times New Roman"/>
                <w:b w:val="0"/>
                <w:i w:val="0"/>
                <w:sz w:val="20"/>
              </w:rPr>
              <w:t>Record and label validation</w:t>
            </w:r>
          </w:p>
        </w:tc>
        <w:tc>
          <w:tcPr>
            <w:tcW w:type="dxa" w:w="4320"/>
            <w:shd w:val="clear" w:color="auto" w:fill="FFFFFF"/>
          </w:tcPr>
          <w:p>
            <w:pPr>
              <w:spacing w:line="240" w:lineRule="auto" w:after="0"/>
              <w:jc w:val="left"/>
            </w:pPr>
            <w:r>
              <w:rPr>
                <w:rFonts w:ascii="Times New Roman" w:hAnsi="Times New Roman" w:eastAsia="Times New Roman" w:cs="Times New Roman"/>
                <w:b w:val="0"/>
                <w:i w:val="0"/>
                <w:sz w:val="20"/>
              </w:rPr>
              <w:t>Reject malformed rows and invalid labels</w:t>
            </w:r>
          </w:p>
        </w:tc>
        <w:tc>
          <w:tcPr>
            <w:tcW w:type="dxa" w:w="1872"/>
            <w:shd w:val="clear" w:color="auto" w:fill="FFFFFF"/>
          </w:tcPr>
          <w:p>
            <w:pPr>
              <w:spacing w:line="240" w:lineRule="auto" w:after="0"/>
              <w:jc w:val="left"/>
            </w:pPr>
            <w:r>
              <w:rPr>
                <w:rFonts w:ascii="Times New Roman" w:hAnsi="Times New Roman" w:eastAsia="Times New Roman" w:cs="Times New Roman"/>
                <w:b w:val="0"/>
                <w:i w:val="0"/>
                <w:sz w:val="20"/>
              </w:rPr>
              <w:t>To confirm in code</w:t>
            </w:r>
          </w:p>
        </w:tc>
      </w:tr>
      <w:tr>
        <w:trPr>
          <w:cantSplit/>
        </w:trPr>
        <w:tc>
          <w:tcPr>
            <w:tcW w:type="dxa" w:w="3168"/>
            <w:shd w:val="clear" w:color="auto" w:fill="F2F4F8"/>
          </w:tcPr>
          <w:p>
            <w:pPr>
              <w:spacing w:line="240" w:lineRule="auto" w:after="0"/>
              <w:jc w:val="left"/>
            </w:pPr>
            <w:r>
              <w:rPr>
                <w:rFonts w:ascii="Times New Roman" w:hAnsi="Times New Roman" w:eastAsia="Times New Roman" w:cs="Times New Roman"/>
                <w:b w:val="0"/>
                <w:i w:val="0"/>
                <w:sz w:val="20"/>
              </w:rPr>
              <w:t>Missing-value handling</w:t>
            </w:r>
          </w:p>
        </w:tc>
        <w:tc>
          <w:tcPr>
            <w:tcW w:type="dxa" w:w="4320"/>
            <w:shd w:val="clear" w:color="auto" w:fill="F2F4F8"/>
          </w:tcPr>
          <w:p>
            <w:pPr>
              <w:spacing w:line="240" w:lineRule="auto" w:after="0"/>
              <w:jc w:val="left"/>
            </w:pPr>
            <w:r>
              <w:rPr>
                <w:rFonts w:ascii="Times New Roman" w:hAnsi="Times New Roman" w:eastAsia="Times New Roman" w:cs="Times New Roman"/>
                <w:b w:val="0"/>
                <w:i w:val="0"/>
                <w:sz w:val="20"/>
              </w:rPr>
              <w:t>Remove or repair records with missing text or labels</w:t>
            </w:r>
          </w:p>
        </w:tc>
        <w:tc>
          <w:tcPr>
            <w:tcW w:type="dxa" w:w="1872"/>
            <w:shd w:val="clear" w:color="auto" w:fill="F2F4F8"/>
          </w:tcPr>
          <w:p>
            <w:pPr>
              <w:spacing w:line="240" w:lineRule="auto" w:after="0"/>
              <w:jc w:val="left"/>
            </w:pPr>
            <w:r>
              <w:rPr>
                <w:rFonts w:ascii="Times New Roman" w:hAnsi="Times New Roman" w:eastAsia="Times New Roman" w:cs="Times New Roman"/>
                <w:b w:val="0"/>
                <w:i w:val="0"/>
                <w:sz w:val="20"/>
              </w:rPr>
              <w:t>To confirm in code</w:t>
            </w:r>
          </w:p>
        </w:tc>
      </w:tr>
      <w:tr>
        <w:trPr>
          <w:cantSplit/>
        </w:trPr>
        <w:tc>
          <w:tcPr>
            <w:tcW w:type="dxa" w:w="3168"/>
            <w:shd w:val="clear" w:color="auto" w:fill="FFFFFF"/>
          </w:tcPr>
          <w:p>
            <w:pPr>
              <w:spacing w:line="240" w:lineRule="auto" w:after="0"/>
              <w:jc w:val="left"/>
            </w:pPr>
            <w:r>
              <w:rPr>
                <w:rFonts w:ascii="Times New Roman" w:hAnsi="Times New Roman" w:eastAsia="Times New Roman" w:cs="Times New Roman"/>
                <w:b w:val="0"/>
                <w:i w:val="0"/>
                <w:sz w:val="20"/>
              </w:rPr>
              <w:t>Text cleaning and normalisation</w:t>
            </w:r>
          </w:p>
        </w:tc>
        <w:tc>
          <w:tcPr>
            <w:tcW w:type="dxa" w:w="4320"/>
            <w:shd w:val="clear" w:color="auto" w:fill="FFFFFF"/>
          </w:tcPr>
          <w:p>
            <w:pPr>
              <w:spacing w:line="240" w:lineRule="auto" w:after="0"/>
              <w:jc w:val="left"/>
            </w:pPr>
            <w:r>
              <w:rPr>
                <w:rFonts w:ascii="Times New Roman" w:hAnsi="Times New Roman" w:eastAsia="Times New Roman" w:cs="Times New Roman"/>
                <w:b w:val="0"/>
                <w:i w:val="0"/>
                <w:sz w:val="20"/>
              </w:rPr>
              <w:t>Reduce noise; exact operations to be listed</w:t>
            </w:r>
          </w:p>
        </w:tc>
        <w:tc>
          <w:tcPr>
            <w:tcW w:type="dxa" w:w="1872"/>
            <w:shd w:val="clear" w:color="auto" w:fill="FFFFFF"/>
          </w:tcPr>
          <w:p>
            <w:pPr>
              <w:spacing w:line="240" w:lineRule="auto" w:after="0"/>
              <w:jc w:val="left"/>
            </w:pPr>
            <w:r>
              <w:rPr>
                <w:rFonts w:ascii="Times New Roman" w:hAnsi="Times New Roman" w:eastAsia="Times New Roman" w:cs="Times New Roman"/>
                <w:b w:val="0"/>
                <w:i w:val="0"/>
                <w:sz w:val="20"/>
              </w:rPr>
              <w:t>To confirm in code</w:t>
            </w:r>
          </w:p>
        </w:tc>
      </w:tr>
      <w:tr>
        <w:trPr>
          <w:cantSplit/>
        </w:trPr>
        <w:tc>
          <w:tcPr>
            <w:tcW w:type="dxa" w:w="3168"/>
            <w:shd w:val="clear" w:color="auto" w:fill="F2F4F8"/>
          </w:tcPr>
          <w:p>
            <w:pPr>
              <w:spacing w:line="240" w:lineRule="auto" w:after="0"/>
              <w:jc w:val="left"/>
            </w:pPr>
            <w:r>
              <w:rPr>
                <w:rFonts w:ascii="Times New Roman" w:hAnsi="Times New Roman" w:eastAsia="Times New Roman" w:cs="Times New Roman"/>
                <w:b w:val="0"/>
                <w:i w:val="0"/>
                <w:sz w:val="20"/>
              </w:rPr>
              <w:t>Duplicate detection (MinHash/LSH)</w:t>
            </w:r>
          </w:p>
        </w:tc>
        <w:tc>
          <w:tcPr>
            <w:tcW w:type="dxa" w:w="4320"/>
            <w:shd w:val="clear" w:color="auto" w:fill="F2F4F8"/>
          </w:tcPr>
          <w:p>
            <w:pPr>
              <w:spacing w:line="240" w:lineRule="auto" w:after="0"/>
              <w:jc w:val="left"/>
            </w:pPr>
            <w:r>
              <w:rPr>
                <w:rFonts w:ascii="Times New Roman" w:hAnsi="Times New Roman" w:eastAsia="Times New Roman" w:cs="Times New Roman"/>
                <w:b w:val="0"/>
                <w:i w:val="0"/>
                <w:sz w:val="20"/>
              </w:rPr>
              <w:t>Find near-duplicates to prevent leakage across splits</w:t>
            </w:r>
          </w:p>
        </w:tc>
        <w:tc>
          <w:tcPr>
            <w:tcW w:type="dxa" w:w="1872"/>
            <w:shd w:val="clear" w:color="auto" w:fill="F2F4F8"/>
          </w:tcPr>
          <w:p>
            <w:pPr>
              <w:spacing w:line="240" w:lineRule="auto" w:after="0"/>
              <w:jc w:val="left"/>
            </w:pPr>
            <w:r>
              <w:rPr>
                <w:rFonts w:ascii="Times New Roman" w:hAnsi="Times New Roman" w:eastAsia="Times New Roman" w:cs="Times New Roman"/>
                <w:b w:val="0"/>
                <w:i w:val="0"/>
                <w:sz w:val="20"/>
              </w:rPr>
              <w:t>Per brief; verify</w:t>
            </w:r>
          </w:p>
        </w:tc>
      </w:tr>
      <w:tr>
        <w:trPr>
          <w:cantSplit/>
        </w:trPr>
        <w:tc>
          <w:tcPr>
            <w:tcW w:type="dxa" w:w="3168"/>
            <w:shd w:val="clear" w:color="auto" w:fill="FFFFFF"/>
          </w:tcPr>
          <w:p>
            <w:pPr>
              <w:spacing w:line="240" w:lineRule="auto" w:after="0"/>
              <w:jc w:val="left"/>
            </w:pPr>
            <w:r>
              <w:rPr>
                <w:rFonts w:ascii="Times New Roman" w:hAnsi="Times New Roman" w:eastAsia="Times New Roman" w:cs="Times New Roman"/>
                <w:b w:val="0"/>
                <w:i w:val="0"/>
                <w:sz w:val="20"/>
              </w:rPr>
              <w:t>Stratified split (70/15/15)</w:t>
            </w:r>
          </w:p>
        </w:tc>
        <w:tc>
          <w:tcPr>
            <w:tcW w:type="dxa" w:w="4320"/>
            <w:shd w:val="clear" w:color="auto" w:fill="FFFFFF"/>
          </w:tcPr>
          <w:p>
            <w:pPr>
              <w:spacing w:line="240" w:lineRule="auto" w:after="0"/>
              <w:jc w:val="left"/>
            </w:pPr>
            <w:r>
              <w:rPr>
                <w:rFonts w:ascii="Times New Roman" w:hAnsi="Times New Roman" w:eastAsia="Times New Roman" w:cs="Times New Roman"/>
                <w:b w:val="0"/>
                <w:i w:val="0"/>
                <w:sz w:val="20"/>
              </w:rPr>
              <w:t>Keep class proportions in each partition</w:t>
            </w:r>
          </w:p>
        </w:tc>
        <w:tc>
          <w:tcPr>
            <w:tcW w:type="dxa" w:w="1872"/>
            <w:shd w:val="clear" w:color="auto" w:fill="FFFFFF"/>
          </w:tcPr>
          <w:p>
            <w:pPr>
              <w:spacing w:line="240" w:lineRule="auto" w:after="0"/>
              <w:jc w:val="left"/>
            </w:pPr>
            <w:r>
              <w:rPr>
                <w:rFonts w:ascii="Times New Roman" w:hAnsi="Times New Roman" w:eastAsia="Times New Roman" w:cs="Times New Roman"/>
                <w:b w:val="0"/>
                <w:i w:val="0"/>
                <w:sz w:val="20"/>
              </w:rPr>
              <w:t>Per brief; verify</w:t>
            </w:r>
          </w:p>
        </w:tc>
      </w:tr>
      <w:tr>
        <w:trPr>
          <w:cantSplit/>
        </w:trPr>
        <w:tc>
          <w:tcPr>
            <w:tcW w:type="dxa" w:w="3168"/>
            <w:shd w:val="clear" w:color="auto" w:fill="F2F4F8"/>
          </w:tcPr>
          <w:p>
            <w:pPr>
              <w:spacing w:line="240" w:lineRule="auto" w:after="0"/>
              <w:jc w:val="left"/>
            </w:pPr>
            <w:r>
              <w:rPr>
                <w:rFonts w:ascii="Times New Roman" w:hAnsi="Times New Roman" w:eastAsia="Times New Roman" w:cs="Times New Roman"/>
                <w:b w:val="0"/>
                <w:i w:val="0"/>
                <w:sz w:val="20"/>
              </w:rPr>
              <w:t>TF-IDF vectorisation</w:t>
            </w:r>
          </w:p>
        </w:tc>
        <w:tc>
          <w:tcPr>
            <w:tcW w:type="dxa" w:w="4320"/>
            <w:shd w:val="clear" w:color="auto" w:fill="F2F4F8"/>
          </w:tcPr>
          <w:p>
            <w:pPr>
              <w:spacing w:line="240" w:lineRule="auto" w:after="0"/>
              <w:jc w:val="left"/>
            </w:pPr>
            <w:r>
              <w:rPr>
                <w:rFonts w:ascii="Times New Roman" w:hAnsi="Times New Roman" w:eastAsia="Times New Roman" w:cs="Times New Roman"/>
                <w:b w:val="0"/>
                <w:i w:val="0"/>
                <w:sz w:val="20"/>
              </w:rPr>
              <w:t>Convert text to numerical features, fitted on training data only</w:t>
            </w:r>
          </w:p>
        </w:tc>
        <w:tc>
          <w:tcPr>
            <w:tcW w:type="dxa" w:w="1872"/>
            <w:shd w:val="clear" w:color="auto" w:fill="F2F4F8"/>
          </w:tcPr>
          <w:p>
            <w:pPr>
              <w:spacing w:line="240" w:lineRule="auto" w:after="0"/>
              <w:jc w:val="left"/>
            </w:pPr>
            <w:r>
              <w:rPr>
                <w:rFonts w:ascii="Times New Roman" w:hAnsi="Times New Roman" w:eastAsia="Times New Roman" w:cs="Times New Roman"/>
                <w:b w:val="0"/>
                <w:i w:val="0"/>
                <w:sz w:val="20"/>
              </w:rPr>
              <w:t>To confirm in code</w:t>
            </w:r>
          </w:p>
        </w:tc>
      </w:tr>
    </w:tbl>
    <w:p>
      <w:pPr>
        <w:spacing w:after="40" w:line="144" w:lineRule="auto"/>
      </w:pPr>
    </w:p>
    <w:p>
      <w:pPr>
        <w:keepNext w:val="0"/>
        <w:spacing w:line="360" w:lineRule="auto" w:after="120" w:before="0"/>
        <w:jc w:val="both"/>
      </w:pPr>
      <w:r>
        <w:rPr>
          <w:rFonts w:ascii="Times New Roman" w:hAnsi="Times New Roman" w:eastAsia="Times New Roman" w:cs="Times New Roman"/>
          <w:b w:val="0"/>
          <w:i w:val="0"/>
          <w:sz w:val="24"/>
        </w:rPr>
        <w:t>Preprocessing and feature extraction must not use information from the held-out test set. Vocabulary, IDF weights and any scaling must be learned from the training partition and then applied unchanged to validation and test data; otherwise results overstate real performance (data leakage). Near-duplicate articles should be assigned to the same partition for the same reason.</w:t>
      </w:r>
    </w:p>
    <w:p>
      <w:pPr>
        <w:pStyle w:val="Heading2"/>
        <w:keepNext/>
        <w:spacing w:before="240" w:after="120" w:line="276" w:lineRule="auto"/>
        <w:jc w:val="left"/>
      </w:pPr>
      <w:r>
        <w:rPr>
          <w:rFonts w:ascii="Times New Roman" w:hAnsi="Times New Roman" w:eastAsia="Times New Roman" w:cs="Times New Roman"/>
          <w:b/>
          <w:i w:val="0"/>
          <w:color w:val="000000"/>
          <w:sz w:val="28"/>
        </w:rPr>
        <w:t>EDA Exploration - Implementation</w:t>
      </w:r>
    </w:p>
    <w:p>
      <w:pPr>
        <w:keepNext w:val="0"/>
        <w:spacing w:line="360" w:lineRule="auto" w:after="120" w:before="0"/>
        <w:jc w:val="both"/>
      </w:pPr>
      <w:r>
        <w:rPr>
          <w:rFonts w:ascii="Times New Roman" w:hAnsi="Times New Roman" w:eastAsia="Times New Roman" w:cs="Times New Roman"/>
          <w:b w:val="0"/>
          <w:i w:val="0"/>
          <w:sz w:val="24"/>
        </w:rPr>
        <w:t xml:space="preserve">The script below (supplied with this report as eda_veritas_report.py) performs the analyses listed above using pandas, NumPy, Matplotlib and scikit-learn. Its syntax was checked and it was run once on a tiny throwaway table to confirm that it executes; it has </w:t>
      </w:r>
      <w:r>
        <w:rPr>
          <w:rFonts w:ascii="Times New Roman" w:hAnsi="Times New Roman" w:eastAsia="Times New Roman" w:cs="Times New Roman"/>
          <w:b/>
          <w:i w:val="0"/>
          <w:sz w:val="24"/>
        </w:rPr>
        <w:t>not</w:t>
      </w:r>
      <w:r>
        <w:rPr>
          <w:rFonts w:ascii="Times New Roman" w:hAnsi="Times New Roman" w:eastAsia="Times New Roman" w:cs="Times New Roman"/>
          <w:b w:val="0"/>
          <w:i w:val="0"/>
          <w:sz w:val="24"/>
        </w:rPr>
        <w:t xml:space="preserve"> been run on the VERITAS dataset. Edit the CONFIG block so that DATA_PATH, TEXT_COL and LABEL_COL match the repository; the values shown are placeholders, not confirmed names.</w:t>
      </w:r>
    </w:p>
    <w:p>
      <w:pPr>
        <w:shd w:val="clear" w:color="auto" w:fill="F2F2F2"/>
        <w:spacing w:after="0" w:line="240" w:lineRule="auto"/>
        <w:ind w:left="72"/>
        <w:jc w:val="left"/>
      </w:pPr>
      <w:r>
        <w:rPr>
          <w:rFonts w:ascii="Courier New" w:hAnsi="Courier New" w:eastAsia="Courier New" w:cs="Courier New"/>
          <w:sz w:val="17"/>
        </w:rPr>
        <w:t>"""Full EDA script for the VERITAS EDA report.</w:t>
      </w:r>
    </w:p>
    <w:p>
      <w:pPr>
        <w:shd w:val="clear" w:color="auto" w:fill="F2F2F2"/>
        <w:spacing w:after="0" w:line="240" w:lineRule="auto"/>
        <w:ind w:left="72"/>
        <w:jc w:val="left"/>
      </w:pPr>
      <w:r>
        <w:rPr>
          <w:rFonts w:ascii="Courier New" w:hAnsi="Courier New" w:eastAsia="Courier New" w:cs="Courier New"/>
          <w:sz w:val="17"/>
        </w:rPr>
        <w:t>Edit the CONFIG block so that it matches the project's real dataset file and columns.</w:t>
      </w:r>
    </w:p>
    <w:p>
      <w:pPr>
        <w:shd w:val="clear" w:color="auto" w:fill="F2F2F2"/>
        <w:spacing w:after="0" w:line="240" w:lineRule="auto"/>
        <w:ind w:left="72"/>
        <w:jc w:val="left"/>
      </w:pPr>
      <w:r>
        <w:rPr>
          <w:rFonts w:ascii="Courier New" w:hAnsi="Courier New" w:eastAsia="Courier New" w:cs="Courier New"/>
          <w:sz w:val="17"/>
        </w:rPr>
        <w:t>Run:  python eda_veritas_report.py &gt; eda_output.txt</w:t>
      </w:r>
    </w:p>
    <w:p>
      <w:pPr>
        <w:shd w:val="clear" w:color="auto" w:fill="F2F2F2"/>
        <w:spacing w:after="0" w:line="240" w:lineRule="auto"/>
        <w:ind w:left="72"/>
        <w:jc w:val="left"/>
      </w:pPr>
      <w:r>
        <w:rPr>
          <w:rFonts w:ascii="Courier New" w:hAnsi="Courier New" w:eastAsia="Courier New" w:cs="Courier New"/>
          <w:sz w:val="17"/>
        </w:rPr>
        <w:t>"""</w:t>
      </w:r>
    </w:p>
    <w:p>
      <w:pPr>
        <w:shd w:val="clear" w:color="auto" w:fill="F2F2F2"/>
        <w:spacing w:after="0" w:line="240" w:lineRule="auto"/>
        <w:ind w:left="72"/>
        <w:jc w:val="left"/>
      </w:pPr>
      <w:r>
        <w:rPr>
          <w:rFonts w:ascii="Courier New" w:hAnsi="Courier New" w:eastAsia="Courier New" w:cs="Courier New"/>
          <w:sz w:val="17"/>
        </w:rPr>
        <w:t>import os</w:t>
      </w:r>
    </w:p>
    <w:p>
      <w:pPr>
        <w:shd w:val="clear" w:color="auto" w:fill="F2F2F2"/>
        <w:spacing w:after="0" w:line="240" w:lineRule="auto"/>
        <w:ind w:left="72"/>
        <w:jc w:val="left"/>
      </w:pPr>
      <w:r>
        <w:rPr>
          <w:rFonts w:ascii="Courier New" w:hAnsi="Courier New" w:eastAsia="Courier New" w:cs="Courier New"/>
          <w:sz w:val="17"/>
        </w:rPr>
        <w:t>import numpy as np</w:t>
      </w:r>
    </w:p>
    <w:p>
      <w:pPr>
        <w:shd w:val="clear" w:color="auto" w:fill="F2F2F2"/>
        <w:spacing w:after="0" w:line="240" w:lineRule="auto"/>
        <w:ind w:left="72"/>
        <w:jc w:val="left"/>
      </w:pPr>
      <w:r>
        <w:rPr>
          <w:rFonts w:ascii="Courier New" w:hAnsi="Courier New" w:eastAsia="Courier New" w:cs="Courier New"/>
          <w:sz w:val="17"/>
        </w:rPr>
        <w:t>import pandas as pd</w:t>
      </w:r>
    </w:p>
    <w:p>
      <w:pPr>
        <w:shd w:val="clear" w:color="auto" w:fill="F2F2F2"/>
        <w:spacing w:after="0" w:line="240" w:lineRule="auto"/>
        <w:ind w:left="72"/>
        <w:jc w:val="left"/>
      </w:pPr>
      <w:r>
        <w:rPr>
          <w:rFonts w:ascii="Courier New" w:hAnsi="Courier New" w:eastAsia="Courier New" w:cs="Courier New"/>
          <w:sz w:val="17"/>
        </w:rPr>
        <w:t>import matplotlib</w:t>
      </w:r>
    </w:p>
    <w:p>
      <w:pPr>
        <w:shd w:val="clear" w:color="auto" w:fill="F2F2F2"/>
        <w:spacing w:after="0" w:line="240" w:lineRule="auto"/>
        <w:ind w:left="72"/>
        <w:jc w:val="left"/>
      </w:pPr>
      <w:r>
        <w:rPr>
          <w:rFonts w:ascii="Courier New" w:hAnsi="Courier New" w:eastAsia="Courier New" w:cs="Courier New"/>
          <w:sz w:val="17"/>
        </w:rPr>
        <w:t>matplotlib.use("Agg")</w:t>
      </w:r>
    </w:p>
    <w:p>
      <w:pPr>
        <w:shd w:val="clear" w:color="auto" w:fill="F2F2F2"/>
        <w:spacing w:after="0" w:line="240" w:lineRule="auto"/>
        <w:ind w:left="72"/>
        <w:jc w:val="left"/>
      </w:pPr>
      <w:r>
        <w:rPr>
          <w:rFonts w:ascii="Courier New" w:hAnsi="Courier New" w:eastAsia="Courier New" w:cs="Courier New"/>
          <w:sz w:val="17"/>
        </w:rPr>
        <w:t>import matplotlib.pyplot as plt</w:t>
      </w:r>
    </w:p>
    <w:p>
      <w:pPr>
        <w:shd w:val="clear" w:color="auto" w:fill="F2F2F2"/>
        <w:spacing w:after="0" w:line="240" w:lineRule="auto"/>
        <w:ind w:left="72"/>
        <w:jc w:val="left"/>
      </w:pPr>
      <w:r>
        <w:rPr>
          <w:rFonts w:ascii="Courier New" w:hAnsi="Courier New" w:eastAsia="Courier New" w:cs="Courier New"/>
          <w:sz w:val="17"/>
        </w:rPr>
        <w:t>from sklearn.feature_extraction.text import TfidfVectorizer</w:t>
      </w:r>
    </w:p>
    <w:p>
      <w:pPr>
        <w:shd w:val="clear" w:color="auto" w:fill="F2F2F2"/>
        <w:spacing w:after="0" w:line="240" w:lineRule="auto"/>
        <w:ind w:left="72"/>
        <w:jc w:val="left"/>
      </w:pPr>
      <w:r>
        <w:rPr>
          <w:rFonts w:ascii="Courier New" w:hAnsi="Courier New" w:eastAsia="Courier New" w:cs="Courier New"/>
          <w:sz w:val="17"/>
        </w:rPr>
        <w:t xml:space="preserve"> </w:t>
      </w:r>
    </w:p>
    <w:p>
      <w:pPr>
        <w:shd w:val="clear" w:color="auto" w:fill="F2F2F2"/>
        <w:spacing w:after="0" w:line="240" w:lineRule="auto"/>
        <w:ind w:left="72"/>
        <w:jc w:val="left"/>
      </w:pPr>
      <w:r>
        <w:rPr>
          <w:rFonts w:ascii="Courier New" w:hAnsi="Courier New" w:eastAsia="Courier New" w:cs="Courier New"/>
          <w:sz w:val="17"/>
        </w:rPr>
        <w:t># ---------------- CONFIG (edit to match the repository) ----------------</w:t>
      </w:r>
    </w:p>
    <w:p>
      <w:pPr>
        <w:shd w:val="clear" w:color="auto" w:fill="F2F2F2"/>
        <w:spacing w:after="0" w:line="240" w:lineRule="auto"/>
        <w:ind w:left="72"/>
        <w:jc w:val="left"/>
      </w:pPr>
      <w:r>
        <w:rPr>
          <w:rFonts w:ascii="Courier New" w:hAnsi="Courier New" w:eastAsia="Courier New" w:cs="Courier New"/>
          <w:sz w:val="17"/>
        </w:rPr>
        <w:t>DATA_PATH = "data/dataset.csv"   # path to the labelled dataset (CSV)</w:t>
      </w:r>
    </w:p>
    <w:p>
      <w:pPr>
        <w:shd w:val="clear" w:color="auto" w:fill="F2F2F2"/>
        <w:spacing w:after="0" w:line="240" w:lineRule="auto"/>
        <w:ind w:left="72"/>
        <w:jc w:val="left"/>
      </w:pPr>
      <w:r>
        <w:rPr>
          <w:rFonts w:ascii="Courier New" w:hAnsi="Courier New" w:eastAsia="Courier New" w:cs="Courier New"/>
          <w:sz w:val="17"/>
        </w:rPr>
        <w:t>TEXT_COL = "text"                # column holding the article text</w:t>
      </w:r>
    </w:p>
    <w:p>
      <w:pPr>
        <w:shd w:val="clear" w:color="auto" w:fill="F2F2F2"/>
        <w:spacing w:after="0" w:line="240" w:lineRule="auto"/>
        <w:ind w:left="72"/>
        <w:jc w:val="left"/>
      </w:pPr>
      <w:r>
        <w:rPr>
          <w:rFonts w:ascii="Courier New" w:hAnsi="Courier New" w:eastAsia="Courier New" w:cs="Courier New"/>
          <w:sz w:val="17"/>
        </w:rPr>
        <w:t>LABEL_COL = "label"              # column holding the class label</w:t>
      </w:r>
    </w:p>
    <w:p>
      <w:pPr>
        <w:shd w:val="clear" w:color="auto" w:fill="F2F2F2"/>
        <w:spacing w:after="0" w:line="240" w:lineRule="auto"/>
        <w:ind w:left="72"/>
        <w:jc w:val="left"/>
      </w:pPr>
      <w:r>
        <w:rPr>
          <w:rFonts w:ascii="Courier New" w:hAnsi="Courier New" w:eastAsia="Courier New" w:cs="Courier New"/>
          <w:sz w:val="17"/>
        </w:rPr>
        <w:t>OUT_DIR = "eda_outputs"          # folder for figures and tables</w:t>
      </w:r>
    </w:p>
    <w:p>
      <w:pPr>
        <w:shd w:val="clear" w:color="auto" w:fill="F2F2F2"/>
        <w:spacing w:after="0" w:line="240" w:lineRule="auto"/>
        <w:ind w:left="72"/>
        <w:jc w:val="left"/>
      </w:pPr>
      <w:r>
        <w:rPr>
          <w:rFonts w:ascii="Courier New" w:hAnsi="Courier New" w:eastAsia="Courier New" w:cs="Courier New"/>
          <w:sz w:val="17"/>
        </w:rPr>
        <w:t># -----------------------------------------------------------------------</w:t>
      </w:r>
    </w:p>
    <w:p>
      <w:pPr>
        <w:shd w:val="clear" w:color="auto" w:fill="F2F2F2"/>
        <w:spacing w:after="0" w:line="240" w:lineRule="auto"/>
        <w:ind w:left="72"/>
        <w:jc w:val="left"/>
      </w:pPr>
      <w:r>
        <w:rPr>
          <w:rFonts w:ascii="Courier New" w:hAnsi="Courier New" w:eastAsia="Courier New" w:cs="Courier New"/>
          <w:sz w:val="17"/>
        </w:rPr>
        <w:t>os.makedirs(OUT_DIR, exist_ok=True)</w:t>
      </w:r>
    </w:p>
    <w:p>
      <w:pPr>
        <w:shd w:val="clear" w:color="auto" w:fill="F2F2F2"/>
        <w:spacing w:after="0" w:line="240" w:lineRule="auto"/>
        <w:ind w:left="72"/>
        <w:jc w:val="left"/>
      </w:pPr>
      <w:r>
        <w:rPr>
          <w:rFonts w:ascii="Courier New" w:hAnsi="Courier New" w:eastAsia="Courier New" w:cs="Courier New"/>
          <w:sz w:val="17"/>
        </w:rPr>
        <w:t xml:space="preserve"> </w:t>
      </w:r>
    </w:p>
    <w:p>
      <w:pPr>
        <w:shd w:val="clear" w:color="auto" w:fill="F2F2F2"/>
        <w:spacing w:after="0" w:line="240" w:lineRule="auto"/>
        <w:ind w:left="72"/>
        <w:jc w:val="left"/>
      </w:pPr>
      <w:r>
        <w:rPr>
          <w:rFonts w:ascii="Courier New" w:hAnsi="Courier New" w:eastAsia="Courier New" w:cs="Courier New"/>
          <w:sz w:val="17"/>
        </w:rPr>
        <w:t># ===== 1. Loading and initial inspection =====</w:t>
      </w:r>
    </w:p>
    <w:p>
      <w:pPr>
        <w:shd w:val="clear" w:color="auto" w:fill="F2F2F2"/>
        <w:spacing w:after="0" w:line="240" w:lineRule="auto"/>
        <w:ind w:left="72"/>
        <w:jc w:val="left"/>
      </w:pPr>
      <w:r>
        <w:rPr>
          <w:rFonts w:ascii="Courier New" w:hAnsi="Courier New" w:eastAsia="Courier New" w:cs="Courier New"/>
          <w:sz w:val="17"/>
        </w:rPr>
        <w:t>df = pd.read_csv(DATA_PATH)</w:t>
      </w:r>
    </w:p>
    <w:p>
      <w:pPr>
        <w:shd w:val="clear" w:color="auto" w:fill="F2F2F2"/>
        <w:spacing w:after="0" w:line="240" w:lineRule="auto"/>
        <w:ind w:left="72"/>
        <w:jc w:val="left"/>
      </w:pPr>
      <w:r>
        <w:rPr>
          <w:rFonts w:ascii="Courier New" w:hAnsi="Courier New" w:eastAsia="Courier New" w:cs="Courier New"/>
          <w:sz w:val="17"/>
        </w:rPr>
        <w:t>preview = df.head().copy()</w:t>
      </w:r>
    </w:p>
    <w:p>
      <w:pPr>
        <w:shd w:val="clear" w:color="auto" w:fill="F2F2F2"/>
        <w:spacing w:after="0" w:line="240" w:lineRule="auto"/>
        <w:ind w:left="72"/>
        <w:jc w:val="left"/>
      </w:pPr>
      <w:r>
        <w:rPr>
          <w:rFonts w:ascii="Courier New" w:hAnsi="Courier New" w:eastAsia="Courier New" w:cs="Courier New"/>
          <w:sz w:val="17"/>
        </w:rPr>
        <w:t>preview[TEXT_COL] = preview[TEXT_COL].astype(str).str[:80]   # truncate article text</w:t>
      </w:r>
    </w:p>
    <w:p>
      <w:pPr>
        <w:shd w:val="clear" w:color="auto" w:fill="F2F2F2"/>
        <w:spacing w:after="0" w:line="240" w:lineRule="auto"/>
        <w:ind w:left="72"/>
        <w:jc w:val="left"/>
      </w:pPr>
      <w:r>
        <w:rPr>
          <w:rFonts w:ascii="Courier New" w:hAnsi="Courier New" w:eastAsia="Courier New" w:cs="Courier New"/>
          <w:sz w:val="17"/>
        </w:rPr>
        <w:t>print(preview)</w:t>
      </w:r>
    </w:p>
    <w:p>
      <w:pPr>
        <w:shd w:val="clear" w:color="auto" w:fill="F2F2F2"/>
        <w:spacing w:after="0" w:line="240" w:lineRule="auto"/>
        <w:ind w:left="72"/>
        <w:jc w:val="left"/>
      </w:pPr>
      <w:r>
        <w:rPr>
          <w:rFonts w:ascii="Courier New" w:hAnsi="Courier New" w:eastAsia="Courier New" w:cs="Courier New"/>
          <w:sz w:val="17"/>
        </w:rPr>
        <w:t>print("Shape:", df.shape)</w:t>
      </w:r>
    </w:p>
    <w:p>
      <w:pPr>
        <w:shd w:val="clear" w:color="auto" w:fill="F2F2F2"/>
        <w:spacing w:after="0" w:line="240" w:lineRule="auto"/>
        <w:ind w:left="72"/>
        <w:jc w:val="left"/>
      </w:pPr>
      <w:r>
        <w:rPr>
          <w:rFonts w:ascii="Courier New" w:hAnsi="Courier New" w:eastAsia="Courier New" w:cs="Courier New"/>
          <w:sz w:val="17"/>
        </w:rPr>
        <w:t xml:space="preserve"> </w:t>
      </w:r>
    </w:p>
    <w:p>
      <w:pPr>
        <w:shd w:val="clear" w:color="auto" w:fill="F2F2F2"/>
        <w:spacing w:after="0" w:line="240" w:lineRule="auto"/>
        <w:ind w:left="72"/>
        <w:jc w:val="left"/>
      </w:pPr>
      <w:r>
        <w:rPr>
          <w:rFonts w:ascii="Courier New" w:hAnsi="Courier New" w:eastAsia="Courier New" w:cs="Courier New"/>
          <w:sz w:val="17"/>
        </w:rPr>
        <w:t># ===== 2. Data types and structure =====</w:t>
      </w:r>
    </w:p>
    <w:p>
      <w:pPr>
        <w:shd w:val="clear" w:color="auto" w:fill="F2F2F2"/>
        <w:spacing w:after="0" w:line="240" w:lineRule="auto"/>
        <w:ind w:left="72"/>
        <w:jc w:val="left"/>
      </w:pPr>
      <w:r>
        <w:rPr>
          <w:rFonts w:ascii="Courier New" w:hAnsi="Courier New" w:eastAsia="Courier New" w:cs="Courier New"/>
          <w:sz w:val="17"/>
        </w:rPr>
        <w:t>print("Columns:", list(df.columns))</w:t>
      </w:r>
    </w:p>
    <w:p>
      <w:pPr>
        <w:shd w:val="clear" w:color="auto" w:fill="F2F2F2"/>
        <w:spacing w:after="0" w:line="240" w:lineRule="auto"/>
        <w:ind w:left="72"/>
        <w:jc w:val="left"/>
      </w:pPr>
      <w:r>
        <w:rPr>
          <w:rFonts w:ascii="Courier New" w:hAnsi="Courier New" w:eastAsia="Courier New" w:cs="Courier New"/>
          <w:sz w:val="17"/>
        </w:rPr>
        <w:t>print(df.dtypes)</w:t>
      </w:r>
    </w:p>
    <w:p>
      <w:pPr>
        <w:shd w:val="clear" w:color="auto" w:fill="F2F2F2"/>
        <w:spacing w:after="0" w:line="240" w:lineRule="auto"/>
        <w:ind w:left="72"/>
        <w:jc w:val="left"/>
      </w:pPr>
      <w:r>
        <w:rPr>
          <w:rFonts w:ascii="Courier New" w:hAnsi="Courier New" w:eastAsia="Courier New" w:cs="Courier New"/>
          <w:sz w:val="17"/>
        </w:rPr>
        <w:t>df.info()</w:t>
      </w:r>
    </w:p>
    <w:p>
      <w:pPr>
        <w:shd w:val="clear" w:color="auto" w:fill="F2F2F2"/>
        <w:spacing w:after="0" w:line="240" w:lineRule="auto"/>
        <w:ind w:left="72"/>
        <w:jc w:val="left"/>
      </w:pPr>
      <w:r>
        <w:rPr>
          <w:rFonts w:ascii="Courier New" w:hAnsi="Courier New" w:eastAsia="Courier New" w:cs="Courier New"/>
          <w:sz w:val="17"/>
        </w:rPr>
        <w:t xml:space="preserve"> </w:t>
      </w:r>
    </w:p>
    <w:p>
      <w:pPr>
        <w:shd w:val="clear" w:color="auto" w:fill="F2F2F2"/>
        <w:spacing w:after="0" w:line="240" w:lineRule="auto"/>
        <w:ind w:left="72"/>
        <w:jc w:val="left"/>
      </w:pPr>
      <w:r>
        <w:rPr>
          <w:rFonts w:ascii="Courier New" w:hAnsi="Courier New" w:eastAsia="Courier New" w:cs="Courier New"/>
          <w:sz w:val="17"/>
        </w:rPr>
        <w:t># ===== 3. Missing values =====</w:t>
      </w:r>
    </w:p>
    <w:p>
      <w:pPr>
        <w:shd w:val="clear" w:color="auto" w:fill="F2F2F2"/>
        <w:spacing w:after="0" w:line="240" w:lineRule="auto"/>
        <w:ind w:left="72"/>
        <w:jc w:val="left"/>
      </w:pPr>
      <w:r>
        <w:rPr>
          <w:rFonts w:ascii="Courier New" w:hAnsi="Courier New" w:eastAsia="Courier New" w:cs="Courier New"/>
          <w:sz w:val="17"/>
        </w:rPr>
        <w:t>missing = df.isna().sum()</w:t>
      </w:r>
    </w:p>
    <w:p>
      <w:pPr>
        <w:shd w:val="clear" w:color="auto" w:fill="F2F2F2"/>
        <w:spacing w:after="0" w:line="240" w:lineRule="auto"/>
        <w:ind w:left="72"/>
        <w:jc w:val="left"/>
      </w:pPr>
      <w:r>
        <w:rPr>
          <w:rFonts w:ascii="Courier New" w:hAnsi="Courier New" w:eastAsia="Courier New" w:cs="Courier New"/>
          <w:sz w:val="17"/>
        </w:rPr>
        <w:t>print(missing)</w:t>
      </w:r>
    </w:p>
    <w:p>
      <w:pPr>
        <w:shd w:val="clear" w:color="auto" w:fill="F2F2F2"/>
        <w:spacing w:after="0" w:line="240" w:lineRule="auto"/>
        <w:ind w:left="72"/>
        <w:jc w:val="left"/>
      </w:pPr>
      <w:r>
        <w:rPr>
          <w:rFonts w:ascii="Courier New" w:hAnsi="Courier New" w:eastAsia="Courier New" w:cs="Courier New"/>
          <w:sz w:val="17"/>
        </w:rPr>
        <w:t>print((missing / len(df) * 100).round(2))</w:t>
      </w:r>
    </w:p>
    <w:p>
      <w:pPr>
        <w:shd w:val="clear" w:color="auto" w:fill="F2F2F2"/>
        <w:spacing w:after="0" w:line="240" w:lineRule="auto"/>
        <w:ind w:left="72"/>
        <w:jc w:val="left"/>
      </w:pPr>
      <w:r>
        <w:rPr>
          <w:rFonts w:ascii="Courier New" w:hAnsi="Courier New" w:eastAsia="Courier New" w:cs="Courier New"/>
          <w:sz w:val="17"/>
        </w:rPr>
        <w:t>print("Rows with missing text :", df[TEXT_COL].isna().sum())</w:t>
      </w:r>
    </w:p>
    <w:p>
      <w:pPr>
        <w:shd w:val="clear" w:color="auto" w:fill="F2F2F2"/>
        <w:spacing w:after="0" w:line="240" w:lineRule="auto"/>
        <w:ind w:left="72"/>
        <w:jc w:val="left"/>
      </w:pPr>
      <w:r>
        <w:rPr>
          <w:rFonts w:ascii="Courier New" w:hAnsi="Courier New" w:eastAsia="Courier New" w:cs="Courier New"/>
          <w:sz w:val="17"/>
        </w:rPr>
        <w:t>print("Rows with missing label:", df[LABEL_COL].isna().sum())</w:t>
      </w:r>
    </w:p>
    <w:p>
      <w:pPr>
        <w:shd w:val="clear" w:color="auto" w:fill="F2F2F2"/>
        <w:spacing w:after="0" w:line="240" w:lineRule="auto"/>
        <w:ind w:left="72"/>
        <w:jc w:val="left"/>
      </w:pPr>
      <w:r>
        <w:rPr>
          <w:rFonts w:ascii="Courier New" w:hAnsi="Courier New" w:eastAsia="Courier New" w:cs="Courier New"/>
          <w:sz w:val="17"/>
        </w:rPr>
        <w:t xml:space="preserve"> </w:t>
      </w:r>
    </w:p>
    <w:p>
      <w:pPr>
        <w:shd w:val="clear" w:color="auto" w:fill="F2F2F2"/>
        <w:spacing w:after="0" w:line="240" w:lineRule="auto"/>
        <w:ind w:left="72"/>
        <w:jc w:val="left"/>
      </w:pPr>
      <w:r>
        <w:rPr>
          <w:rFonts w:ascii="Courier New" w:hAnsi="Courier New" w:eastAsia="Courier New" w:cs="Courier New"/>
          <w:sz w:val="17"/>
        </w:rPr>
        <w:t># ===== 4. Duplicates =====</w:t>
      </w:r>
    </w:p>
    <w:p>
      <w:pPr>
        <w:shd w:val="clear" w:color="auto" w:fill="F2F2F2"/>
        <w:spacing w:after="0" w:line="240" w:lineRule="auto"/>
        <w:ind w:left="72"/>
        <w:jc w:val="left"/>
      </w:pPr>
      <w:r>
        <w:rPr>
          <w:rFonts w:ascii="Courier New" w:hAnsi="Courier New" w:eastAsia="Courier New" w:cs="Courier New"/>
          <w:sz w:val="17"/>
        </w:rPr>
        <w:t>print("Duplicate rows :", df.duplicated().sum())</w:t>
      </w:r>
    </w:p>
    <w:p>
      <w:pPr>
        <w:shd w:val="clear" w:color="auto" w:fill="F2F2F2"/>
        <w:spacing w:after="0" w:line="240" w:lineRule="auto"/>
        <w:ind w:left="72"/>
        <w:jc w:val="left"/>
      </w:pPr>
      <w:r>
        <w:rPr>
          <w:rFonts w:ascii="Courier New" w:hAnsi="Courier New" w:eastAsia="Courier New" w:cs="Courier New"/>
          <w:sz w:val="17"/>
        </w:rPr>
        <w:t>print("Duplicate texts:", df[TEXT_COL].duplicated().sum())</w:t>
      </w:r>
    </w:p>
    <w:p>
      <w:pPr>
        <w:shd w:val="clear" w:color="auto" w:fill="F2F2F2"/>
        <w:spacing w:after="0" w:line="240" w:lineRule="auto"/>
        <w:ind w:left="72"/>
        <w:jc w:val="left"/>
      </w:pPr>
      <w:r>
        <w:rPr>
          <w:rFonts w:ascii="Courier New" w:hAnsi="Courier New" w:eastAsia="Courier New" w:cs="Courier New"/>
          <w:sz w:val="17"/>
        </w:rPr>
        <w:t>conflict = df.groupby(TEXT_COL)[LABEL_COL].nunique()</w:t>
      </w:r>
    </w:p>
    <w:p>
      <w:pPr>
        <w:shd w:val="clear" w:color="auto" w:fill="F2F2F2"/>
        <w:spacing w:after="0" w:line="240" w:lineRule="auto"/>
        <w:ind w:left="72"/>
        <w:jc w:val="left"/>
      </w:pPr>
      <w:r>
        <w:rPr>
          <w:rFonts w:ascii="Courier New" w:hAnsi="Courier New" w:eastAsia="Courier New" w:cs="Courier New"/>
          <w:sz w:val="17"/>
        </w:rPr>
        <w:t>print("Texts with conflicting labels:", (conflict &gt; 1).sum())</w:t>
      </w:r>
    </w:p>
    <w:p>
      <w:pPr>
        <w:shd w:val="clear" w:color="auto" w:fill="F2F2F2"/>
        <w:spacing w:after="0" w:line="240" w:lineRule="auto"/>
        <w:ind w:left="72"/>
        <w:jc w:val="left"/>
      </w:pPr>
      <w:r>
        <w:rPr>
          <w:rFonts w:ascii="Courier New" w:hAnsi="Courier New" w:eastAsia="Courier New" w:cs="Courier New"/>
          <w:sz w:val="17"/>
        </w:rPr>
        <w:t xml:space="preserve"> </w:t>
      </w:r>
    </w:p>
    <w:p>
      <w:pPr>
        <w:shd w:val="clear" w:color="auto" w:fill="F2F2F2"/>
        <w:spacing w:after="0" w:line="240" w:lineRule="auto"/>
        <w:ind w:left="72"/>
        <w:jc w:val="left"/>
      </w:pPr>
      <w:r>
        <w:rPr>
          <w:rFonts w:ascii="Courier New" w:hAnsi="Courier New" w:eastAsia="Courier New" w:cs="Courier New"/>
          <w:sz w:val="17"/>
        </w:rPr>
        <w:t># ===== 5. Class distribution =====</w:t>
      </w:r>
    </w:p>
    <w:p>
      <w:pPr>
        <w:shd w:val="clear" w:color="auto" w:fill="F2F2F2"/>
        <w:spacing w:after="0" w:line="240" w:lineRule="auto"/>
        <w:ind w:left="72"/>
        <w:jc w:val="left"/>
      </w:pPr>
      <w:r>
        <w:rPr>
          <w:rFonts w:ascii="Courier New" w:hAnsi="Courier New" w:eastAsia="Courier New" w:cs="Courier New"/>
          <w:sz w:val="17"/>
        </w:rPr>
        <w:t>counts = df[LABEL_COL].value_counts(dropna=False)</w:t>
      </w:r>
    </w:p>
    <w:p>
      <w:pPr>
        <w:shd w:val="clear" w:color="auto" w:fill="F2F2F2"/>
        <w:spacing w:after="0" w:line="240" w:lineRule="auto"/>
        <w:ind w:left="72"/>
        <w:jc w:val="left"/>
      </w:pPr>
      <w:r>
        <w:rPr>
          <w:rFonts w:ascii="Courier New" w:hAnsi="Courier New" w:eastAsia="Courier New" w:cs="Courier New"/>
          <w:sz w:val="17"/>
        </w:rPr>
        <w:t>dist = pd.DataFrame({"count": counts, "percent": (counts / len(df) * 100).round(2)})</w:t>
      </w:r>
    </w:p>
    <w:p>
      <w:pPr>
        <w:shd w:val="clear" w:color="auto" w:fill="F2F2F2"/>
        <w:spacing w:after="0" w:line="240" w:lineRule="auto"/>
        <w:ind w:left="72"/>
        <w:jc w:val="left"/>
      </w:pPr>
      <w:r>
        <w:rPr>
          <w:rFonts w:ascii="Courier New" w:hAnsi="Courier New" w:eastAsia="Courier New" w:cs="Courier New"/>
          <w:sz w:val="17"/>
        </w:rPr>
        <w:t>print(dist)</w:t>
      </w:r>
    </w:p>
    <w:p>
      <w:pPr>
        <w:shd w:val="clear" w:color="auto" w:fill="F2F2F2"/>
        <w:spacing w:after="0" w:line="240" w:lineRule="auto"/>
        <w:ind w:left="72"/>
        <w:jc w:val="left"/>
      </w:pPr>
      <w:r>
        <w:rPr>
          <w:rFonts w:ascii="Courier New" w:hAnsi="Courier New" w:eastAsia="Courier New" w:cs="Courier New"/>
          <w:sz w:val="17"/>
        </w:rPr>
        <w:t>print("Imbalance ratio (largest / smallest):", round(counts.max() / counts.min(), 2))</w:t>
      </w:r>
    </w:p>
    <w:p>
      <w:pPr>
        <w:shd w:val="clear" w:color="auto" w:fill="F2F2F2"/>
        <w:spacing w:after="0" w:line="240" w:lineRule="auto"/>
        <w:ind w:left="72"/>
        <w:jc w:val="left"/>
      </w:pPr>
      <w:r>
        <w:rPr>
          <w:rFonts w:ascii="Courier New" w:hAnsi="Courier New" w:eastAsia="Courier New" w:cs="Courier New"/>
          <w:sz w:val="17"/>
        </w:rPr>
        <w:t>dist.to_csv(os.path.join(OUT_DIR, "class_distribution.csv"))</w:t>
      </w:r>
    </w:p>
    <w:p>
      <w:pPr>
        <w:shd w:val="clear" w:color="auto" w:fill="F2F2F2"/>
        <w:spacing w:after="0" w:line="240" w:lineRule="auto"/>
        <w:ind w:left="72"/>
        <w:jc w:val="left"/>
      </w:pPr>
      <w:r>
        <w:rPr>
          <w:rFonts w:ascii="Courier New" w:hAnsi="Courier New" w:eastAsia="Courier New" w:cs="Courier New"/>
          <w:sz w:val="17"/>
        </w:rPr>
        <w:t xml:space="preserve"> </w:t>
      </w:r>
    </w:p>
    <w:p>
      <w:pPr>
        <w:shd w:val="clear" w:color="auto" w:fill="F2F2F2"/>
        <w:spacing w:after="0" w:line="240" w:lineRule="auto"/>
        <w:ind w:left="72"/>
        <w:jc w:val="left"/>
      </w:pPr>
      <w:r>
        <w:rPr>
          <w:rFonts w:ascii="Courier New" w:hAnsi="Courier New" w:eastAsia="Courier New" w:cs="Courier New"/>
          <w:sz w:val="17"/>
        </w:rPr>
        <w:t># ===== 6. Text length statistics =====</w:t>
      </w:r>
    </w:p>
    <w:p>
      <w:pPr>
        <w:shd w:val="clear" w:color="auto" w:fill="F2F2F2"/>
        <w:spacing w:after="0" w:line="240" w:lineRule="auto"/>
        <w:ind w:left="72"/>
        <w:jc w:val="left"/>
      </w:pPr>
      <w:r>
        <w:rPr>
          <w:rFonts w:ascii="Courier New" w:hAnsi="Courier New" w:eastAsia="Courier New" w:cs="Courier New"/>
          <w:sz w:val="17"/>
        </w:rPr>
        <w:t>df["n_words"] = df[TEXT_COL].astype(str).str.split().str.len()</w:t>
      </w:r>
    </w:p>
    <w:p>
      <w:pPr>
        <w:shd w:val="clear" w:color="auto" w:fill="F2F2F2"/>
        <w:spacing w:after="0" w:line="240" w:lineRule="auto"/>
        <w:ind w:left="72"/>
        <w:jc w:val="left"/>
      </w:pPr>
      <w:r>
        <w:rPr>
          <w:rFonts w:ascii="Courier New" w:hAnsi="Courier New" w:eastAsia="Courier New" w:cs="Courier New"/>
          <w:sz w:val="17"/>
        </w:rPr>
        <w:t>df["n_chars"] = df[TEXT_COL].astype(str).str.len()</w:t>
      </w:r>
    </w:p>
    <w:p>
      <w:pPr>
        <w:shd w:val="clear" w:color="auto" w:fill="F2F2F2"/>
        <w:spacing w:after="0" w:line="240" w:lineRule="auto"/>
        <w:ind w:left="72"/>
        <w:jc w:val="left"/>
      </w:pPr>
      <w:r>
        <w:rPr>
          <w:rFonts w:ascii="Courier New" w:hAnsi="Courier New" w:eastAsia="Courier New" w:cs="Courier New"/>
          <w:sz w:val="17"/>
        </w:rPr>
        <w:t>print(df[["n_words", "n_chars"]].describe())</w:t>
      </w:r>
    </w:p>
    <w:p>
      <w:pPr>
        <w:shd w:val="clear" w:color="auto" w:fill="F2F2F2"/>
        <w:spacing w:after="0" w:line="240" w:lineRule="auto"/>
        <w:ind w:left="72"/>
        <w:jc w:val="left"/>
      </w:pPr>
      <w:r>
        <w:rPr>
          <w:rFonts w:ascii="Courier New" w:hAnsi="Courier New" w:eastAsia="Courier New" w:cs="Courier New"/>
          <w:sz w:val="17"/>
        </w:rPr>
        <w:t>print(df.groupby(LABEL_COL)["n_words"].describe())</w:t>
      </w:r>
    </w:p>
    <w:p>
      <w:pPr>
        <w:shd w:val="clear" w:color="auto" w:fill="F2F2F2"/>
        <w:spacing w:after="0" w:line="240" w:lineRule="auto"/>
        <w:ind w:left="72"/>
        <w:jc w:val="left"/>
      </w:pPr>
      <w:r>
        <w:rPr>
          <w:rFonts w:ascii="Courier New" w:hAnsi="Courier New" w:eastAsia="Courier New" w:cs="Courier New"/>
          <w:sz w:val="17"/>
        </w:rPr>
        <w:t xml:space="preserve"> </w:t>
      </w:r>
    </w:p>
    <w:p>
      <w:pPr>
        <w:shd w:val="clear" w:color="auto" w:fill="F2F2F2"/>
        <w:spacing w:after="0" w:line="240" w:lineRule="auto"/>
        <w:ind w:left="72"/>
        <w:jc w:val="left"/>
      </w:pPr>
      <w:r>
        <w:rPr>
          <w:rFonts w:ascii="Courier New" w:hAnsi="Courier New" w:eastAsia="Courier New" w:cs="Courier New"/>
          <w:sz w:val="17"/>
        </w:rPr>
        <w:t># ===== 7. Data-quality checks =====</w:t>
      </w:r>
    </w:p>
    <w:p>
      <w:pPr>
        <w:shd w:val="clear" w:color="auto" w:fill="F2F2F2"/>
        <w:spacing w:after="0" w:line="240" w:lineRule="auto"/>
        <w:ind w:left="72"/>
        <w:jc w:val="left"/>
      </w:pPr>
      <w:r>
        <w:rPr>
          <w:rFonts w:ascii="Courier New" w:hAnsi="Courier New" w:eastAsia="Courier New" w:cs="Courier New"/>
          <w:sz w:val="17"/>
        </w:rPr>
        <w:t>MIN_WORDS = 20                      # adjustable threshold for "very short" articles</w:t>
      </w:r>
    </w:p>
    <w:p>
      <w:pPr>
        <w:shd w:val="clear" w:color="auto" w:fill="F2F2F2"/>
        <w:spacing w:after="0" w:line="240" w:lineRule="auto"/>
        <w:ind w:left="72"/>
        <w:jc w:val="left"/>
      </w:pPr>
      <w:r>
        <w:rPr>
          <w:rFonts w:ascii="Courier New" w:hAnsi="Courier New" w:eastAsia="Courier New" w:cs="Courier New"/>
          <w:sz w:val="17"/>
        </w:rPr>
        <w:t>text = df[TEXT_COL].astype(str)</w:t>
      </w:r>
    </w:p>
    <w:p>
      <w:pPr>
        <w:shd w:val="clear" w:color="auto" w:fill="F2F2F2"/>
        <w:spacing w:after="0" w:line="240" w:lineRule="auto"/>
        <w:ind w:left="72"/>
        <w:jc w:val="left"/>
      </w:pPr>
      <w:r>
        <w:rPr>
          <w:rFonts w:ascii="Courier New" w:hAnsi="Courier New" w:eastAsia="Courier New" w:cs="Courier New"/>
          <w:sz w:val="17"/>
        </w:rPr>
        <w:t>print("Empty or whitespace-only texts:", (text.str.strip() == "").sum())</w:t>
      </w:r>
    </w:p>
    <w:p>
      <w:pPr>
        <w:shd w:val="clear" w:color="auto" w:fill="F2F2F2"/>
        <w:spacing w:after="0" w:line="240" w:lineRule="auto"/>
        <w:ind w:left="72"/>
        <w:jc w:val="left"/>
      </w:pPr>
      <w:r>
        <w:rPr>
          <w:rFonts w:ascii="Courier New" w:hAnsi="Courier New" w:eastAsia="Courier New" w:cs="Courier New"/>
          <w:sz w:val="17"/>
        </w:rPr>
        <w:t>print("Texts shorter than MIN_WORDS   :", (df["n_words"] &lt; MIN_WORDS).sum())</w:t>
      </w:r>
    </w:p>
    <w:p>
      <w:pPr>
        <w:shd w:val="clear" w:color="auto" w:fill="F2F2F2"/>
        <w:spacing w:after="0" w:line="240" w:lineRule="auto"/>
        <w:ind w:left="72"/>
        <w:jc w:val="left"/>
      </w:pPr>
      <w:r>
        <w:rPr>
          <w:rFonts w:ascii="Courier New" w:hAnsi="Courier New" w:eastAsia="Courier New" w:cs="Courier New"/>
          <w:sz w:val="17"/>
        </w:rPr>
        <w:t>print("Texts with leading/trailing whitespace:", (text != text.str.strip()).sum())</w:t>
      </w:r>
    </w:p>
    <w:p>
      <w:pPr>
        <w:shd w:val="clear" w:color="auto" w:fill="F2F2F2"/>
        <w:spacing w:after="0" w:line="240" w:lineRule="auto"/>
        <w:ind w:left="72"/>
        <w:jc w:val="left"/>
      </w:pPr>
      <w:r>
        <w:rPr>
          <w:rFonts w:ascii="Courier New" w:hAnsi="Courier New" w:eastAsia="Courier New" w:cs="Courier New"/>
          <w:sz w:val="17"/>
        </w:rPr>
        <w:t>print("Distinct label values:", sorted(df[LABEL_COL].dropna().unique().tolist()))</w:t>
      </w:r>
    </w:p>
    <w:p>
      <w:pPr>
        <w:shd w:val="clear" w:color="auto" w:fill="F2F2F2"/>
        <w:spacing w:after="0" w:line="240" w:lineRule="auto"/>
        <w:ind w:left="72"/>
        <w:jc w:val="left"/>
      </w:pPr>
      <w:r>
        <w:rPr>
          <w:rFonts w:ascii="Courier New" w:hAnsi="Courier New" w:eastAsia="Courier New" w:cs="Courier New"/>
          <w:sz w:val="17"/>
        </w:rPr>
        <w:t xml:space="preserve"> </w:t>
      </w:r>
    </w:p>
    <w:p>
      <w:pPr>
        <w:shd w:val="clear" w:color="auto" w:fill="F2F2F2"/>
        <w:spacing w:after="0" w:line="240" w:lineRule="auto"/>
        <w:ind w:left="72"/>
        <w:jc w:val="left"/>
      </w:pPr>
      <w:r>
        <w:rPr>
          <w:rFonts w:ascii="Courier New" w:hAnsi="Courier New" w:eastAsia="Courier New" w:cs="Courier New"/>
          <w:sz w:val="17"/>
        </w:rPr>
        <w:t># ===== 8. Visualisations =====</w:t>
      </w:r>
    </w:p>
    <w:p>
      <w:pPr>
        <w:shd w:val="clear" w:color="auto" w:fill="F2F2F2"/>
        <w:spacing w:after="0" w:line="240" w:lineRule="auto"/>
        <w:ind w:left="72"/>
        <w:jc w:val="left"/>
      </w:pPr>
      <w:r>
        <w:rPr>
          <w:rFonts w:ascii="Courier New" w:hAnsi="Courier New" w:eastAsia="Courier New" w:cs="Courier New"/>
          <w:sz w:val="17"/>
        </w:rPr>
        <w:t># Figure: class distribution</w:t>
      </w:r>
    </w:p>
    <w:p>
      <w:pPr>
        <w:shd w:val="clear" w:color="auto" w:fill="F2F2F2"/>
        <w:spacing w:after="0" w:line="240" w:lineRule="auto"/>
        <w:ind w:left="72"/>
        <w:jc w:val="left"/>
      </w:pPr>
      <w:r>
        <w:rPr>
          <w:rFonts w:ascii="Courier New" w:hAnsi="Courier New" w:eastAsia="Courier New" w:cs="Courier New"/>
          <w:sz w:val="17"/>
        </w:rPr>
        <w:t>fig, ax = plt.subplots(figsize=(5, 3.5))</w:t>
      </w:r>
    </w:p>
    <w:p>
      <w:pPr>
        <w:shd w:val="clear" w:color="auto" w:fill="F2F2F2"/>
        <w:spacing w:after="0" w:line="240" w:lineRule="auto"/>
        <w:ind w:left="72"/>
        <w:jc w:val="left"/>
      </w:pPr>
      <w:r>
        <w:rPr>
          <w:rFonts w:ascii="Courier New" w:hAnsi="Courier New" w:eastAsia="Courier New" w:cs="Courier New"/>
          <w:sz w:val="17"/>
        </w:rPr>
        <w:t>counts.plot(kind="bar", ax=ax, color="#23304F")</w:t>
      </w:r>
    </w:p>
    <w:p>
      <w:pPr>
        <w:shd w:val="clear" w:color="auto" w:fill="F2F2F2"/>
        <w:spacing w:after="0" w:line="240" w:lineRule="auto"/>
        <w:ind w:left="72"/>
        <w:jc w:val="left"/>
      </w:pPr>
      <w:r>
        <w:rPr>
          <w:rFonts w:ascii="Courier New" w:hAnsi="Courier New" w:eastAsia="Courier New" w:cs="Courier New"/>
          <w:sz w:val="17"/>
        </w:rPr>
        <w:t>ax.set_xlabel("Class label"); ax.set_ylabel("Number of articles"); ax.set_title("Class distribution")</w:t>
      </w:r>
    </w:p>
    <w:p>
      <w:pPr>
        <w:shd w:val="clear" w:color="auto" w:fill="F2F2F2"/>
        <w:spacing w:after="0" w:line="240" w:lineRule="auto"/>
        <w:ind w:left="72"/>
        <w:jc w:val="left"/>
      </w:pPr>
      <w:r>
        <w:rPr>
          <w:rFonts w:ascii="Courier New" w:hAnsi="Courier New" w:eastAsia="Courier New" w:cs="Courier New"/>
          <w:sz w:val="17"/>
        </w:rPr>
        <w:t>fig.tight_layout(); fig.savefig(os.path.join(OUT_DIR, "fig_class_distribution.png"), dpi=200)</w:t>
      </w:r>
    </w:p>
    <w:p>
      <w:pPr>
        <w:shd w:val="clear" w:color="auto" w:fill="F2F2F2"/>
        <w:spacing w:after="0" w:line="240" w:lineRule="auto"/>
        <w:ind w:left="72"/>
        <w:jc w:val="left"/>
      </w:pPr>
      <w:r>
        <w:rPr>
          <w:rFonts w:ascii="Courier New" w:hAnsi="Courier New" w:eastAsia="Courier New" w:cs="Courier New"/>
          <w:sz w:val="17"/>
        </w:rPr>
        <w:t xml:space="preserve"> </w:t>
      </w:r>
    </w:p>
    <w:p>
      <w:pPr>
        <w:shd w:val="clear" w:color="auto" w:fill="F2F2F2"/>
        <w:spacing w:after="0" w:line="240" w:lineRule="auto"/>
        <w:ind w:left="72"/>
        <w:jc w:val="left"/>
      </w:pPr>
      <w:r>
        <w:rPr>
          <w:rFonts w:ascii="Courier New" w:hAnsi="Courier New" w:eastAsia="Courier New" w:cs="Courier New"/>
          <w:sz w:val="17"/>
        </w:rPr>
        <w:t># Figure: article-length histogram per class</w:t>
      </w:r>
    </w:p>
    <w:p>
      <w:pPr>
        <w:shd w:val="clear" w:color="auto" w:fill="F2F2F2"/>
        <w:spacing w:after="0" w:line="240" w:lineRule="auto"/>
        <w:ind w:left="72"/>
        <w:jc w:val="left"/>
      </w:pPr>
      <w:r>
        <w:rPr>
          <w:rFonts w:ascii="Courier New" w:hAnsi="Courier New" w:eastAsia="Courier New" w:cs="Courier New"/>
          <w:sz w:val="17"/>
        </w:rPr>
        <w:t>fig, ax = plt.subplots(figsize=(6, 3.5))</w:t>
      </w:r>
    </w:p>
    <w:p>
      <w:pPr>
        <w:shd w:val="clear" w:color="auto" w:fill="F2F2F2"/>
        <w:spacing w:after="0" w:line="240" w:lineRule="auto"/>
        <w:ind w:left="72"/>
        <w:jc w:val="left"/>
      </w:pPr>
      <w:r>
        <w:rPr>
          <w:rFonts w:ascii="Courier New" w:hAnsi="Courier New" w:eastAsia="Courier New" w:cs="Courier New"/>
          <w:sz w:val="17"/>
        </w:rPr>
        <w:t>for label, grp in df.groupby(LABEL_COL):</w:t>
      </w:r>
    </w:p>
    <w:p>
      <w:pPr>
        <w:shd w:val="clear" w:color="auto" w:fill="F2F2F2"/>
        <w:spacing w:after="0" w:line="240" w:lineRule="auto"/>
        <w:ind w:left="72"/>
        <w:jc w:val="left"/>
      </w:pPr>
      <w:r>
        <w:rPr>
          <w:rFonts w:ascii="Courier New" w:hAnsi="Courier New" w:eastAsia="Courier New" w:cs="Courier New"/>
          <w:sz w:val="17"/>
        </w:rPr>
        <w:t xml:space="preserve">    ax.hist(grp["n_words"], bins=40, alpha=0.6, label=str(label))</w:t>
      </w:r>
    </w:p>
    <w:p>
      <w:pPr>
        <w:shd w:val="clear" w:color="auto" w:fill="F2F2F2"/>
        <w:spacing w:after="0" w:line="240" w:lineRule="auto"/>
        <w:ind w:left="72"/>
        <w:jc w:val="left"/>
      </w:pPr>
      <w:r>
        <w:rPr>
          <w:rFonts w:ascii="Courier New" w:hAnsi="Courier New" w:eastAsia="Courier New" w:cs="Courier New"/>
          <w:sz w:val="17"/>
        </w:rPr>
        <w:t>ax.set_xlabel("Article length (words)"); ax.set_ylabel("Number of articles")</w:t>
      </w:r>
    </w:p>
    <w:p>
      <w:pPr>
        <w:shd w:val="clear" w:color="auto" w:fill="F2F2F2"/>
        <w:spacing w:after="0" w:line="240" w:lineRule="auto"/>
        <w:ind w:left="72"/>
        <w:jc w:val="left"/>
      </w:pPr>
      <w:r>
        <w:rPr>
          <w:rFonts w:ascii="Courier New" w:hAnsi="Courier New" w:eastAsia="Courier New" w:cs="Courier New"/>
          <w:sz w:val="17"/>
        </w:rPr>
        <w:t>ax.set_title("Article-length distribution by class"); ax.legend(title="Class")</w:t>
      </w:r>
    </w:p>
    <w:p>
      <w:pPr>
        <w:shd w:val="clear" w:color="auto" w:fill="F2F2F2"/>
        <w:spacing w:after="0" w:line="240" w:lineRule="auto"/>
        <w:ind w:left="72"/>
        <w:jc w:val="left"/>
      </w:pPr>
      <w:r>
        <w:rPr>
          <w:rFonts w:ascii="Courier New" w:hAnsi="Courier New" w:eastAsia="Courier New" w:cs="Courier New"/>
          <w:sz w:val="17"/>
        </w:rPr>
        <w:t>fig.tight_layout(); fig.savefig(os.path.join(OUT_DIR, "fig_text_length.png"), dpi=200)</w:t>
      </w:r>
    </w:p>
    <w:p>
      <w:pPr>
        <w:shd w:val="clear" w:color="auto" w:fill="F2F2F2"/>
        <w:spacing w:after="0" w:line="240" w:lineRule="auto"/>
        <w:ind w:left="72"/>
        <w:jc w:val="left"/>
      </w:pPr>
      <w:r>
        <w:rPr>
          <w:rFonts w:ascii="Courier New" w:hAnsi="Courier New" w:eastAsia="Courier New" w:cs="Courier New"/>
          <w:sz w:val="17"/>
        </w:rPr>
        <w:t xml:space="preserve"> </w:t>
      </w:r>
    </w:p>
    <w:p>
      <w:pPr>
        <w:shd w:val="clear" w:color="auto" w:fill="F2F2F2"/>
        <w:spacing w:after="0" w:line="240" w:lineRule="auto"/>
        <w:ind w:left="72"/>
        <w:jc w:val="left"/>
      </w:pPr>
      <w:r>
        <w:rPr>
          <w:rFonts w:ascii="Courier New" w:hAnsi="Courier New" w:eastAsia="Courier New" w:cs="Courier New"/>
          <w:sz w:val="17"/>
        </w:rPr>
        <w:t># Figure: article-length box plot per class</w:t>
      </w:r>
    </w:p>
    <w:p>
      <w:pPr>
        <w:shd w:val="clear" w:color="auto" w:fill="F2F2F2"/>
        <w:spacing w:after="0" w:line="240" w:lineRule="auto"/>
        <w:ind w:left="72"/>
        <w:jc w:val="left"/>
      </w:pPr>
      <w:r>
        <w:rPr>
          <w:rFonts w:ascii="Courier New" w:hAnsi="Courier New" w:eastAsia="Courier New" w:cs="Courier New"/>
          <w:sz w:val="17"/>
        </w:rPr>
        <w:t>groups = list(df.groupby(LABEL_COL))</w:t>
      </w:r>
    </w:p>
    <w:p>
      <w:pPr>
        <w:shd w:val="clear" w:color="auto" w:fill="F2F2F2"/>
        <w:spacing w:after="0" w:line="240" w:lineRule="auto"/>
        <w:ind w:left="72"/>
        <w:jc w:val="left"/>
      </w:pPr>
      <w:r>
        <w:rPr>
          <w:rFonts w:ascii="Courier New" w:hAnsi="Courier New" w:eastAsia="Courier New" w:cs="Courier New"/>
          <w:sz w:val="17"/>
        </w:rPr>
        <w:t>fig, ax = plt.subplots(figsize=(5, 3.5))</w:t>
      </w:r>
    </w:p>
    <w:p>
      <w:pPr>
        <w:shd w:val="clear" w:color="auto" w:fill="F2F2F2"/>
        <w:spacing w:after="0" w:line="240" w:lineRule="auto"/>
        <w:ind w:left="72"/>
        <w:jc w:val="left"/>
      </w:pPr>
      <w:r>
        <w:rPr>
          <w:rFonts w:ascii="Courier New" w:hAnsi="Courier New" w:eastAsia="Courier New" w:cs="Courier New"/>
          <w:sz w:val="17"/>
        </w:rPr>
        <w:t>ax.boxplot([g["n_words"].values for _, g in groups])</w:t>
      </w:r>
    </w:p>
    <w:p>
      <w:pPr>
        <w:shd w:val="clear" w:color="auto" w:fill="F2F2F2"/>
        <w:spacing w:after="0" w:line="240" w:lineRule="auto"/>
        <w:ind w:left="72"/>
        <w:jc w:val="left"/>
      </w:pPr>
      <w:r>
        <w:rPr>
          <w:rFonts w:ascii="Courier New" w:hAnsi="Courier New" w:eastAsia="Courier New" w:cs="Courier New"/>
          <w:sz w:val="17"/>
        </w:rPr>
        <w:t>ax.set_xticklabels([str(k) for k, _ in groups])</w:t>
      </w:r>
    </w:p>
    <w:p>
      <w:pPr>
        <w:shd w:val="clear" w:color="auto" w:fill="F2F2F2"/>
        <w:spacing w:after="0" w:line="240" w:lineRule="auto"/>
        <w:ind w:left="72"/>
        <w:jc w:val="left"/>
      </w:pPr>
      <w:r>
        <w:rPr>
          <w:rFonts w:ascii="Courier New" w:hAnsi="Courier New" w:eastAsia="Courier New" w:cs="Courier New"/>
          <w:sz w:val="17"/>
        </w:rPr>
        <w:t>ax.set_xlabel("Class label"); ax.set_ylabel("Article length (words)"); ax.set_title("Article length by class")</w:t>
      </w:r>
    </w:p>
    <w:p>
      <w:pPr>
        <w:shd w:val="clear" w:color="auto" w:fill="F2F2F2"/>
        <w:spacing w:after="0" w:line="240" w:lineRule="auto"/>
        <w:ind w:left="72"/>
        <w:jc w:val="left"/>
      </w:pPr>
      <w:r>
        <w:rPr>
          <w:rFonts w:ascii="Courier New" w:hAnsi="Courier New" w:eastAsia="Courier New" w:cs="Courier New"/>
          <w:sz w:val="17"/>
        </w:rPr>
        <w:t>fig.tight_layout(); fig.savefig(os.path.join(OUT_DIR, "fig_length_boxplot.png"), dpi=200)</w:t>
      </w:r>
    </w:p>
    <w:p>
      <w:pPr>
        <w:shd w:val="clear" w:color="auto" w:fill="F2F2F2"/>
        <w:spacing w:after="0" w:line="240" w:lineRule="auto"/>
        <w:ind w:left="72"/>
        <w:jc w:val="left"/>
      </w:pPr>
      <w:r>
        <w:rPr>
          <w:rFonts w:ascii="Courier New" w:hAnsi="Courier New" w:eastAsia="Courier New" w:cs="Courier New"/>
          <w:sz w:val="17"/>
        </w:rPr>
        <w:t xml:space="preserve"> </w:t>
      </w:r>
    </w:p>
    <w:p>
      <w:pPr>
        <w:shd w:val="clear" w:color="auto" w:fill="F2F2F2"/>
        <w:spacing w:after="0" w:line="240" w:lineRule="auto"/>
        <w:ind w:left="72"/>
        <w:jc w:val="left"/>
      </w:pPr>
      <w:r>
        <w:rPr>
          <w:rFonts w:ascii="Courier New" w:hAnsi="Courier New" w:eastAsia="Courier New" w:cs="Courier New"/>
          <w:sz w:val="17"/>
        </w:rPr>
        <w:t># ===== 9. Frequent terms (exploration only) =====</w:t>
      </w:r>
    </w:p>
    <w:p>
      <w:pPr>
        <w:shd w:val="clear" w:color="auto" w:fill="F2F2F2"/>
        <w:spacing w:after="0" w:line="240" w:lineRule="auto"/>
        <w:ind w:left="72"/>
        <w:jc w:val="left"/>
      </w:pPr>
      <w:r>
        <w:rPr>
          <w:rFonts w:ascii="Courier New" w:hAnsi="Courier New" w:eastAsia="Courier New" w:cs="Courier New"/>
          <w:sz w:val="17"/>
        </w:rPr>
        <w:t>vec = TfidfVectorizer(stop_words="english", max_features=5000)   # exploration only</w:t>
      </w:r>
    </w:p>
    <w:p>
      <w:pPr>
        <w:shd w:val="clear" w:color="auto" w:fill="F2F2F2"/>
        <w:spacing w:after="0" w:line="240" w:lineRule="auto"/>
        <w:ind w:left="72"/>
        <w:jc w:val="left"/>
      </w:pPr>
      <w:r>
        <w:rPr>
          <w:rFonts w:ascii="Courier New" w:hAnsi="Courier New" w:eastAsia="Courier New" w:cs="Courier New"/>
          <w:sz w:val="17"/>
        </w:rPr>
        <w:t>X = vec.fit_transform(df[TEXT_COL].astype(str))</w:t>
      </w:r>
    </w:p>
    <w:p>
      <w:pPr>
        <w:shd w:val="clear" w:color="auto" w:fill="F2F2F2"/>
        <w:spacing w:after="0" w:line="240" w:lineRule="auto"/>
        <w:ind w:left="72"/>
        <w:jc w:val="left"/>
      </w:pPr>
      <w:r>
        <w:rPr>
          <w:rFonts w:ascii="Courier New" w:hAnsi="Courier New" w:eastAsia="Courier New" w:cs="Courier New"/>
          <w:sz w:val="17"/>
        </w:rPr>
        <w:t>terms = np.array(vec.get_feature_names_out())</w:t>
      </w:r>
    </w:p>
    <w:p>
      <w:pPr>
        <w:shd w:val="clear" w:color="auto" w:fill="F2F2F2"/>
        <w:spacing w:after="0" w:line="240" w:lineRule="auto"/>
        <w:ind w:left="72"/>
        <w:jc w:val="left"/>
      </w:pPr>
      <w:r>
        <w:rPr>
          <w:rFonts w:ascii="Courier New" w:hAnsi="Courier New" w:eastAsia="Courier New" w:cs="Courier New"/>
          <w:sz w:val="17"/>
        </w:rPr>
        <w:t>fig, axes = plt.subplots(1, df[LABEL_COL].nunique(), figsize=(9, 4), squeeze=False)</w:t>
      </w:r>
    </w:p>
    <w:p>
      <w:pPr>
        <w:shd w:val="clear" w:color="auto" w:fill="F2F2F2"/>
        <w:spacing w:after="0" w:line="240" w:lineRule="auto"/>
        <w:ind w:left="72"/>
        <w:jc w:val="left"/>
      </w:pPr>
      <w:r>
        <w:rPr>
          <w:rFonts w:ascii="Courier New" w:hAnsi="Courier New" w:eastAsia="Courier New" w:cs="Courier New"/>
          <w:sz w:val="17"/>
        </w:rPr>
        <w:t>for ax, (label, idx) in zip(axes[0], df.groupby(LABEL_COL).indices.items()):</w:t>
      </w:r>
    </w:p>
    <w:p>
      <w:pPr>
        <w:shd w:val="clear" w:color="auto" w:fill="F2F2F2"/>
        <w:spacing w:after="0" w:line="240" w:lineRule="auto"/>
        <w:ind w:left="72"/>
        <w:jc w:val="left"/>
      </w:pPr>
      <w:r>
        <w:rPr>
          <w:rFonts w:ascii="Courier New" w:hAnsi="Courier New" w:eastAsia="Courier New" w:cs="Courier New"/>
          <w:sz w:val="17"/>
        </w:rPr>
        <w:t xml:space="preserve">    mean_tfidf = np.asarray(X[idx].mean(axis=0)).ravel()</w:t>
      </w:r>
    </w:p>
    <w:p>
      <w:pPr>
        <w:shd w:val="clear" w:color="auto" w:fill="F2F2F2"/>
        <w:spacing w:after="0" w:line="240" w:lineRule="auto"/>
        <w:ind w:left="72"/>
        <w:jc w:val="left"/>
      </w:pPr>
      <w:r>
        <w:rPr>
          <w:rFonts w:ascii="Courier New" w:hAnsi="Courier New" w:eastAsia="Courier New" w:cs="Courier New"/>
          <w:sz w:val="17"/>
        </w:rPr>
        <w:t xml:space="preserve">    top = mean_tfidf.argsort()[-15:]</w:t>
      </w:r>
    </w:p>
    <w:p>
      <w:pPr>
        <w:shd w:val="clear" w:color="auto" w:fill="F2F2F2"/>
        <w:spacing w:after="0" w:line="240" w:lineRule="auto"/>
        <w:ind w:left="72"/>
        <w:jc w:val="left"/>
      </w:pPr>
      <w:r>
        <w:rPr>
          <w:rFonts w:ascii="Courier New" w:hAnsi="Courier New" w:eastAsia="Courier New" w:cs="Courier New"/>
          <w:sz w:val="17"/>
        </w:rPr>
        <w:t xml:space="preserve">    print("Class", label, "top terms:", list(terms[top][::-1]))</w:t>
      </w:r>
    </w:p>
    <w:p>
      <w:pPr>
        <w:shd w:val="clear" w:color="auto" w:fill="F2F2F2"/>
        <w:spacing w:after="0" w:line="240" w:lineRule="auto"/>
        <w:ind w:left="72"/>
        <w:jc w:val="left"/>
      </w:pPr>
      <w:r>
        <w:rPr>
          <w:rFonts w:ascii="Courier New" w:hAnsi="Courier New" w:eastAsia="Courier New" w:cs="Courier New"/>
          <w:sz w:val="17"/>
        </w:rPr>
        <w:t xml:space="preserve">    ax.barh(terms[top], mean_tfidf[top], color="#2A7F8E")</w:t>
      </w:r>
    </w:p>
    <w:p>
      <w:pPr>
        <w:shd w:val="clear" w:color="auto" w:fill="F2F2F2"/>
        <w:spacing w:after="0" w:line="240" w:lineRule="auto"/>
        <w:ind w:left="72"/>
        <w:jc w:val="left"/>
      </w:pPr>
      <w:r>
        <w:rPr>
          <w:rFonts w:ascii="Courier New" w:hAnsi="Courier New" w:eastAsia="Courier New" w:cs="Courier New"/>
          <w:sz w:val="17"/>
        </w:rPr>
        <w:t xml:space="preserve">    ax.set_title(f"Class {label}"); ax.set_xlabel("Mean TF-IDF weight")</w:t>
      </w:r>
    </w:p>
    <w:p>
      <w:pPr>
        <w:shd w:val="clear" w:color="auto" w:fill="F2F2F2"/>
        <w:spacing w:after="0" w:line="240" w:lineRule="auto"/>
        <w:ind w:left="72"/>
        <w:jc w:val="left"/>
      </w:pPr>
      <w:r>
        <w:rPr>
          <w:rFonts w:ascii="Courier New" w:hAnsi="Courier New" w:eastAsia="Courier New" w:cs="Courier New"/>
          <w:sz w:val="17"/>
        </w:rPr>
        <w:t>fig.tight_layout(); fig.savefig(os.path.join(OUT_DIR, "fig_top_tfidf_terms.png"), dpi=200)</w:t>
      </w:r>
    </w:p>
    <w:p>
      <w:pPr>
        <w:shd w:val="clear" w:color="auto" w:fill="F2F2F2"/>
        <w:spacing w:after="0" w:line="240" w:lineRule="auto"/>
        <w:ind w:left="72"/>
        <w:jc w:val="left"/>
      </w:pPr>
      <w:r>
        <w:rPr>
          <w:rFonts w:ascii="Courier New" w:hAnsi="Courier New" w:eastAsia="Courier New" w:cs="Courier New"/>
          <w:sz w:val="17"/>
        </w:rPr>
        <w:t xml:space="preserve"> </w:t>
      </w:r>
    </w:p>
    <w:p>
      <w:pPr>
        <w:shd w:val="clear" w:color="auto" w:fill="F2F2F2"/>
        <w:spacing w:after="0" w:line="240" w:lineRule="auto"/>
        <w:ind w:left="72"/>
        <w:jc w:val="left"/>
      </w:pPr>
      <w:r>
        <w:rPr>
          <w:rFonts w:ascii="Courier New" w:hAnsi="Courier New" w:eastAsia="Courier New" w:cs="Courier New"/>
          <w:sz w:val="17"/>
        </w:rPr>
        <w:t>print("Figures and tables saved to", OUT_DIR)</w:t>
      </w:r>
    </w:p>
    <w:p>
      <w:pPr>
        <w:spacing w:after="40" w:line="144" w:lineRule="auto"/>
      </w:pPr>
    </w:p>
    <w:p>
      <w:pPr>
        <w:keepNext/>
        <w:spacing w:line="360" w:lineRule="auto" w:after="120" w:before="0"/>
        <w:jc w:val="both"/>
      </w:pPr>
      <w:r>
        <w:rPr>
          <w:rFonts w:ascii="Times New Roman" w:hAnsi="Times New Roman" w:eastAsia="Times New Roman" w:cs="Times New Roman"/>
          <w:b/>
          <w:i w:val="0"/>
          <w:sz w:val="24"/>
        </w:rPr>
        <w:t>Outputs.</w:t>
      </w:r>
      <w:r>
        <w:rPr>
          <w:rFonts w:ascii="Times New Roman" w:hAnsi="Times New Roman" w:eastAsia="Times New Roman" w:cs="Times New Roman"/>
          <w:b w:val="0"/>
          <w:i w:val="0"/>
          <w:sz w:val="24"/>
        </w:rPr>
        <w:t xml:space="preserve"> The script prints the dataset shape, data types, missing values, duplicate counts (including texts with conflicting labels), class distribution, article-length statistics and data-quality checks, and saves four figures and a class-distribution table to the eda_outputs folder. No output exists yet; the table below shows where each result goes.</w:t>
      </w:r>
    </w:p>
    <w:p>
      <w:pPr>
        <w:keepNext/>
        <w:spacing w:before="120" w:after="80"/>
        <w:jc w:val="center"/>
      </w:pPr>
      <w:r>
        <w:rPr>
          <w:rFonts w:ascii="Times New Roman" w:hAnsi="Times New Roman" w:eastAsia="Times New Roman" w:cs="Times New Roman"/>
          <w:b/>
          <w:i w:val="0"/>
          <w:sz w:val="21"/>
        </w:rPr>
        <w:t>Table 6:</w:t>
      </w:r>
      <w:r>
        <w:rPr>
          <w:rFonts w:ascii="Times New Roman" w:hAnsi="Times New Roman" w:eastAsia="Times New Roman" w:cs="Times New Roman"/>
          <w:b w:val="0"/>
          <w:i w:val="0"/>
          <w:sz w:val="21"/>
        </w:rPr>
        <w:t xml:space="preserve"> EDA outputs (to be completed after execution)</w:t>
      </w:r>
    </w:p>
    <w:tbl>
      <w:tblPr>
        <w:tblW w:type="auto" w:w="0"/>
        <w:tblBorders>
          <w:top w:val="single" w:sz="4" w:space="0" w:color="BFC5D2"/>
          <w:left w:val="single" w:sz="4" w:space="0" w:color="BFC5D2"/>
          <w:bottom w:val="single" w:sz="4" w:space="0" w:color="BFC5D2"/>
          <w:right w:val="single" w:sz="4" w:space="0" w:color="BFC5D2"/>
          <w:insideH w:val="single" w:sz="4" w:space="0" w:color="BFC5D2"/>
          <w:insideV w:val="single" w:sz="4" w:space="0" w:color="BFC5D2"/>
        </w:tblBorders>
        <w:tblLayout w:type="fixed"/>
        <w:tblCellMar>
          <w:top w:w="50" w:type="dxa"/>
          <w:left w:w="90" w:type="dxa"/>
          <w:bottom w:w="50" w:type="dxa"/>
          <w:right w:w="90" w:type="dxa"/>
        </w:tblCellMar>
        <w:tblLook w:firstColumn="1" w:firstRow="1" w:lastColumn="0" w:lastRow="0" w:noHBand="0" w:noVBand="1" w:val="04A0"/>
      </w:tblPr>
      <w:tblGrid>
        <w:gridCol w:w="3120"/>
        <w:gridCol w:w="3120"/>
        <w:gridCol w:w="3120"/>
      </w:tblGrid>
      <w:tr>
        <w:trPr>
          <w:tblHeader/>
        </w:trPr>
        <w:tc>
          <w:tcPr>
            <w:tcW w:type="dxa" w:w="2448"/>
            <w:shd w:val="clear" w:color="auto" w:fill="23304F"/>
          </w:tcPr>
          <w:p>
            <w:pPr>
              <w:spacing w:line="240" w:lineRule="auto" w:after="0"/>
              <w:jc w:val="left"/>
            </w:pPr>
            <w:r>
              <w:rPr>
                <w:rFonts w:ascii="Times New Roman" w:hAnsi="Times New Roman" w:eastAsia="Times New Roman" w:cs="Times New Roman"/>
                <w:b/>
                <w:i w:val="0"/>
                <w:color w:val="FFFFFF"/>
                <w:sz w:val="20"/>
              </w:rPr>
              <w:t>Analysis</w:t>
            </w:r>
          </w:p>
        </w:tc>
        <w:tc>
          <w:tcPr>
            <w:tcW w:type="dxa" w:w="4464"/>
            <w:shd w:val="clear" w:color="auto" w:fill="23304F"/>
          </w:tcPr>
          <w:p>
            <w:pPr>
              <w:spacing w:line="240" w:lineRule="auto" w:after="0"/>
              <w:jc w:val="left"/>
            </w:pPr>
            <w:r>
              <w:rPr>
                <w:rFonts w:ascii="Times New Roman" w:hAnsi="Times New Roman" w:eastAsia="Times New Roman" w:cs="Times New Roman"/>
                <w:b/>
                <w:i w:val="0"/>
                <w:color w:val="FFFFFF"/>
                <w:sz w:val="20"/>
              </w:rPr>
              <w:t>Printed output</w:t>
            </w:r>
          </w:p>
        </w:tc>
        <w:tc>
          <w:tcPr>
            <w:tcW w:type="dxa" w:w="2448"/>
            <w:shd w:val="clear" w:color="auto" w:fill="23304F"/>
          </w:tcPr>
          <w:p>
            <w:pPr>
              <w:spacing w:line="240" w:lineRule="auto" w:after="0"/>
              <w:jc w:val="left"/>
            </w:pPr>
            <w:r>
              <w:rPr>
                <w:rFonts w:ascii="Times New Roman" w:hAnsi="Times New Roman" w:eastAsia="Times New Roman" w:cs="Times New Roman"/>
                <w:b/>
                <w:i w:val="0"/>
                <w:color w:val="FFFFFF"/>
                <w:sz w:val="20"/>
              </w:rPr>
              <w:t>Result</w:t>
            </w:r>
          </w:p>
        </w:tc>
      </w:tr>
      <w:tr>
        <w:trPr>
          <w:cantSplit/>
        </w:trPr>
        <w:tc>
          <w:tcPr>
            <w:tcW w:type="dxa" w:w="2448"/>
            <w:shd w:val="clear" w:color="auto" w:fill="FFFFFF"/>
          </w:tcPr>
          <w:p>
            <w:pPr>
              <w:spacing w:line="240" w:lineRule="auto" w:after="0"/>
              <w:jc w:val="left"/>
            </w:pPr>
            <w:r>
              <w:rPr>
                <w:rFonts w:ascii="Times New Roman" w:hAnsi="Times New Roman" w:eastAsia="Times New Roman" w:cs="Times New Roman"/>
                <w:b w:val="0"/>
                <w:i w:val="0"/>
                <w:sz w:val="20"/>
              </w:rPr>
              <w:t>Loading and inspection</w:t>
            </w:r>
          </w:p>
        </w:tc>
        <w:tc>
          <w:tcPr>
            <w:tcW w:type="dxa" w:w="4464"/>
            <w:shd w:val="clear" w:color="auto" w:fill="FFFFFF"/>
          </w:tcPr>
          <w:p>
            <w:pPr>
              <w:spacing w:line="240" w:lineRule="auto" w:after="0"/>
              <w:jc w:val="left"/>
            </w:pPr>
            <w:r>
              <w:rPr>
                <w:rFonts w:ascii="Times New Roman" w:hAnsi="Times New Roman" w:eastAsia="Times New Roman" w:cs="Times New Roman"/>
                <w:b w:val="0"/>
                <w:i w:val="0"/>
                <w:sz w:val="20"/>
              </w:rPr>
              <w:t>Shape, first records</w:t>
            </w:r>
          </w:p>
        </w:tc>
        <w:tc>
          <w:tcPr>
            <w:tcW w:type="dxa" w:w="2448"/>
            <w:shd w:val="clear" w:color="auto" w:fill="FFFFFF"/>
          </w:tcPr>
          <w:p>
            <w:pPr>
              <w:spacing w:line="240" w:lineRule="auto" w:after="0"/>
              <w:jc w:val="left"/>
            </w:pPr>
            <w:r>
              <w:rPr>
                <w:rFonts w:ascii="Times New Roman" w:hAnsi="Times New Roman" w:eastAsia="Times New Roman" w:cs="Times New Roman"/>
                <w:b w:val="0"/>
                <w:i w:val="0"/>
                <w:sz w:val="20"/>
              </w:rPr>
              <w:t>Pending execution</w:t>
            </w:r>
          </w:p>
        </w:tc>
      </w:tr>
      <w:tr>
        <w:trPr>
          <w:cantSplit/>
        </w:trPr>
        <w:tc>
          <w:tcPr>
            <w:tcW w:type="dxa" w:w="2448"/>
            <w:shd w:val="clear" w:color="auto" w:fill="F2F4F8"/>
          </w:tcPr>
          <w:p>
            <w:pPr>
              <w:spacing w:line="240" w:lineRule="auto" w:after="0"/>
              <w:jc w:val="left"/>
            </w:pPr>
            <w:r>
              <w:rPr>
                <w:rFonts w:ascii="Times New Roman" w:hAnsi="Times New Roman" w:eastAsia="Times New Roman" w:cs="Times New Roman"/>
                <w:b w:val="0"/>
                <w:i w:val="0"/>
                <w:sz w:val="20"/>
              </w:rPr>
              <w:t>Data types</w:t>
            </w:r>
          </w:p>
        </w:tc>
        <w:tc>
          <w:tcPr>
            <w:tcW w:type="dxa" w:w="4464"/>
            <w:shd w:val="clear" w:color="auto" w:fill="F2F4F8"/>
          </w:tcPr>
          <w:p>
            <w:pPr>
              <w:spacing w:line="240" w:lineRule="auto" w:after="0"/>
              <w:jc w:val="left"/>
            </w:pPr>
            <w:r>
              <w:rPr>
                <w:rFonts w:ascii="Times New Roman" w:hAnsi="Times New Roman" w:eastAsia="Times New Roman" w:cs="Times New Roman"/>
                <w:b w:val="0"/>
                <w:i w:val="0"/>
                <w:sz w:val="20"/>
              </w:rPr>
              <w:t>Column names and types</w:t>
            </w:r>
          </w:p>
        </w:tc>
        <w:tc>
          <w:tcPr>
            <w:tcW w:type="dxa" w:w="2448"/>
            <w:shd w:val="clear" w:color="auto" w:fill="F2F4F8"/>
          </w:tcPr>
          <w:p>
            <w:pPr>
              <w:spacing w:line="240" w:lineRule="auto" w:after="0"/>
              <w:jc w:val="left"/>
            </w:pPr>
            <w:r>
              <w:rPr>
                <w:rFonts w:ascii="Times New Roman" w:hAnsi="Times New Roman" w:eastAsia="Times New Roman" w:cs="Times New Roman"/>
                <w:b w:val="0"/>
                <w:i w:val="0"/>
                <w:sz w:val="20"/>
              </w:rPr>
              <w:t>Pending execution</w:t>
            </w:r>
          </w:p>
        </w:tc>
      </w:tr>
      <w:tr>
        <w:trPr>
          <w:cantSplit/>
        </w:trPr>
        <w:tc>
          <w:tcPr>
            <w:tcW w:type="dxa" w:w="2448"/>
            <w:shd w:val="clear" w:color="auto" w:fill="FFFFFF"/>
          </w:tcPr>
          <w:p>
            <w:pPr>
              <w:spacing w:line="240" w:lineRule="auto" w:after="0"/>
              <w:jc w:val="left"/>
            </w:pPr>
            <w:r>
              <w:rPr>
                <w:rFonts w:ascii="Times New Roman" w:hAnsi="Times New Roman" w:eastAsia="Times New Roman" w:cs="Times New Roman"/>
                <w:b w:val="0"/>
                <w:i w:val="0"/>
                <w:sz w:val="20"/>
              </w:rPr>
              <w:t>Missing values</w:t>
            </w:r>
          </w:p>
        </w:tc>
        <w:tc>
          <w:tcPr>
            <w:tcW w:type="dxa" w:w="4464"/>
            <w:shd w:val="clear" w:color="auto" w:fill="FFFFFF"/>
          </w:tcPr>
          <w:p>
            <w:pPr>
              <w:spacing w:line="240" w:lineRule="auto" w:after="0"/>
              <w:jc w:val="left"/>
            </w:pPr>
            <w:r>
              <w:rPr>
                <w:rFonts w:ascii="Times New Roman" w:hAnsi="Times New Roman" w:eastAsia="Times New Roman" w:cs="Times New Roman"/>
                <w:b w:val="0"/>
                <w:i w:val="0"/>
                <w:sz w:val="20"/>
              </w:rPr>
              <w:t>Count and percentage per column</w:t>
            </w:r>
          </w:p>
        </w:tc>
        <w:tc>
          <w:tcPr>
            <w:tcW w:type="dxa" w:w="2448"/>
            <w:shd w:val="clear" w:color="auto" w:fill="FFFFFF"/>
          </w:tcPr>
          <w:p>
            <w:pPr>
              <w:spacing w:line="240" w:lineRule="auto" w:after="0"/>
              <w:jc w:val="left"/>
            </w:pPr>
            <w:r>
              <w:rPr>
                <w:rFonts w:ascii="Times New Roman" w:hAnsi="Times New Roman" w:eastAsia="Times New Roman" w:cs="Times New Roman"/>
                <w:b w:val="0"/>
                <w:i w:val="0"/>
                <w:sz w:val="20"/>
              </w:rPr>
              <w:t>Pending execution</w:t>
            </w:r>
          </w:p>
        </w:tc>
      </w:tr>
      <w:tr>
        <w:trPr>
          <w:cantSplit/>
        </w:trPr>
        <w:tc>
          <w:tcPr>
            <w:tcW w:type="dxa" w:w="2448"/>
            <w:shd w:val="clear" w:color="auto" w:fill="F2F4F8"/>
          </w:tcPr>
          <w:p>
            <w:pPr>
              <w:spacing w:line="240" w:lineRule="auto" w:after="0"/>
              <w:jc w:val="left"/>
            </w:pPr>
            <w:r>
              <w:rPr>
                <w:rFonts w:ascii="Times New Roman" w:hAnsi="Times New Roman" w:eastAsia="Times New Roman" w:cs="Times New Roman"/>
                <w:b w:val="0"/>
                <w:i w:val="0"/>
                <w:sz w:val="20"/>
              </w:rPr>
              <w:t>Duplicates</w:t>
            </w:r>
          </w:p>
        </w:tc>
        <w:tc>
          <w:tcPr>
            <w:tcW w:type="dxa" w:w="4464"/>
            <w:shd w:val="clear" w:color="auto" w:fill="F2F4F8"/>
          </w:tcPr>
          <w:p>
            <w:pPr>
              <w:spacing w:line="240" w:lineRule="auto" w:after="0"/>
              <w:jc w:val="left"/>
            </w:pPr>
            <w:r>
              <w:rPr>
                <w:rFonts w:ascii="Times New Roman" w:hAnsi="Times New Roman" w:eastAsia="Times New Roman" w:cs="Times New Roman"/>
                <w:b w:val="0"/>
                <w:i w:val="0"/>
                <w:sz w:val="20"/>
              </w:rPr>
              <w:t>Duplicate rows, duplicate texts, conflicting labels</w:t>
            </w:r>
          </w:p>
        </w:tc>
        <w:tc>
          <w:tcPr>
            <w:tcW w:type="dxa" w:w="2448"/>
            <w:shd w:val="clear" w:color="auto" w:fill="F2F4F8"/>
          </w:tcPr>
          <w:p>
            <w:pPr>
              <w:spacing w:line="240" w:lineRule="auto" w:after="0"/>
              <w:jc w:val="left"/>
            </w:pPr>
            <w:r>
              <w:rPr>
                <w:rFonts w:ascii="Times New Roman" w:hAnsi="Times New Roman" w:eastAsia="Times New Roman" w:cs="Times New Roman"/>
                <w:b w:val="0"/>
                <w:i w:val="0"/>
                <w:sz w:val="20"/>
              </w:rPr>
              <w:t>Pending execution</w:t>
            </w:r>
          </w:p>
        </w:tc>
      </w:tr>
      <w:tr>
        <w:trPr>
          <w:cantSplit/>
        </w:trPr>
        <w:tc>
          <w:tcPr>
            <w:tcW w:type="dxa" w:w="2448"/>
            <w:shd w:val="clear" w:color="auto" w:fill="FFFFFF"/>
          </w:tcPr>
          <w:p>
            <w:pPr>
              <w:spacing w:line="240" w:lineRule="auto" w:after="0"/>
              <w:jc w:val="left"/>
            </w:pPr>
            <w:r>
              <w:rPr>
                <w:rFonts w:ascii="Times New Roman" w:hAnsi="Times New Roman" w:eastAsia="Times New Roman" w:cs="Times New Roman"/>
                <w:b w:val="0"/>
                <w:i w:val="0"/>
                <w:sz w:val="20"/>
              </w:rPr>
              <w:t>Class distribution</w:t>
            </w:r>
          </w:p>
        </w:tc>
        <w:tc>
          <w:tcPr>
            <w:tcW w:type="dxa" w:w="4464"/>
            <w:shd w:val="clear" w:color="auto" w:fill="FFFFFF"/>
          </w:tcPr>
          <w:p>
            <w:pPr>
              <w:spacing w:line="240" w:lineRule="auto" w:after="0"/>
              <w:jc w:val="left"/>
            </w:pPr>
            <w:r>
              <w:rPr>
                <w:rFonts w:ascii="Times New Roman" w:hAnsi="Times New Roman" w:eastAsia="Times New Roman" w:cs="Times New Roman"/>
                <w:b w:val="0"/>
                <w:i w:val="0"/>
                <w:sz w:val="20"/>
              </w:rPr>
              <w:t>Counts, percentages, imbalance ratio</w:t>
            </w:r>
          </w:p>
        </w:tc>
        <w:tc>
          <w:tcPr>
            <w:tcW w:type="dxa" w:w="2448"/>
            <w:shd w:val="clear" w:color="auto" w:fill="FFFFFF"/>
          </w:tcPr>
          <w:p>
            <w:pPr>
              <w:spacing w:line="240" w:lineRule="auto" w:after="0"/>
              <w:jc w:val="left"/>
            </w:pPr>
            <w:r>
              <w:rPr>
                <w:rFonts w:ascii="Times New Roman" w:hAnsi="Times New Roman" w:eastAsia="Times New Roman" w:cs="Times New Roman"/>
                <w:b w:val="0"/>
                <w:i w:val="0"/>
                <w:sz w:val="20"/>
              </w:rPr>
              <w:t>Pending execution</w:t>
            </w:r>
          </w:p>
        </w:tc>
      </w:tr>
      <w:tr>
        <w:trPr>
          <w:cantSplit/>
        </w:trPr>
        <w:tc>
          <w:tcPr>
            <w:tcW w:type="dxa" w:w="2448"/>
            <w:shd w:val="clear" w:color="auto" w:fill="F2F4F8"/>
          </w:tcPr>
          <w:p>
            <w:pPr>
              <w:spacing w:line="240" w:lineRule="auto" w:after="0"/>
              <w:jc w:val="left"/>
            </w:pPr>
            <w:r>
              <w:rPr>
                <w:rFonts w:ascii="Times New Roman" w:hAnsi="Times New Roman" w:eastAsia="Times New Roman" w:cs="Times New Roman"/>
                <w:b w:val="0"/>
                <w:i w:val="0"/>
                <w:sz w:val="20"/>
              </w:rPr>
              <w:t>Article length</w:t>
            </w:r>
          </w:p>
        </w:tc>
        <w:tc>
          <w:tcPr>
            <w:tcW w:type="dxa" w:w="4464"/>
            <w:shd w:val="clear" w:color="auto" w:fill="F2F4F8"/>
          </w:tcPr>
          <w:p>
            <w:pPr>
              <w:spacing w:line="240" w:lineRule="auto" w:after="0"/>
              <w:jc w:val="left"/>
            </w:pPr>
            <w:r>
              <w:rPr>
                <w:rFonts w:ascii="Times New Roman" w:hAnsi="Times New Roman" w:eastAsia="Times New Roman" w:cs="Times New Roman"/>
                <w:b w:val="0"/>
                <w:i w:val="0"/>
                <w:sz w:val="20"/>
              </w:rPr>
              <w:t>Words and characters, overall and per class</w:t>
            </w:r>
          </w:p>
        </w:tc>
        <w:tc>
          <w:tcPr>
            <w:tcW w:type="dxa" w:w="2448"/>
            <w:shd w:val="clear" w:color="auto" w:fill="F2F4F8"/>
          </w:tcPr>
          <w:p>
            <w:pPr>
              <w:spacing w:line="240" w:lineRule="auto" w:after="0"/>
              <w:jc w:val="left"/>
            </w:pPr>
            <w:r>
              <w:rPr>
                <w:rFonts w:ascii="Times New Roman" w:hAnsi="Times New Roman" w:eastAsia="Times New Roman" w:cs="Times New Roman"/>
                <w:b w:val="0"/>
                <w:i w:val="0"/>
                <w:sz w:val="20"/>
              </w:rPr>
              <w:t>Pending execution</w:t>
            </w:r>
          </w:p>
        </w:tc>
      </w:tr>
      <w:tr>
        <w:trPr>
          <w:cantSplit/>
        </w:trPr>
        <w:tc>
          <w:tcPr>
            <w:tcW w:type="dxa" w:w="2448"/>
            <w:shd w:val="clear" w:color="auto" w:fill="FFFFFF"/>
          </w:tcPr>
          <w:p>
            <w:pPr>
              <w:spacing w:line="240" w:lineRule="auto" w:after="0"/>
              <w:jc w:val="left"/>
            </w:pPr>
            <w:r>
              <w:rPr>
                <w:rFonts w:ascii="Times New Roman" w:hAnsi="Times New Roman" w:eastAsia="Times New Roman" w:cs="Times New Roman"/>
                <w:b w:val="0"/>
                <w:i w:val="0"/>
                <w:sz w:val="20"/>
              </w:rPr>
              <w:t>Data-quality checks</w:t>
            </w:r>
          </w:p>
        </w:tc>
        <w:tc>
          <w:tcPr>
            <w:tcW w:type="dxa" w:w="4464"/>
            <w:shd w:val="clear" w:color="auto" w:fill="FFFFFF"/>
          </w:tcPr>
          <w:p>
            <w:pPr>
              <w:spacing w:line="240" w:lineRule="auto" w:after="0"/>
              <w:jc w:val="left"/>
            </w:pPr>
            <w:r>
              <w:rPr>
                <w:rFonts w:ascii="Times New Roman" w:hAnsi="Times New Roman" w:eastAsia="Times New Roman" w:cs="Times New Roman"/>
                <w:b w:val="0"/>
                <w:i w:val="0"/>
                <w:sz w:val="20"/>
              </w:rPr>
              <w:t>Empty texts, very short texts, label values</w:t>
            </w:r>
          </w:p>
        </w:tc>
        <w:tc>
          <w:tcPr>
            <w:tcW w:type="dxa" w:w="2448"/>
            <w:shd w:val="clear" w:color="auto" w:fill="FFFFFF"/>
          </w:tcPr>
          <w:p>
            <w:pPr>
              <w:spacing w:line="240" w:lineRule="auto" w:after="0"/>
              <w:jc w:val="left"/>
            </w:pPr>
            <w:r>
              <w:rPr>
                <w:rFonts w:ascii="Times New Roman" w:hAnsi="Times New Roman" w:eastAsia="Times New Roman" w:cs="Times New Roman"/>
                <w:b w:val="0"/>
                <w:i w:val="0"/>
                <w:sz w:val="20"/>
              </w:rPr>
              <w:t>Pending execution</w:t>
            </w:r>
          </w:p>
        </w:tc>
      </w:tr>
      <w:tr>
        <w:trPr>
          <w:cantSplit/>
        </w:trPr>
        <w:tc>
          <w:tcPr>
            <w:tcW w:type="dxa" w:w="2448"/>
            <w:shd w:val="clear" w:color="auto" w:fill="F2F4F8"/>
          </w:tcPr>
          <w:p>
            <w:pPr>
              <w:spacing w:line="240" w:lineRule="auto" w:after="0"/>
              <w:jc w:val="left"/>
            </w:pPr>
            <w:r>
              <w:rPr>
                <w:rFonts w:ascii="Times New Roman" w:hAnsi="Times New Roman" w:eastAsia="Times New Roman" w:cs="Times New Roman"/>
                <w:b w:val="0"/>
                <w:i w:val="0"/>
                <w:sz w:val="20"/>
              </w:rPr>
              <w:t>Frequent terms</w:t>
            </w:r>
          </w:p>
        </w:tc>
        <w:tc>
          <w:tcPr>
            <w:tcW w:type="dxa" w:w="4464"/>
            <w:shd w:val="clear" w:color="auto" w:fill="F2F4F8"/>
          </w:tcPr>
          <w:p>
            <w:pPr>
              <w:spacing w:line="240" w:lineRule="auto" w:after="0"/>
              <w:jc w:val="left"/>
            </w:pPr>
            <w:r>
              <w:rPr>
                <w:rFonts w:ascii="Times New Roman" w:hAnsi="Times New Roman" w:eastAsia="Times New Roman" w:cs="Times New Roman"/>
                <w:b w:val="0"/>
                <w:i w:val="0"/>
                <w:sz w:val="20"/>
              </w:rPr>
              <w:t>Top TF-IDF terms per class</w:t>
            </w:r>
          </w:p>
        </w:tc>
        <w:tc>
          <w:tcPr>
            <w:tcW w:type="dxa" w:w="2448"/>
            <w:shd w:val="clear" w:color="auto" w:fill="F2F4F8"/>
          </w:tcPr>
          <w:p>
            <w:pPr>
              <w:spacing w:line="240" w:lineRule="auto" w:after="0"/>
              <w:jc w:val="left"/>
            </w:pPr>
            <w:r>
              <w:rPr>
                <w:rFonts w:ascii="Times New Roman" w:hAnsi="Times New Roman" w:eastAsia="Times New Roman" w:cs="Times New Roman"/>
                <w:b w:val="0"/>
                <w:i w:val="0"/>
                <w:sz w:val="20"/>
              </w:rPr>
              <w:t>Pending execution</w:t>
            </w:r>
          </w:p>
        </w:tc>
      </w:tr>
    </w:tbl>
    <w:p>
      <w:pPr>
        <w:spacing w:after="40" w:line="144" w:lineRule="auto"/>
      </w:pPr>
    </w:p>
    <w:p>
      <w:pPr>
        <w:pStyle w:val="Heading2"/>
        <w:keepNext/>
        <w:spacing w:before="240" w:after="120" w:line="276" w:lineRule="auto"/>
        <w:jc w:val="left"/>
      </w:pPr>
      <w:r>
        <w:rPr>
          <w:rFonts w:ascii="Times New Roman" w:hAnsi="Times New Roman" w:eastAsia="Times New Roman" w:cs="Times New Roman"/>
          <w:b/>
          <w:i w:val="0"/>
          <w:color w:val="000000"/>
          <w:sz w:val="28"/>
        </w:rPr>
        <w:t>Summary of EDA Findings</w:t>
      </w:r>
    </w:p>
    <w:p>
      <w:pPr>
        <w:keepNext w:val="0"/>
        <w:spacing w:line="360" w:lineRule="auto" w:after="120" w:before="0"/>
        <w:jc w:val="both"/>
      </w:pPr>
      <w:r>
        <w:rPr>
          <w:rFonts w:ascii="Times New Roman" w:hAnsi="Times New Roman" w:eastAsia="Times New Roman" w:cs="Times New Roman"/>
          <w:b w:val="0"/>
          <w:i w:val="0"/>
          <w:sz w:val="24"/>
        </w:rPr>
        <w:t>No findings can be reported until the script has been executed on the dataset. The table below shows how each outcome should be read and which decision it informs; the implications apply only if the data actually shows the pattern. EDA does not prove that a classifier will perform well: it shows which risks the data presents and what must still be tested through proper evaluation.</w:t>
      </w:r>
    </w:p>
    <w:p>
      <w:pPr>
        <w:keepNext/>
        <w:spacing w:before="120" w:after="80"/>
        <w:jc w:val="center"/>
      </w:pPr>
      <w:r>
        <w:rPr>
          <w:rFonts w:ascii="Times New Roman" w:hAnsi="Times New Roman" w:eastAsia="Times New Roman" w:cs="Times New Roman"/>
          <w:b/>
          <w:i w:val="0"/>
          <w:sz w:val="21"/>
        </w:rPr>
        <w:t>Table 7:</w:t>
      </w:r>
      <w:r>
        <w:rPr>
          <w:rFonts w:ascii="Times New Roman" w:hAnsi="Times New Roman" w:eastAsia="Times New Roman" w:cs="Times New Roman"/>
          <w:b w:val="0"/>
          <w:i w:val="0"/>
          <w:sz w:val="21"/>
        </w:rPr>
        <w:t xml:space="preserve"> How EDA outcomes should be read and used</w:t>
      </w:r>
    </w:p>
    <w:tbl>
      <w:tblPr>
        <w:tblW w:type="auto" w:w="0"/>
        <w:tblBorders>
          <w:top w:val="single" w:sz="4" w:space="0" w:color="BFC5D2"/>
          <w:left w:val="single" w:sz="4" w:space="0" w:color="BFC5D2"/>
          <w:bottom w:val="single" w:sz="4" w:space="0" w:color="BFC5D2"/>
          <w:right w:val="single" w:sz="4" w:space="0" w:color="BFC5D2"/>
          <w:insideH w:val="single" w:sz="4" w:space="0" w:color="BFC5D2"/>
          <w:insideV w:val="single" w:sz="4" w:space="0" w:color="BFC5D2"/>
        </w:tblBorders>
        <w:tblLayout w:type="fixed"/>
        <w:tblCellMar>
          <w:top w:w="50" w:type="dxa"/>
          <w:left w:w="90" w:type="dxa"/>
          <w:bottom w:w="50" w:type="dxa"/>
          <w:right w:w="90" w:type="dxa"/>
        </w:tblCellMar>
        <w:tblLook w:firstColumn="1" w:firstRow="1" w:lastColumn="0" w:lastRow="0" w:noHBand="0" w:noVBand="1" w:val="04A0"/>
      </w:tblPr>
      <w:tblGrid>
        <w:gridCol w:w="3120"/>
        <w:gridCol w:w="3120"/>
        <w:gridCol w:w="3120"/>
      </w:tblGrid>
      <w:tr>
        <w:trPr>
          <w:tblHeader/>
        </w:trPr>
        <w:tc>
          <w:tcPr>
            <w:tcW w:type="dxa" w:w="2016"/>
            <w:shd w:val="clear" w:color="auto" w:fill="23304F"/>
          </w:tcPr>
          <w:p>
            <w:pPr>
              <w:spacing w:line="240" w:lineRule="auto" w:after="0"/>
              <w:jc w:val="left"/>
            </w:pPr>
            <w:r>
              <w:rPr>
                <w:rFonts w:ascii="Times New Roman" w:hAnsi="Times New Roman" w:eastAsia="Times New Roman" w:cs="Times New Roman"/>
                <w:b/>
                <w:i w:val="0"/>
                <w:color w:val="FFFFFF"/>
                <w:sz w:val="20"/>
              </w:rPr>
              <w:t>Analysis</w:t>
            </w:r>
          </w:p>
        </w:tc>
        <w:tc>
          <w:tcPr>
            <w:tcW w:type="dxa" w:w="3168"/>
            <w:shd w:val="clear" w:color="auto" w:fill="23304F"/>
          </w:tcPr>
          <w:p>
            <w:pPr>
              <w:spacing w:line="240" w:lineRule="auto" w:after="0"/>
              <w:jc w:val="left"/>
            </w:pPr>
            <w:r>
              <w:rPr>
                <w:rFonts w:ascii="Times New Roman" w:hAnsi="Times New Roman" w:eastAsia="Times New Roman" w:cs="Times New Roman"/>
                <w:b/>
                <w:i w:val="0"/>
                <w:color w:val="FFFFFF"/>
                <w:sz w:val="20"/>
              </w:rPr>
              <w:t>If the data shows…</w:t>
            </w:r>
          </w:p>
        </w:tc>
        <w:tc>
          <w:tcPr>
            <w:tcW w:type="dxa" w:w="4176"/>
            <w:shd w:val="clear" w:color="auto" w:fill="23304F"/>
          </w:tcPr>
          <w:p>
            <w:pPr>
              <w:spacing w:line="240" w:lineRule="auto" w:after="0"/>
              <w:jc w:val="left"/>
            </w:pPr>
            <w:r>
              <w:rPr>
                <w:rFonts w:ascii="Times New Roman" w:hAnsi="Times New Roman" w:eastAsia="Times New Roman" w:cs="Times New Roman"/>
                <w:b/>
                <w:i w:val="0"/>
                <w:color w:val="FFFFFF"/>
                <w:sz w:val="20"/>
              </w:rPr>
              <w:t>Implication for the ML workflow</w:t>
            </w:r>
          </w:p>
        </w:tc>
      </w:tr>
      <w:tr>
        <w:trPr>
          <w:cantSplit/>
        </w:trPr>
        <w:tc>
          <w:tcPr>
            <w:tcW w:type="dxa" w:w="2016"/>
            <w:shd w:val="clear" w:color="auto" w:fill="FFFFFF"/>
          </w:tcPr>
          <w:p>
            <w:pPr>
              <w:spacing w:line="240" w:lineRule="auto" w:after="0"/>
              <w:jc w:val="left"/>
            </w:pPr>
            <w:r>
              <w:rPr>
                <w:rFonts w:ascii="Times New Roman" w:hAnsi="Times New Roman" w:eastAsia="Times New Roman" w:cs="Times New Roman"/>
                <w:b w:val="0"/>
                <w:i w:val="0"/>
                <w:sz w:val="20"/>
              </w:rPr>
              <w:t>Missing values</w:t>
            </w:r>
          </w:p>
        </w:tc>
        <w:tc>
          <w:tcPr>
            <w:tcW w:type="dxa" w:w="3168"/>
            <w:shd w:val="clear" w:color="auto" w:fill="FFFFFF"/>
          </w:tcPr>
          <w:p>
            <w:pPr>
              <w:spacing w:line="240" w:lineRule="auto" w:after="0"/>
              <w:jc w:val="left"/>
            </w:pPr>
            <w:r>
              <w:rPr>
                <w:rFonts w:ascii="Times New Roman" w:hAnsi="Times New Roman" w:eastAsia="Times New Roman" w:cs="Times New Roman"/>
                <w:b w:val="0"/>
                <w:i w:val="0"/>
                <w:sz w:val="20"/>
              </w:rPr>
              <w:t>Many empty text or label fields</w:t>
            </w:r>
          </w:p>
        </w:tc>
        <w:tc>
          <w:tcPr>
            <w:tcW w:type="dxa" w:w="4176"/>
            <w:shd w:val="clear" w:color="auto" w:fill="FFFFFF"/>
          </w:tcPr>
          <w:p>
            <w:pPr>
              <w:spacing w:line="240" w:lineRule="auto" w:after="0"/>
              <w:jc w:val="left"/>
            </w:pPr>
            <w:r>
              <w:rPr>
                <w:rFonts w:ascii="Times New Roman" w:hAnsi="Times New Roman" w:eastAsia="Times New Roman" w:cs="Times New Roman"/>
                <w:b w:val="0"/>
                <w:i w:val="0"/>
                <w:sz w:val="20"/>
              </w:rPr>
              <w:t>Define cleaning rules before splitting</w:t>
            </w:r>
          </w:p>
        </w:tc>
      </w:tr>
      <w:tr>
        <w:trPr>
          <w:cantSplit/>
        </w:trPr>
        <w:tc>
          <w:tcPr>
            <w:tcW w:type="dxa" w:w="2016"/>
            <w:shd w:val="clear" w:color="auto" w:fill="F2F4F8"/>
          </w:tcPr>
          <w:p>
            <w:pPr>
              <w:spacing w:line="240" w:lineRule="auto" w:after="0"/>
              <w:jc w:val="left"/>
            </w:pPr>
            <w:r>
              <w:rPr>
                <w:rFonts w:ascii="Times New Roman" w:hAnsi="Times New Roman" w:eastAsia="Times New Roman" w:cs="Times New Roman"/>
                <w:b w:val="0"/>
                <w:i w:val="0"/>
                <w:sz w:val="20"/>
              </w:rPr>
              <w:t>Duplicates</w:t>
            </w:r>
          </w:p>
        </w:tc>
        <w:tc>
          <w:tcPr>
            <w:tcW w:type="dxa" w:w="3168"/>
            <w:shd w:val="clear" w:color="auto" w:fill="F2F4F8"/>
          </w:tcPr>
          <w:p>
            <w:pPr>
              <w:spacing w:line="240" w:lineRule="auto" w:after="0"/>
              <w:jc w:val="left"/>
            </w:pPr>
            <w:r>
              <w:rPr>
                <w:rFonts w:ascii="Times New Roman" w:hAnsi="Times New Roman" w:eastAsia="Times New Roman" w:cs="Times New Roman"/>
                <w:b w:val="0"/>
                <w:i w:val="0"/>
                <w:sz w:val="20"/>
              </w:rPr>
              <w:t>Repeated or near-identical texts</w:t>
            </w:r>
          </w:p>
        </w:tc>
        <w:tc>
          <w:tcPr>
            <w:tcW w:type="dxa" w:w="4176"/>
            <w:shd w:val="clear" w:color="auto" w:fill="F2F4F8"/>
          </w:tcPr>
          <w:p>
            <w:pPr>
              <w:spacing w:line="240" w:lineRule="auto" w:after="0"/>
              <w:jc w:val="left"/>
            </w:pPr>
            <w:r>
              <w:rPr>
                <w:rFonts w:ascii="Times New Roman" w:hAnsi="Times New Roman" w:eastAsia="Times New Roman" w:cs="Times New Roman"/>
                <w:b w:val="0"/>
                <w:i w:val="0"/>
                <w:sz w:val="20"/>
              </w:rPr>
              <w:t>Leakage risk; deduplicate before splitting</w:t>
            </w:r>
          </w:p>
        </w:tc>
      </w:tr>
      <w:tr>
        <w:trPr>
          <w:cantSplit/>
        </w:trPr>
        <w:tc>
          <w:tcPr>
            <w:tcW w:type="dxa" w:w="2016"/>
            <w:shd w:val="clear" w:color="auto" w:fill="FFFFFF"/>
          </w:tcPr>
          <w:p>
            <w:pPr>
              <w:spacing w:line="240" w:lineRule="auto" w:after="0"/>
              <w:jc w:val="left"/>
            </w:pPr>
            <w:r>
              <w:rPr>
                <w:rFonts w:ascii="Times New Roman" w:hAnsi="Times New Roman" w:eastAsia="Times New Roman" w:cs="Times New Roman"/>
                <w:b w:val="0"/>
                <w:i w:val="0"/>
                <w:sz w:val="20"/>
              </w:rPr>
              <w:t>Conflicting labels</w:t>
            </w:r>
          </w:p>
        </w:tc>
        <w:tc>
          <w:tcPr>
            <w:tcW w:type="dxa" w:w="3168"/>
            <w:shd w:val="clear" w:color="auto" w:fill="FFFFFF"/>
          </w:tcPr>
          <w:p>
            <w:pPr>
              <w:spacing w:line="240" w:lineRule="auto" w:after="0"/>
              <w:jc w:val="left"/>
            </w:pPr>
            <w:r>
              <w:rPr>
                <w:rFonts w:ascii="Times New Roman" w:hAnsi="Times New Roman" w:eastAsia="Times New Roman" w:cs="Times New Roman"/>
                <w:b w:val="0"/>
                <w:i w:val="0"/>
                <w:sz w:val="20"/>
              </w:rPr>
              <w:t>Same text, different labels</w:t>
            </w:r>
          </w:p>
        </w:tc>
        <w:tc>
          <w:tcPr>
            <w:tcW w:type="dxa" w:w="4176"/>
            <w:shd w:val="clear" w:color="auto" w:fill="FFFFFF"/>
          </w:tcPr>
          <w:p>
            <w:pPr>
              <w:spacing w:line="240" w:lineRule="auto" w:after="0"/>
              <w:jc w:val="left"/>
            </w:pPr>
            <w:r>
              <w:rPr>
                <w:rFonts w:ascii="Times New Roman" w:hAnsi="Times New Roman" w:eastAsia="Times New Roman" w:cs="Times New Roman"/>
                <w:b w:val="0"/>
                <w:i w:val="0"/>
                <w:sz w:val="20"/>
              </w:rPr>
              <w:t>Label noise; review or remove</w:t>
            </w:r>
          </w:p>
        </w:tc>
      </w:tr>
      <w:tr>
        <w:trPr>
          <w:cantSplit/>
        </w:trPr>
        <w:tc>
          <w:tcPr>
            <w:tcW w:type="dxa" w:w="2016"/>
            <w:shd w:val="clear" w:color="auto" w:fill="F2F4F8"/>
          </w:tcPr>
          <w:p>
            <w:pPr>
              <w:spacing w:line="240" w:lineRule="auto" w:after="0"/>
              <w:jc w:val="left"/>
            </w:pPr>
            <w:r>
              <w:rPr>
                <w:rFonts w:ascii="Times New Roman" w:hAnsi="Times New Roman" w:eastAsia="Times New Roman" w:cs="Times New Roman"/>
                <w:b w:val="0"/>
                <w:i w:val="0"/>
                <w:sz w:val="20"/>
              </w:rPr>
              <w:t>Class distribution</w:t>
            </w:r>
          </w:p>
        </w:tc>
        <w:tc>
          <w:tcPr>
            <w:tcW w:type="dxa" w:w="3168"/>
            <w:shd w:val="clear" w:color="auto" w:fill="F2F4F8"/>
          </w:tcPr>
          <w:p>
            <w:pPr>
              <w:spacing w:line="240" w:lineRule="auto" w:after="0"/>
              <w:jc w:val="left"/>
            </w:pPr>
            <w:r>
              <w:rPr>
                <w:rFonts w:ascii="Times New Roman" w:hAnsi="Times New Roman" w:eastAsia="Times New Roman" w:cs="Times New Roman"/>
                <w:b w:val="0"/>
                <w:i w:val="0"/>
                <w:sz w:val="20"/>
              </w:rPr>
              <w:t>One class much larger</w:t>
            </w:r>
          </w:p>
        </w:tc>
        <w:tc>
          <w:tcPr>
            <w:tcW w:type="dxa" w:w="4176"/>
            <w:shd w:val="clear" w:color="auto" w:fill="F2F4F8"/>
          </w:tcPr>
          <w:p>
            <w:pPr>
              <w:spacing w:line="240" w:lineRule="auto" w:after="0"/>
              <w:jc w:val="left"/>
            </w:pPr>
            <w:r>
              <w:rPr>
                <w:rFonts w:ascii="Times New Roman" w:hAnsi="Times New Roman" w:eastAsia="Times New Roman" w:cs="Times New Roman"/>
                <w:b w:val="0"/>
                <w:i w:val="0"/>
                <w:sz w:val="20"/>
              </w:rPr>
              <w:t>Accuracy misleading; stratify and use precision, recall, F1, PR-AUC</w:t>
            </w:r>
          </w:p>
        </w:tc>
      </w:tr>
      <w:tr>
        <w:trPr>
          <w:cantSplit/>
        </w:trPr>
        <w:tc>
          <w:tcPr>
            <w:tcW w:type="dxa" w:w="2016"/>
            <w:shd w:val="clear" w:color="auto" w:fill="FFFFFF"/>
          </w:tcPr>
          <w:p>
            <w:pPr>
              <w:spacing w:line="240" w:lineRule="auto" w:after="0"/>
              <w:jc w:val="left"/>
            </w:pPr>
            <w:r>
              <w:rPr>
                <w:rFonts w:ascii="Times New Roman" w:hAnsi="Times New Roman" w:eastAsia="Times New Roman" w:cs="Times New Roman"/>
                <w:b w:val="0"/>
                <w:i w:val="0"/>
                <w:sz w:val="20"/>
              </w:rPr>
              <w:t>Length by class</w:t>
            </w:r>
          </w:p>
        </w:tc>
        <w:tc>
          <w:tcPr>
            <w:tcW w:type="dxa" w:w="3168"/>
            <w:shd w:val="clear" w:color="auto" w:fill="FFFFFF"/>
          </w:tcPr>
          <w:p>
            <w:pPr>
              <w:spacing w:line="240" w:lineRule="auto" w:after="0"/>
              <w:jc w:val="left"/>
            </w:pPr>
            <w:r>
              <w:rPr>
                <w:rFonts w:ascii="Times New Roman" w:hAnsi="Times New Roman" w:eastAsia="Times New Roman" w:cs="Times New Roman"/>
                <w:b w:val="0"/>
                <w:i w:val="0"/>
                <w:sz w:val="20"/>
              </w:rPr>
              <w:t>Systematically different lengths</w:t>
            </w:r>
          </w:p>
        </w:tc>
        <w:tc>
          <w:tcPr>
            <w:tcW w:type="dxa" w:w="4176"/>
            <w:shd w:val="clear" w:color="auto" w:fill="FFFFFF"/>
          </w:tcPr>
          <w:p>
            <w:pPr>
              <w:spacing w:line="240" w:lineRule="auto" w:after="0"/>
              <w:jc w:val="left"/>
            </w:pPr>
            <w:r>
              <w:rPr>
                <w:rFonts w:ascii="Times New Roman" w:hAnsi="Times New Roman" w:eastAsia="Times New Roman" w:cs="Times New Roman"/>
                <w:b w:val="0"/>
                <w:i w:val="0"/>
                <w:sz w:val="20"/>
              </w:rPr>
              <w:t>Possible shortcut feature; consider truncation and length controls</w:t>
            </w:r>
          </w:p>
        </w:tc>
      </w:tr>
      <w:tr>
        <w:trPr>
          <w:cantSplit/>
        </w:trPr>
        <w:tc>
          <w:tcPr>
            <w:tcW w:type="dxa" w:w="2016"/>
            <w:shd w:val="clear" w:color="auto" w:fill="F2F4F8"/>
          </w:tcPr>
          <w:p>
            <w:pPr>
              <w:spacing w:line="240" w:lineRule="auto" w:after="0"/>
              <w:jc w:val="left"/>
            </w:pPr>
            <w:r>
              <w:rPr>
                <w:rFonts w:ascii="Times New Roman" w:hAnsi="Times New Roman" w:eastAsia="Times New Roman" w:cs="Times New Roman"/>
                <w:b w:val="0"/>
                <w:i w:val="0"/>
                <w:sz w:val="20"/>
              </w:rPr>
              <w:t>Top terms</w:t>
            </w:r>
          </w:p>
        </w:tc>
        <w:tc>
          <w:tcPr>
            <w:tcW w:type="dxa" w:w="3168"/>
            <w:shd w:val="clear" w:color="auto" w:fill="F2F4F8"/>
          </w:tcPr>
          <w:p>
            <w:pPr>
              <w:spacing w:line="240" w:lineRule="auto" w:after="0"/>
              <w:jc w:val="left"/>
            </w:pPr>
            <w:r>
              <w:rPr>
                <w:rFonts w:ascii="Times New Roman" w:hAnsi="Times New Roman" w:eastAsia="Times New Roman" w:cs="Times New Roman"/>
                <w:b w:val="0"/>
                <w:i w:val="0"/>
                <w:sz w:val="20"/>
              </w:rPr>
              <w:t>Publisher names or datelines dominate</w:t>
            </w:r>
          </w:p>
        </w:tc>
        <w:tc>
          <w:tcPr>
            <w:tcW w:type="dxa" w:w="4176"/>
            <w:shd w:val="clear" w:color="auto" w:fill="F2F4F8"/>
          </w:tcPr>
          <w:p>
            <w:pPr>
              <w:spacing w:line="240" w:lineRule="auto" w:after="0"/>
              <w:jc w:val="left"/>
            </w:pPr>
            <w:r>
              <w:rPr>
                <w:rFonts w:ascii="Times New Roman" w:hAnsi="Times New Roman" w:eastAsia="Times New Roman" w:cs="Times New Roman"/>
                <w:b w:val="0"/>
                <w:i w:val="0"/>
                <w:sz w:val="20"/>
              </w:rPr>
              <w:t>Source bias; consider removing such cues and validating on other sources</w:t>
            </w:r>
          </w:p>
        </w:tc>
      </w:tr>
    </w:tbl>
    <w:p>
      <w:pPr>
        <w:spacing w:after="40" w:line="144" w:lineRule="auto"/>
      </w:pPr>
    </w:p>
    <w:p>
      <w:pPr>
        <w:pStyle w:val="Heading1"/>
        <w:keepNext/>
        <w:pageBreakBefore/>
        <w:spacing w:before="0" w:after="200" w:line="276" w:lineRule="auto"/>
        <w:jc w:val="left"/>
      </w:pPr>
      <w:r>
        <w:rPr>
          <w:rFonts w:ascii="Times New Roman" w:hAnsi="Times New Roman" w:eastAsia="Times New Roman" w:cs="Times New Roman"/>
          <w:b/>
          <w:i w:val="0"/>
          <w:color w:val="000000"/>
          <w:sz w:val="32"/>
        </w:rPr>
        <w:t>Algorithm Selection and Implementation</w:t>
      </w:r>
    </w:p>
    <w:p>
      <w:pPr>
        <w:pStyle w:val="Heading2"/>
        <w:keepNext/>
        <w:spacing w:before="240" w:after="120" w:line="276" w:lineRule="auto"/>
        <w:jc w:val="left"/>
      </w:pPr>
      <w:r>
        <w:rPr>
          <w:rFonts w:ascii="Times New Roman" w:hAnsi="Times New Roman" w:eastAsia="Times New Roman" w:cs="Times New Roman"/>
          <w:b/>
          <w:i w:val="0"/>
          <w:color w:val="000000"/>
          <w:sz w:val="28"/>
        </w:rPr>
        <w:t>Machine-Learning Pipeline</w:t>
      </w:r>
    </w:p>
    <w:p>
      <w:pPr>
        <w:keepNext w:val="0"/>
        <w:spacing w:line="360" w:lineRule="auto" w:after="120" w:before="0"/>
        <w:jc w:val="both"/>
      </w:pPr>
      <w:r>
        <w:rPr>
          <w:rFonts w:ascii="Times New Roman" w:hAnsi="Times New Roman" w:eastAsia="Times New Roman" w:cs="Times New Roman"/>
          <w:b w:val="0"/>
          <w:i w:val="0"/>
          <w:sz w:val="24"/>
        </w:rPr>
        <w:t>The core workflow is Dataset → Preprocessing → Feature Extraction → Model Training or Loading → Prediction → Evaluation. Calibration, explainability, API serving and drift monitoring appear in the project brief and are shown as implemented only where the repository confirms them (dashed boxes in the figure).</w:t>
      </w:r>
    </w:p>
    <w:p>
      <w:pPr>
        <w:keepNext/>
        <w:jc w:val="center"/>
      </w:pPr>
      <w:r>
        <w:drawing>
          <wp:inline xmlns:a="http://schemas.openxmlformats.org/drawingml/2006/main" xmlns:pic="http://schemas.openxmlformats.org/drawingml/2006/picture">
            <wp:extent cx="5486400" cy="2368578"/>
            <wp:docPr id="1706160795" name="Picture 1706160795"/>
            <wp:cNvGraphicFramePr>
              <a:graphicFrameLocks noChangeAspect="1"/>
            </wp:cNvGraphicFramePr>
            <a:graphic>
              <a:graphicData uri="http://schemas.openxmlformats.org/drawingml/2006/picture">
                <pic:pic>
                  <pic:nvPicPr>
                    <pic:cNvPr id="0" name="pipeline.png"/>
                    <pic:cNvPicPr/>
                  </pic:nvPicPr>
                  <pic:blipFill>
                    <a:blip r:embed="rId10"/>
                    <a:stretch>
                      <a:fillRect/>
                    </a:stretch>
                  </pic:blipFill>
                  <pic:spPr>
                    <a:xfrm>
                      <a:off x="0" y="0"/>
                      <a:ext cx="5486400" cy="2368578"/>
                    </a:xfrm>
                    <a:prstGeom prst="rect"/>
                  </pic:spPr>
                </pic:pic>
              </a:graphicData>
            </a:graphic>
          </wp:inline>
        </w:drawing>
      </w:r>
    </w:p>
    <w:p>
      <w:pPr>
        <w:keepNext w:val="0"/>
        <w:spacing w:before="120" w:after="80"/>
        <w:jc w:val="center"/>
      </w:pPr>
      <w:r>
        <w:rPr>
          <w:rFonts w:ascii="Times New Roman" w:hAnsi="Times New Roman" w:eastAsia="Times New Roman" w:cs="Times New Roman"/>
          <w:b/>
          <w:i w:val="0"/>
          <w:sz w:val="21"/>
        </w:rPr>
        <w:t>Figure 1:</w:t>
      </w:r>
      <w:r>
        <w:rPr>
          <w:rFonts w:ascii="Times New Roman" w:hAnsi="Times New Roman" w:eastAsia="Times New Roman" w:cs="Times New Roman"/>
          <w:b w:val="0"/>
          <w:i w:val="0"/>
          <w:sz w:val="21"/>
        </w:rPr>
        <w:t xml:space="preserve"> Conceptual VERITAS machine-learning pipeline</w:t>
      </w:r>
    </w:p>
    <w:p>
      <w:pPr>
        <w:pStyle w:val="Heading2"/>
        <w:keepNext/>
        <w:spacing w:before="240" w:after="120" w:line="276" w:lineRule="auto"/>
        <w:jc w:val="left"/>
      </w:pPr>
      <w:r>
        <w:rPr>
          <w:rFonts w:ascii="Times New Roman" w:hAnsi="Times New Roman" w:eastAsia="Times New Roman" w:cs="Times New Roman"/>
          <w:b/>
          <w:i w:val="0"/>
          <w:color w:val="000000"/>
          <w:sz w:val="28"/>
        </w:rPr>
        <w:t>Feature Extraction with TF-IDF</w:t>
      </w:r>
    </w:p>
    <w:p>
      <w:pPr>
        <w:keepNext w:val="0"/>
        <w:spacing w:line="360" w:lineRule="auto" w:after="120" w:before="0"/>
        <w:jc w:val="both"/>
      </w:pPr>
      <w:r>
        <w:rPr>
          <w:rFonts w:ascii="Times New Roman" w:hAnsi="Times New Roman" w:eastAsia="Times New Roman" w:cs="Times New Roman"/>
          <w:b w:val="0"/>
          <w:i w:val="0"/>
          <w:sz w:val="24"/>
        </w:rPr>
        <w:t xml:space="preserve">Classical classifiers cannot read raw text, so each article becomes a numerical vector. </w:t>
      </w:r>
      <w:r>
        <w:rPr>
          <w:rFonts w:ascii="Times New Roman" w:hAnsi="Times New Roman" w:eastAsia="Times New Roman" w:cs="Times New Roman"/>
          <w:b/>
          <w:i w:val="0"/>
          <w:sz w:val="24"/>
        </w:rPr>
        <w:t>TF-IDF</w:t>
      </w:r>
      <w:r>
        <w:rPr>
          <w:rFonts w:ascii="Times New Roman" w:hAnsi="Times New Roman" w:eastAsia="Times New Roman" w:cs="Times New Roman"/>
          <w:b w:val="0"/>
          <w:i w:val="0"/>
          <w:sz w:val="24"/>
        </w:rPr>
        <w:t xml:space="preserve"> weights each word by how often it appears in the article (term frequency) and how rare it is across the collection (inverse document frequency). In scikit-learn’s default form, idf(t) = ln((1 + n) / (1 + df(t))) + 1. The result is a sparse matrix with one row per article and one column per vocabulary term. The snippet shows the fit-on-training-only pattern; the vectoriser parameters must be copied from the repository.</w:t>
      </w:r>
    </w:p>
    <w:p>
      <w:pPr>
        <w:shd w:val="clear" w:color="auto" w:fill="F2F2F2"/>
        <w:spacing w:after="0" w:line="240" w:lineRule="auto"/>
        <w:ind w:left="72"/>
        <w:jc w:val="left"/>
      </w:pPr>
      <w:r>
        <w:rPr>
          <w:rFonts w:ascii="Courier New" w:hAnsi="Courier New" w:eastAsia="Courier New" w:cs="Courier New"/>
          <w:sz w:val="17"/>
        </w:rPr>
        <w:t>from sklearn.feature_extraction.text import TfidfVectorizer</w:t>
      </w:r>
    </w:p>
    <w:p>
      <w:pPr>
        <w:shd w:val="clear" w:color="auto" w:fill="F2F2F2"/>
        <w:spacing w:after="0" w:line="240" w:lineRule="auto"/>
        <w:ind w:left="72"/>
        <w:jc w:val="left"/>
      </w:pPr>
      <w:r>
        <w:rPr>
          <w:rFonts w:ascii="Courier New" w:hAnsi="Courier New" w:eastAsia="Courier New" w:cs="Courier New"/>
          <w:sz w:val="17"/>
        </w:rPr>
        <w:t xml:space="preserve"> </w:t>
      </w:r>
    </w:p>
    <w:p>
      <w:pPr>
        <w:shd w:val="clear" w:color="auto" w:fill="F2F2F2"/>
        <w:spacing w:after="0" w:line="240" w:lineRule="auto"/>
        <w:ind w:left="72"/>
        <w:jc w:val="left"/>
      </w:pPr>
      <w:r>
        <w:rPr>
          <w:rFonts w:ascii="Courier New" w:hAnsi="Courier New" w:eastAsia="Courier New" w:cs="Courier New"/>
          <w:sz w:val="17"/>
        </w:rPr>
        <w:t># Parameters must be copied from the project's own vectorizer configuration.</w:t>
      </w:r>
    </w:p>
    <w:p>
      <w:pPr>
        <w:shd w:val="clear" w:color="auto" w:fill="F2F2F2"/>
        <w:spacing w:after="0" w:line="240" w:lineRule="auto"/>
        <w:ind w:left="72"/>
        <w:jc w:val="left"/>
      </w:pPr>
      <w:r>
        <w:rPr>
          <w:rFonts w:ascii="Courier New" w:hAnsi="Courier New" w:eastAsia="Courier New" w:cs="Courier New"/>
          <w:sz w:val="17"/>
        </w:rPr>
        <w:t>vectorizer = TfidfVectorizer()           # e.g. ngram_range, min_df, max_features, stop_words</w:t>
      </w:r>
    </w:p>
    <w:p>
      <w:pPr>
        <w:shd w:val="clear" w:color="auto" w:fill="F2F2F2"/>
        <w:spacing w:after="0" w:line="240" w:lineRule="auto"/>
        <w:ind w:left="72"/>
        <w:jc w:val="left"/>
      </w:pPr>
      <w:r>
        <w:rPr>
          <w:rFonts w:ascii="Courier New" w:hAnsi="Courier New" w:eastAsia="Courier New" w:cs="Courier New"/>
          <w:sz w:val="17"/>
        </w:rPr>
        <w:t xml:space="preserve"> </w:t>
      </w:r>
    </w:p>
    <w:p>
      <w:pPr>
        <w:shd w:val="clear" w:color="auto" w:fill="F2F2F2"/>
        <w:spacing w:after="0" w:line="240" w:lineRule="auto"/>
        <w:ind w:left="72"/>
        <w:jc w:val="left"/>
      </w:pPr>
      <w:r>
        <w:rPr>
          <w:rFonts w:ascii="Courier New" w:hAnsi="Courier New" w:eastAsia="Courier New" w:cs="Courier New"/>
          <w:sz w:val="17"/>
        </w:rPr>
        <w:t>X_train = vectorizer.fit_transform(train_texts)   # learn vocabulary and IDF from training data only</w:t>
      </w:r>
    </w:p>
    <w:p>
      <w:pPr>
        <w:shd w:val="clear" w:color="auto" w:fill="F2F2F2"/>
        <w:spacing w:after="0" w:line="240" w:lineRule="auto"/>
        <w:ind w:left="72"/>
        <w:jc w:val="left"/>
      </w:pPr>
      <w:r>
        <w:rPr>
          <w:rFonts w:ascii="Courier New" w:hAnsi="Courier New" w:eastAsia="Courier New" w:cs="Courier New"/>
          <w:sz w:val="17"/>
        </w:rPr>
        <w:t>X_val = vectorizer.transform(val_texts)           # reuse the learned vocabulary and IDF</w:t>
      </w:r>
    </w:p>
    <w:p>
      <w:pPr>
        <w:shd w:val="clear" w:color="auto" w:fill="F2F2F2"/>
        <w:spacing w:after="0" w:line="240" w:lineRule="auto"/>
        <w:ind w:left="72"/>
        <w:jc w:val="left"/>
      </w:pPr>
      <w:r>
        <w:rPr>
          <w:rFonts w:ascii="Courier New" w:hAnsi="Courier New" w:eastAsia="Courier New" w:cs="Courier New"/>
          <w:sz w:val="17"/>
        </w:rPr>
        <w:t>X_test = vectorizer.transform(test_texts)         # never refit on held-out data</w:t>
      </w:r>
    </w:p>
    <w:p>
      <w:pPr>
        <w:spacing w:after="40" w:line="144" w:lineRule="auto"/>
      </w:pPr>
    </w:p>
    <w:p>
      <w:pPr>
        <w:pStyle w:val="Heading2"/>
        <w:keepNext/>
        <w:spacing w:before="240" w:after="120" w:line="276" w:lineRule="auto"/>
        <w:jc w:val="left"/>
      </w:pPr>
      <w:r>
        <w:rPr>
          <w:rFonts w:ascii="Times New Roman" w:hAnsi="Times New Roman" w:eastAsia="Times New Roman" w:cs="Times New Roman"/>
          <w:b/>
          <w:i w:val="0"/>
          <w:color w:val="000000"/>
          <w:sz w:val="28"/>
        </w:rPr>
        <w:t>Candidate Algorithms and Selection Rationale</w:t>
      </w:r>
    </w:p>
    <w:p>
      <w:pPr>
        <w:keepNext w:val="0"/>
        <w:spacing w:line="360" w:lineRule="auto" w:after="120" w:before="0"/>
        <w:jc w:val="both"/>
      </w:pPr>
      <w:r>
        <w:rPr>
          <w:rFonts w:ascii="Times New Roman" w:hAnsi="Times New Roman" w:eastAsia="Times New Roman" w:cs="Times New Roman"/>
          <w:b w:val="0"/>
          <w:i w:val="0"/>
          <w:sz w:val="24"/>
        </w:rPr>
        <w:t>The candidates named in the project brief are compared below. Whether each was trained locally, loaded from a reference checkpoint, evaluated from an existing report or only planned could not be verified, and no algorithm should be described as trained locally without evidence.</w:t>
      </w:r>
    </w:p>
    <w:p>
      <w:pPr>
        <w:keepNext/>
        <w:spacing w:before="120" w:after="80"/>
        <w:jc w:val="center"/>
      </w:pPr>
      <w:r>
        <w:rPr>
          <w:rFonts w:ascii="Times New Roman" w:hAnsi="Times New Roman" w:eastAsia="Times New Roman" w:cs="Times New Roman"/>
          <w:b/>
          <w:i w:val="0"/>
          <w:sz w:val="21"/>
        </w:rPr>
        <w:t>Table 8:</w:t>
      </w:r>
      <w:r>
        <w:rPr>
          <w:rFonts w:ascii="Times New Roman" w:hAnsi="Times New Roman" w:eastAsia="Times New Roman" w:cs="Times New Roman"/>
          <w:b w:val="0"/>
          <w:i w:val="0"/>
          <w:sz w:val="21"/>
        </w:rPr>
        <w:t xml:space="preserve"> Candidate algorithms</w:t>
      </w:r>
    </w:p>
    <w:tbl>
      <w:tblPr>
        <w:tblW w:type="auto" w:w="0"/>
        <w:tblBorders>
          <w:top w:val="single" w:sz="4" w:space="0" w:color="BFC5D2"/>
          <w:left w:val="single" w:sz="4" w:space="0" w:color="BFC5D2"/>
          <w:bottom w:val="single" w:sz="4" w:space="0" w:color="BFC5D2"/>
          <w:right w:val="single" w:sz="4" w:space="0" w:color="BFC5D2"/>
          <w:insideH w:val="single" w:sz="4" w:space="0" w:color="BFC5D2"/>
          <w:insideV w:val="single" w:sz="4" w:space="0" w:color="BFC5D2"/>
        </w:tblBorders>
        <w:tblLayout w:type="fixed"/>
        <w:tblCellMar>
          <w:top w:w="50" w:type="dxa"/>
          <w:left w:w="90" w:type="dxa"/>
          <w:bottom w:w="50" w:type="dxa"/>
          <w:right w:w="90" w:type="dxa"/>
        </w:tblCellMar>
        <w:tblLook w:firstColumn="1" w:firstRow="1" w:lastColumn="0" w:lastRow="0" w:noHBand="0" w:noVBand="1" w:val="04A0"/>
      </w:tblPr>
      <w:tblGrid>
        <w:gridCol w:w="1872"/>
        <w:gridCol w:w="1872"/>
        <w:gridCol w:w="1872"/>
        <w:gridCol w:w="1872"/>
        <w:gridCol w:w="1872"/>
      </w:tblGrid>
      <w:tr>
        <w:trPr>
          <w:tblHeader/>
        </w:trPr>
        <w:tc>
          <w:tcPr>
            <w:tcW w:type="dxa" w:w="1800"/>
            <w:shd w:val="clear" w:color="auto" w:fill="23304F"/>
          </w:tcPr>
          <w:p>
            <w:pPr>
              <w:spacing w:line="240" w:lineRule="auto" w:after="0"/>
              <w:jc w:val="left"/>
            </w:pPr>
            <w:r>
              <w:rPr>
                <w:rFonts w:ascii="Times New Roman" w:hAnsi="Times New Roman" w:eastAsia="Times New Roman" w:cs="Times New Roman"/>
                <w:b/>
                <w:i w:val="0"/>
                <w:color w:val="FFFFFF"/>
                <w:sz w:val="19"/>
              </w:rPr>
              <w:t>Algorithm</w:t>
            </w:r>
          </w:p>
        </w:tc>
        <w:tc>
          <w:tcPr>
            <w:tcW w:type="dxa" w:w="2736"/>
            <w:shd w:val="clear" w:color="auto" w:fill="23304F"/>
          </w:tcPr>
          <w:p>
            <w:pPr>
              <w:spacing w:line="240" w:lineRule="auto" w:after="0"/>
              <w:jc w:val="left"/>
            </w:pPr>
            <w:r>
              <w:rPr>
                <w:rFonts w:ascii="Times New Roman" w:hAnsi="Times New Roman" w:eastAsia="Times New Roman" w:cs="Times New Roman"/>
                <w:b/>
                <w:i w:val="0"/>
                <w:color w:val="FFFFFF"/>
                <w:sz w:val="19"/>
              </w:rPr>
              <w:t>Working principle</w:t>
            </w:r>
          </w:p>
        </w:tc>
        <w:tc>
          <w:tcPr>
            <w:tcW w:type="dxa" w:w="1656"/>
            <w:shd w:val="clear" w:color="auto" w:fill="23304F"/>
          </w:tcPr>
          <w:p>
            <w:pPr>
              <w:spacing w:line="240" w:lineRule="auto" w:after="0"/>
              <w:jc w:val="left"/>
            </w:pPr>
            <w:r>
              <w:rPr>
                <w:rFonts w:ascii="Times New Roman" w:hAnsi="Times New Roman" w:eastAsia="Times New Roman" w:cs="Times New Roman"/>
                <w:b/>
                <w:i w:val="0"/>
                <w:color w:val="FFFFFF"/>
                <w:sz w:val="19"/>
              </w:rPr>
              <w:t>Advantages</w:t>
            </w:r>
          </w:p>
        </w:tc>
        <w:tc>
          <w:tcPr>
            <w:tcW w:type="dxa" w:w="1944"/>
            <w:shd w:val="clear" w:color="auto" w:fill="23304F"/>
          </w:tcPr>
          <w:p>
            <w:pPr>
              <w:spacing w:line="240" w:lineRule="auto" w:after="0"/>
              <w:jc w:val="left"/>
            </w:pPr>
            <w:r>
              <w:rPr>
                <w:rFonts w:ascii="Times New Roman" w:hAnsi="Times New Roman" w:eastAsia="Times New Roman" w:cs="Times New Roman"/>
                <w:b/>
                <w:i w:val="0"/>
                <w:color w:val="FFFFFF"/>
                <w:sz w:val="19"/>
              </w:rPr>
              <w:t>Limitations</w:t>
            </w:r>
          </w:p>
        </w:tc>
        <w:tc>
          <w:tcPr>
            <w:tcW w:type="dxa" w:w="1224"/>
            <w:shd w:val="clear" w:color="auto" w:fill="23304F"/>
          </w:tcPr>
          <w:p>
            <w:pPr>
              <w:spacing w:line="240" w:lineRule="auto" w:after="0"/>
              <w:jc w:val="left"/>
            </w:pPr>
            <w:r>
              <w:rPr>
                <w:rFonts w:ascii="Times New Roman" w:hAnsi="Times New Roman" w:eastAsia="Times New Roman" w:cs="Times New Roman"/>
                <w:b/>
                <w:i w:val="0"/>
                <w:color w:val="FFFFFF"/>
                <w:sz w:val="19"/>
              </w:rPr>
              <w:t>Provenance</w:t>
            </w:r>
          </w:p>
        </w:tc>
      </w:tr>
      <w:tr>
        <w:trPr>
          <w:cantSplit/>
        </w:trPr>
        <w:tc>
          <w:tcPr>
            <w:tcW w:type="dxa" w:w="1800"/>
            <w:shd w:val="clear" w:color="auto" w:fill="FFFFFF"/>
          </w:tcPr>
          <w:p>
            <w:pPr>
              <w:spacing w:line="240" w:lineRule="auto" w:after="0"/>
              <w:jc w:val="left"/>
            </w:pPr>
            <w:r>
              <w:rPr>
                <w:rFonts w:ascii="Times New Roman" w:hAnsi="Times New Roman" w:eastAsia="Times New Roman" w:cs="Times New Roman"/>
                <w:b w:val="0"/>
                <w:i w:val="0"/>
                <w:sz w:val="19"/>
              </w:rPr>
              <w:t>Logistic Regression (L1, L2, ElasticNet)</w:t>
            </w:r>
          </w:p>
        </w:tc>
        <w:tc>
          <w:tcPr>
            <w:tcW w:type="dxa" w:w="2736"/>
            <w:shd w:val="clear" w:color="auto" w:fill="FFFFFF"/>
          </w:tcPr>
          <w:p>
            <w:pPr>
              <w:spacing w:line="240" w:lineRule="auto" w:after="0"/>
              <w:jc w:val="left"/>
            </w:pPr>
            <w:r>
              <w:rPr>
                <w:rFonts w:ascii="Times New Roman" w:hAnsi="Times New Roman" w:eastAsia="Times New Roman" w:cs="Times New Roman"/>
                <w:b w:val="0"/>
                <w:i w:val="0"/>
                <w:sz w:val="19"/>
              </w:rPr>
              <w:t>Weighted sum of TF-IDF features passed through a logistic function; regularisation penalises weights</w:t>
            </w:r>
          </w:p>
        </w:tc>
        <w:tc>
          <w:tcPr>
            <w:tcW w:type="dxa" w:w="1656"/>
            <w:shd w:val="clear" w:color="auto" w:fill="FFFFFF"/>
          </w:tcPr>
          <w:p>
            <w:pPr>
              <w:spacing w:line="240" w:lineRule="auto" w:after="0"/>
              <w:jc w:val="left"/>
            </w:pPr>
            <w:r>
              <w:rPr>
                <w:rFonts w:ascii="Times New Roman" w:hAnsi="Times New Roman" w:eastAsia="Times New Roman" w:cs="Times New Roman"/>
                <w:b w:val="0"/>
                <w:i w:val="0"/>
                <w:sz w:val="19"/>
              </w:rPr>
              <w:t>Interpretable; very fast</w:t>
            </w:r>
          </w:p>
        </w:tc>
        <w:tc>
          <w:tcPr>
            <w:tcW w:type="dxa" w:w="1944"/>
            <w:shd w:val="clear" w:color="auto" w:fill="FFFFFF"/>
          </w:tcPr>
          <w:p>
            <w:pPr>
              <w:spacing w:line="240" w:lineRule="auto" w:after="0"/>
              <w:jc w:val="left"/>
            </w:pPr>
            <w:r>
              <w:rPr>
                <w:rFonts w:ascii="Times New Roman" w:hAnsi="Times New Roman" w:eastAsia="Times New Roman" w:cs="Times New Roman"/>
                <w:b w:val="0"/>
                <w:i w:val="0"/>
                <w:sz w:val="19"/>
              </w:rPr>
              <w:t>Linear boundary; ignores word order</w:t>
            </w:r>
          </w:p>
        </w:tc>
        <w:tc>
          <w:tcPr>
            <w:tcW w:type="dxa" w:w="1224"/>
            <w:shd w:val="clear" w:color="auto" w:fill="FFFFFF"/>
          </w:tcPr>
          <w:p>
            <w:pPr>
              <w:spacing w:line="240" w:lineRule="auto" w:after="0"/>
              <w:jc w:val="left"/>
            </w:pPr>
            <w:r>
              <w:rPr>
                <w:rFonts w:ascii="Times New Roman" w:hAnsi="Times New Roman" w:eastAsia="Times New Roman" w:cs="Times New Roman"/>
                <w:b w:val="0"/>
                <w:i w:val="0"/>
                <w:sz w:val="19"/>
              </w:rPr>
              <w:t>To confirm</w:t>
            </w:r>
          </w:p>
        </w:tc>
      </w:tr>
      <w:tr>
        <w:trPr>
          <w:cantSplit/>
        </w:trPr>
        <w:tc>
          <w:tcPr>
            <w:tcW w:type="dxa" w:w="1800"/>
            <w:shd w:val="clear" w:color="auto" w:fill="F2F4F8"/>
          </w:tcPr>
          <w:p>
            <w:pPr>
              <w:spacing w:line="240" w:lineRule="auto" w:after="0"/>
              <w:jc w:val="left"/>
            </w:pPr>
            <w:r>
              <w:rPr>
                <w:rFonts w:ascii="Times New Roman" w:hAnsi="Times New Roman" w:eastAsia="Times New Roman" w:cs="Times New Roman"/>
                <w:b w:val="0"/>
                <w:i w:val="0"/>
                <w:sz w:val="19"/>
              </w:rPr>
              <w:t>Decision Tree</w:t>
            </w:r>
          </w:p>
        </w:tc>
        <w:tc>
          <w:tcPr>
            <w:tcW w:type="dxa" w:w="2736"/>
            <w:shd w:val="clear" w:color="auto" w:fill="F2F4F8"/>
          </w:tcPr>
          <w:p>
            <w:pPr>
              <w:spacing w:line="240" w:lineRule="auto" w:after="0"/>
              <w:jc w:val="left"/>
            </w:pPr>
            <w:r>
              <w:rPr>
                <w:rFonts w:ascii="Times New Roman" w:hAnsi="Times New Roman" w:eastAsia="Times New Roman" w:cs="Times New Roman"/>
                <w:b w:val="0"/>
                <w:i w:val="0"/>
                <w:sz w:val="19"/>
              </w:rPr>
              <w:t>Splits on feature thresholds to form if-then rules</w:t>
            </w:r>
          </w:p>
        </w:tc>
        <w:tc>
          <w:tcPr>
            <w:tcW w:type="dxa" w:w="1656"/>
            <w:shd w:val="clear" w:color="auto" w:fill="F2F4F8"/>
          </w:tcPr>
          <w:p>
            <w:pPr>
              <w:spacing w:line="240" w:lineRule="auto" w:after="0"/>
              <w:jc w:val="left"/>
            </w:pPr>
            <w:r>
              <w:rPr>
                <w:rFonts w:ascii="Times New Roman" w:hAnsi="Times New Roman" w:eastAsia="Times New Roman" w:cs="Times New Roman"/>
                <w:b w:val="0"/>
                <w:i w:val="0"/>
                <w:sz w:val="19"/>
              </w:rPr>
              <w:t>Easy to read</w:t>
            </w:r>
          </w:p>
        </w:tc>
        <w:tc>
          <w:tcPr>
            <w:tcW w:type="dxa" w:w="1944"/>
            <w:shd w:val="clear" w:color="auto" w:fill="F2F4F8"/>
          </w:tcPr>
          <w:p>
            <w:pPr>
              <w:spacing w:line="240" w:lineRule="auto" w:after="0"/>
              <w:jc w:val="left"/>
            </w:pPr>
            <w:r>
              <w:rPr>
                <w:rFonts w:ascii="Times New Roman" w:hAnsi="Times New Roman" w:eastAsia="Times New Roman" w:cs="Times New Roman"/>
                <w:b w:val="0"/>
                <w:i w:val="0"/>
                <w:sz w:val="19"/>
              </w:rPr>
              <w:t>Overfits easily</w:t>
            </w:r>
          </w:p>
        </w:tc>
        <w:tc>
          <w:tcPr>
            <w:tcW w:type="dxa" w:w="1224"/>
            <w:shd w:val="clear" w:color="auto" w:fill="F2F4F8"/>
          </w:tcPr>
          <w:p>
            <w:pPr>
              <w:spacing w:line="240" w:lineRule="auto" w:after="0"/>
              <w:jc w:val="left"/>
            </w:pPr>
            <w:r>
              <w:rPr>
                <w:rFonts w:ascii="Times New Roman" w:hAnsi="Times New Roman" w:eastAsia="Times New Roman" w:cs="Times New Roman"/>
                <w:b w:val="0"/>
                <w:i w:val="0"/>
                <w:sz w:val="19"/>
              </w:rPr>
              <w:t>To confirm</w:t>
            </w:r>
          </w:p>
        </w:tc>
      </w:tr>
      <w:tr>
        <w:trPr>
          <w:cantSplit/>
        </w:trPr>
        <w:tc>
          <w:tcPr>
            <w:tcW w:type="dxa" w:w="1800"/>
            <w:shd w:val="clear" w:color="auto" w:fill="FFFFFF"/>
          </w:tcPr>
          <w:p>
            <w:pPr>
              <w:spacing w:line="240" w:lineRule="auto" w:after="0"/>
              <w:jc w:val="left"/>
            </w:pPr>
            <w:r>
              <w:rPr>
                <w:rFonts w:ascii="Times New Roman" w:hAnsi="Times New Roman" w:eastAsia="Times New Roman" w:cs="Times New Roman"/>
                <w:b w:val="0"/>
                <w:i w:val="0"/>
                <w:sz w:val="19"/>
              </w:rPr>
              <w:t>Random Forest</w:t>
            </w:r>
          </w:p>
        </w:tc>
        <w:tc>
          <w:tcPr>
            <w:tcW w:type="dxa" w:w="2736"/>
            <w:shd w:val="clear" w:color="auto" w:fill="FFFFFF"/>
          </w:tcPr>
          <w:p>
            <w:pPr>
              <w:spacing w:line="240" w:lineRule="auto" w:after="0"/>
              <w:jc w:val="left"/>
            </w:pPr>
            <w:r>
              <w:rPr>
                <w:rFonts w:ascii="Times New Roman" w:hAnsi="Times New Roman" w:eastAsia="Times New Roman" w:cs="Times New Roman"/>
                <w:b w:val="0"/>
                <w:i w:val="0"/>
                <w:sz w:val="19"/>
              </w:rPr>
              <w:t>Averages many trees on random samples</w:t>
            </w:r>
          </w:p>
        </w:tc>
        <w:tc>
          <w:tcPr>
            <w:tcW w:type="dxa" w:w="1656"/>
            <w:shd w:val="clear" w:color="auto" w:fill="FFFFFF"/>
          </w:tcPr>
          <w:p>
            <w:pPr>
              <w:spacing w:line="240" w:lineRule="auto" w:after="0"/>
              <w:jc w:val="left"/>
            </w:pPr>
            <w:r>
              <w:rPr>
                <w:rFonts w:ascii="Times New Roman" w:hAnsi="Times New Roman" w:eastAsia="Times New Roman" w:cs="Times New Roman"/>
                <w:b w:val="0"/>
                <w:i w:val="0"/>
                <w:sz w:val="19"/>
              </w:rPr>
              <w:t>Robust to noise</w:t>
            </w:r>
          </w:p>
        </w:tc>
        <w:tc>
          <w:tcPr>
            <w:tcW w:type="dxa" w:w="1944"/>
            <w:shd w:val="clear" w:color="auto" w:fill="FFFFFF"/>
          </w:tcPr>
          <w:p>
            <w:pPr>
              <w:spacing w:line="240" w:lineRule="auto" w:after="0"/>
              <w:jc w:val="left"/>
            </w:pPr>
            <w:r>
              <w:rPr>
                <w:rFonts w:ascii="Times New Roman" w:hAnsi="Times New Roman" w:eastAsia="Times New Roman" w:cs="Times New Roman"/>
                <w:b w:val="0"/>
                <w:i w:val="0"/>
                <w:sz w:val="19"/>
              </w:rPr>
              <w:t>Larger, slower, less transparent</w:t>
            </w:r>
          </w:p>
        </w:tc>
        <w:tc>
          <w:tcPr>
            <w:tcW w:type="dxa" w:w="1224"/>
            <w:shd w:val="clear" w:color="auto" w:fill="FFFFFF"/>
          </w:tcPr>
          <w:p>
            <w:pPr>
              <w:spacing w:line="240" w:lineRule="auto" w:after="0"/>
              <w:jc w:val="left"/>
            </w:pPr>
            <w:r>
              <w:rPr>
                <w:rFonts w:ascii="Times New Roman" w:hAnsi="Times New Roman" w:eastAsia="Times New Roman" w:cs="Times New Roman"/>
                <w:b w:val="0"/>
                <w:i w:val="0"/>
                <w:sz w:val="19"/>
              </w:rPr>
              <w:t>To confirm</w:t>
            </w:r>
          </w:p>
        </w:tc>
      </w:tr>
      <w:tr>
        <w:trPr>
          <w:cantSplit/>
        </w:trPr>
        <w:tc>
          <w:tcPr>
            <w:tcW w:type="dxa" w:w="1800"/>
            <w:shd w:val="clear" w:color="auto" w:fill="F2F4F8"/>
          </w:tcPr>
          <w:p>
            <w:pPr>
              <w:spacing w:line="240" w:lineRule="auto" w:after="0"/>
              <w:jc w:val="left"/>
            </w:pPr>
            <w:r>
              <w:rPr>
                <w:rFonts w:ascii="Times New Roman" w:hAnsi="Times New Roman" w:eastAsia="Times New Roman" w:cs="Times New Roman"/>
                <w:b w:val="0"/>
                <w:i w:val="0"/>
                <w:sz w:val="19"/>
              </w:rPr>
              <w:t>XGBoost</w:t>
            </w:r>
          </w:p>
        </w:tc>
        <w:tc>
          <w:tcPr>
            <w:tcW w:type="dxa" w:w="2736"/>
            <w:shd w:val="clear" w:color="auto" w:fill="F2F4F8"/>
          </w:tcPr>
          <w:p>
            <w:pPr>
              <w:spacing w:line="240" w:lineRule="auto" w:after="0"/>
              <w:jc w:val="left"/>
            </w:pPr>
            <w:r>
              <w:rPr>
                <w:rFonts w:ascii="Times New Roman" w:hAnsi="Times New Roman" w:eastAsia="Times New Roman" w:cs="Times New Roman"/>
                <w:b w:val="0"/>
                <w:i w:val="0"/>
                <w:sz w:val="19"/>
              </w:rPr>
              <w:t>Boosted trees correct earlier errors</w:t>
            </w:r>
          </w:p>
        </w:tc>
        <w:tc>
          <w:tcPr>
            <w:tcW w:type="dxa" w:w="1656"/>
            <w:shd w:val="clear" w:color="auto" w:fill="F2F4F8"/>
          </w:tcPr>
          <w:p>
            <w:pPr>
              <w:spacing w:line="240" w:lineRule="auto" w:after="0"/>
              <w:jc w:val="left"/>
            </w:pPr>
            <w:r>
              <w:rPr>
                <w:rFonts w:ascii="Times New Roman" w:hAnsi="Times New Roman" w:eastAsia="Times New Roman" w:cs="Times New Roman"/>
                <w:b w:val="0"/>
                <w:i w:val="0"/>
                <w:sz w:val="19"/>
              </w:rPr>
              <w:t>Strong accuracy on features</w:t>
            </w:r>
          </w:p>
        </w:tc>
        <w:tc>
          <w:tcPr>
            <w:tcW w:type="dxa" w:w="1944"/>
            <w:shd w:val="clear" w:color="auto" w:fill="F2F4F8"/>
          </w:tcPr>
          <w:p>
            <w:pPr>
              <w:spacing w:line="240" w:lineRule="auto" w:after="0"/>
              <w:jc w:val="left"/>
            </w:pPr>
            <w:r>
              <w:rPr>
                <w:rFonts w:ascii="Times New Roman" w:hAnsi="Times New Roman" w:eastAsia="Times New Roman" w:cs="Times New Roman"/>
                <w:b w:val="0"/>
                <w:i w:val="0"/>
                <w:sz w:val="19"/>
              </w:rPr>
              <w:t>Many hyperparameters</w:t>
            </w:r>
          </w:p>
        </w:tc>
        <w:tc>
          <w:tcPr>
            <w:tcW w:type="dxa" w:w="1224"/>
            <w:shd w:val="clear" w:color="auto" w:fill="F2F4F8"/>
          </w:tcPr>
          <w:p>
            <w:pPr>
              <w:spacing w:line="240" w:lineRule="auto" w:after="0"/>
              <w:jc w:val="left"/>
            </w:pPr>
            <w:r>
              <w:rPr>
                <w:rFonts w:ascii="Times New Roman" w:hAnsi="Times New Roman" w:eastAsia="Times New Roman" w:cs="Times New Roman"/>
                <w:b w:val="0"/>
                <w:i w:val="0"/>
                <w:sz w:val="19"/>
              </w:rPr>
              <w:t>To confirm</w:t>
            </w:r>
          </w:p>
        </w:tc>
      </w:tr>
      <w:tr>
        <w:trPr>
          <w:cantSplit/>
        </w:trPr>
        <w:tc>
          <w:tcPr>
            <w:tcW w:type="dxa" w:w="1800"/>
            <w:shd w:val="clear" w:color="auto" w:fill="FFFFFF"/>
          </w:tcPr>
          <w:p>
            <w:pPr>
              <w:spacing w:line="240" w:lineRule="auto" w:after="0"/>
              <w:jc w:val="left"/>
            </w:pPr>
            <w:r>
              <w:rPr>
                <w:rFonts w:ascii="Times New Roman" w:hAnsi="Times New Roman" w:eastAsia="Times New Roman" w:cs="Times New Roman"/>
                <w:b w:val="0"/>
                <w:i w:val="0"/>
                <w:sz w:val="19"/>
              </w:rPr>
              <w:t>LightGBM</w:t>
            </w:r>
          </w:p>
        </w:tc>
        <w:tc>
          <w:tcPr>
            <w:tcW w:type="dxa" w:w="2736"/>
            <w:shd w:val="clear" w:color="auto" w:fill="FFFFFF"/>
          </w:tcPr>
          <w:p>
            <w:pPr>
              <w:spacing w:line="240" w:lineRule="auto" w:after="0"/>
              <w:jc w:val="left"/>
            </w:pPr>
            <w:r>
              <w:rPr>
                <w:rFonts w:ascii="Times New Roman" w:hAnsi="Times New Roman" w:eastAsia="Times New Roman" w:cs="Times New Roman"/>
                <w:b w:val="0"/>
                <w:i w:val="0"/>
                <w:sz w:val="19"/>
              </w:rPr>
              <w:t>Leaf-wise boosted trees with histograms</w:t>
            </w:r>
          </w:p>
        </w:tc>
        <w:tc>
          <w:tcPr>
            <w:tcW w:type="dxa" w:w="1656"/>
            <w:shd w:val="clear" w:color="auto" w:fill="FFFFFF"/>
          </w:tcPr>
          <w:p>
            <w:pPr>
              <w:spacing w:line="240" w:lineRule="auto" w:after="0"/>
              <w:jc w:val="left"/>
            </w:pPr>
            <w:r>
              <w:rPr>
                <w:rFonts w:ascii="Times New Roman" w:hAnsi="Times New Roman" w:eastAsia="Times New Roman" w:cs="Times New Roman"/>
                <w:b w:val="0"/>
                <w:i w:val="0"/>
                <w:sz w:val="19"/>
              </w:rPr>
              <w:t>Efficient on large data</w:t>
            </w:r>
          </w:p>
        </w:tc>
        <w:tc>
          <w:tcPr>
            <w:tcW w:type="dxa" w:w="1944"/>
            <w:shd w:val="clear" w:color="auto" w:fill="FFFFFF"/>
          </w:tcPr>
          <w:p>
            <w:pPr>
              <w:spacing w:line="240" w:lineRule="auto" w:after="0"/>
              <w:jc w:val="left"/>
            </w:pPr>
            <w:r>
              <w:rPr>
                <w:rFonts w:ascii="Times New Roman" w:hAnsi="Times New Roman" w:eastAsia="Times New Roman" w:cs="Times New Roman"/>
                <w:b w:val="0"/>
                <w:i w:val="0"/>
                <w:sz w:val="19"/>
              </w:rPr>
              <w:t>Can overfit small data</w:t>
            </w:r>
          </w:p>
        </w:tc>
        <w:tc>
          <w:tcPr>
            <w:tcW w:type="dxa" w:w="1224"/>
            <w:shd w:val="clear" w:color="auto" w:fill="FFFFFF"/>
          </w:tcPr>
          <w:p>
            <w:pPr>
              <w:spacing w:line="240" w:lineRule="auto" w:after="0"/>
              <w:jc w:val="left"/>
            </w:pPr>
            <w:r>
              <w:rPr>
                <w:rFonts w:ascii="Times New Roman" w:hAnsi="Times New Roman" w:eastAsia="Times New Roman" w:cs="Times New Roman"/>
                <w:b w:val="0"/>
                <w:i w:val="0"/>
                <w:sz w:val="19"/>
              </w:rPr>
              <w:t>To confirm</w:t>
            </w:r>
          </w:p>
        </w:tc>
      </w:tr>
      <w:tr>
        <w:trPr>
          <w:cantSplit/>
        </w:trPr>
        <w:tc>
          <w:tcPr>
            <w:tcW w:type="dxa" w:w="1800"/>
            <w:shd w:val="clear" w:color="auto" w:fill="F2F4F8"/>
          </w:tcPr>
          <w:p>
            <w:pPr>
              <w:spacing w:line="240" w:lineRule="auto" w:after="0"/>
              <w:jc w:val="left"/>
            </w:pPr>
            <w:r>
              <w:rPr>
                <w:rFonts w:ascii="Times New Roman" w:hAnsi="Times New Roman" w:eastAsia="Times New Roman" w:cs="Times New Roman"/>
                <w:b w:val="0"/>
                <w:i w:val="0"/>
                <w:sz w:val="19"/>
              </w:rPr>
              <w:t>GloVe + stacked BiLSTM</w:t>
            </w:r>
          </w:p>
        </w:tc>
        <w:tc>
          <w:tcPr>
            <w:tcW w:type="dxa" w:w="2736"/>
            <w:shd w:val="clear" w:color="auto" w:fill="F2F4F8"/>
          </w:tcPr>
          <w:p>
            <w:pPr>
              <w:spacing w:line="240" w:lineRule="auto" w:after="0"/>
              <w:jc w:val="left"/>
            </w:pPr>
            <w:r>
              <w:rPr>
                <w:rFonts w:ascii="Times New Roman" w:hAnsi="Times New Roman" w:eastAsia="Times New Roman" w:cs="Times New Roman"/>
                <w:b w:val="0"/>
                <w:i w:val="0"/>
                <w:sz w:val="19"/>
              </w:rPr>
              <w:t>Word vectors read in both directions by recurrent layers</w:t>
            </w:r>
          </w:p>
        </w:tc>
        <w:tc>
          <w:tcPr>
            <w:tcW w:type="dxa" w:w="1656"/>
            <w:shd w:val="clear" w:color="auto" w:fill="F2F4F8"/>
          </w:tcPr>
          <w:p>
            <w:pPr>
              <w:spacing w:line="240" w:lineRule="auto" w:after="0"/>
              <w:jc w:val="left"/>
            </w:pPr>
            <w:r>
              <w:rPr>
                <w:rFonts w:ascii="Times New Roman" w:hAnsi="Times New Roman" w:eastAsia="Times New Roman" w:cs="Times New Roman"/>
                <w:b w:val="0"/>
                <w:i w:val="0"/>
                <w:sz w:val="19"/>
              </w:rPr>
              <w:t>Captures word order</w:t>
            </w:r>
          </w:p>
        </w:tc>
        <w:tc>
          <w:tcPr>
            <w:tcW w:type="dxa" w:w="1944"/>
            <w:shd w:val="clear" w:color="auto" w:fill="F2F4F8"/>
          </w:tcPr>
          <w:p>
            <w:pPr>
              <w:spacing w:line="240" w:lineRule="auto" w:after="0"/>
              <w:jc w:val="left"/>
            </w:pPr>
            <w:r>
              <w:rPr>
                <w:rFonts w:ascii="Times New Roman" w:hAnsi="Times New Roman" w:eastAsia="Times New Roman" w:cs="Times New Roman"/>
                <w:b w:val="0"/>
                <w:i w:val="0"/>
                <w:sz w:val="19"/>
              </w:rPr>
              <w:t>More data and compute; harder to explain</w:t>
            </w:r>
          </w:p>
        </w:tc>
        <w:tc>
          <w:tcPr>
            <w:tcW w:type="dxa" w:w="1224"/>
            <w:shd w:val="clear" w:color="auto" w:fill="F2F4F8"/>
          </w:tcPr>
          <w:p>
            <w:pPr>
              <w:spacing w:line="240" w:lineRule="auto" w:after="0"/>
              <w:jc w:val="left"/>
            </w:pPr>
            <w:r>
              <w:rPr>
                <w:rFonts w:ascii="Times New Roman" w:hAnsi="Times New Roman" w:eastAsia="Times New Roman" w:cs="Times New Roman"/>
                <w:b w:val="0"/>
                <w:i w:val="0"/>
                <w:sz w:val="19"/>
              </w:rPr>
              <w:t>To confirm</w:t>
            </w:r>
          </w:p>
        </w:tc>
      </w:tr>
      <w:tr>
        <w:trPr>
          <w:cantSplit/>
        </w:trPr>
        <w:tc>
          <w:tcPr>
            <w:tcW w:type="dxa" w:w="1800"/>
            <w:shd w:val="clear" w:color="auto" w:fill="FFFFFF"/>
          </w:tcPr>
          <w:p>
            <w:pPr>
              <w:spacing w:line="240" w:lineRule="auto" w:after="0"/>
              <w:jc w:val="left"/>
            </w:pPr>
            <w:r>
              <w:rPr>
                <w:rFonts w:ascii="Times New Roman" w:hAnsi="Times New Roman" w:eastAsia="Times New Roman" w:cs="Times New Roman"/>
                <w:b w:val="0"/>
                <w:i w:val="0"/>
                <w:sz w:val="19"/>
              </w:rPr>
              <w:t>Fine-tuned BERT</w:t>
            </w:r>
          </w:p>
        </w:tc>
        <w:tc>
          <w:tcPr>
            <w:tcW w:type="dxa" w:w="2736"/>
            <w:shd w:val="clear" w:color="auto" w:fill="FFFFFF"/>
          </w:tcPr>
          <w:p>
            <w:pPr>
              <w:spacing w:line="240" w:lineRule="auto" w:after="0"/>
              <w:jc w:val="left"/>
            </w:pPr>
            <w:r>
              <w:rPr>
                <w:rFonts w:ascii="Times New Roman" w:hAnsi="Times New Roman" w:eastAsia="Times New Roman" w:cs="Times New Roman"/>
                <w:b w:val="0"/>
                <w:i w:val="0"/>
                <w:sz w:val="19"/>
              </w:rPr>
              <w:t>Pre-trained transformer adapted to the task</w:t>
            </w:r>
          </w:p>
        </w:tc>
        <w:tc>
          <w:tcPr>
            <w:tcW w:type="dxa" w:w="1656"/>
            <w:shd w:val="clear" w:color="auto" w:fill="FFFFFF"/>
          </w:tcPr>
          <w:p>
            <w:pPr>
              <w:spacing w:line="240" w:lineRule="auto" w:after="0"/>
              <w:jc w:val="left"/>
            </w:pPr>
            <w:r>
              <w:rPr>
                <w:rFonts w:ascii="Times New Roman" w:hAnsi="Times New Roman" w:eastAsia="Times New Roman" w:cs="Times New Roman"/>
                <w:b w:val="0"/>
                <w:i w:val="0"/>
                <w:sz w:val="19"/>
              </w:rPr>
              <w:t>Models context</w:t>
            </w:r>
          </w:p>
        </w:tc>
        <w:tc>
          <w:tcPr>
            <w:tcW w:type="dxa" w:w="1944"/>
            <w:shd w:val="clear" w:color="auto" w:fill="FFFFFF"/>
          </w:tcPr>
          <w:p>
            <w:pPr>
              <w:spacing w:line="240" w:lineRule="auto" w:after="0"/>
              <w:jc w:val="left"/>
            </w:pPr>
            <w:r>
              <w:rPr>
                <w:rFonts w:ascii="Times New Roman" w:hAnsi="Times New Roman" w:eastAsia="Times New Roman" w:cs="Times New Roman"/>
                <w:b w:val="0"/>
                <w:i w:val="0"/>
                <w:sz w:val="19"/>
              </w:rPr>
              <w:t>Highest compute and latency</w:t>
            </w:r>
          </w:p>
        </w:tc>
        <w:tc>
          <w:tcPr>
            <w:tcW w:type="dxa" w:w="1224"/>
            <w:shd w:val="clear" w:color="auto" w:fill="FFFFFF"/>
          </w:tcPr>
          <w:p>
            <w:pPr>
              <w:spacing w:line="240" w:lineRule="auto" w:after="0"/>
              <w:jc w:val="left"/>
            </w:pPr>
            <w:r>
              <w:rPr>
                <w:rFonts w:ascii="Times New Roman" w:hAnsi="Times New Roman" w:eastAsia="Times New Roman" w:cs="Times New Roman"/>
                <w:b w:val="0"/>
                <w:i w:val="0"/>
                <w:sz w:val="19"/>
              </w:rPr>
              <w:t>To confirm</w:t>
            </w:r>
          </w:p>
        </w:tc>
      </w:tr>
    </w:tbl>
    <w:p>
      <w:pPr>
        <w:spacing w:after="40" w:line="144" w:lineRule="auto"/>
      </w:pPr>
    </w:p>
    <w:p>
      <w:pPr>
        <w:keepNext w:val="0"/>
        <w:spacing w:line="360" w:lineRule="auto" w:after="120" w:before="0"/>
        <w:jc w:val="both"/>
      </w:pPr>
      <w:r>
        <w:rPr>
          <w:rFonts w:ascii="Times New Roman" w:hAnsi="Times New Roman" w:eastAsia="Times New Roman" w:cs="Times New Roman"/>
          <w:b/>
          <w:i w:val="0"/>
          <w:sz w:val="24"/>
        </w:rPr>
        <w:t>Selection criteria.</w:t>
      </w:r>
      <w:r>
        <w:rPr>
          <w:rFonts w:ascii="Times New Roman" w:hAnsi="Times New Roman" w:eastAsia="Times New Roman" w:cs="Times New Roman"/>
          <w:b w:val="0"/>
          <w:i w:val="0"/>
          <w:sz w:val="24"/>
        </w:rPr>
        <w:t xml:space="preserve"> The final model should be chosen on evidence from a fair comparison: predictive quality (F1, ROC-AUC, PR-AUC), calibration, inference latency, computational cost and interpretability. If the repository confirms TF-IDF with Logistic Regression (L2) as the deployed model, the reason is the project’s deployment priorities, not a claim that it scores highest on every metric.</w:t>
      </w:r>
    </w:p>
    <w:p>
      <w:pPr>
        <w:pStyle w:val="Heading2"/>
        <w:keepNext/>
        <w:spacing w:before="240" w:after="120" w:line="276" w:lineRule="auto"/>
        <w:jc w:val="left"/>
      </w:pPr>
      <w:r>
        <w:rPr>
          <w:rFonts w:ascii="Times New Roman" w:hAnsi="Times New Roman" w:eastAsia="Times New Roman" w:cs="Times New Roman"/>
          <w:b/>
          <w:i w:val="0"/>
          <w:color w:val="000000"/>
          <w:sz w:val="28"/>
        </w:rPr>
        <w:t>Implementation of Training and Validation</w:t>
      </w:r>
    </w:p>
    <w:p>
      <w:pPr>
        <w:keepNext w:val="0"/>
        <w:spacing w:line="360" w:lineRule="auto" w:after="120" w:before="0"/>
        <w:jc w:val="both"/>
      </w:pPr>
      <w:r>
        <w:rPr>
          <w:rFonts w:ascii="Times New Roman" w:hAnsi="Times New Roman" w:eastAsia="Times New Roman" w:cs="Times New Roman"/>
          <w:b w:val="0"/>
          <w:i w:val="0"/>
          <w:sz w:val="24"/>
        </w:rPr>
        <w:t>The training process in the project brief has six stages: partition the data; initialise a model; fit it on the training partition; tune hyperparameters on the validation partition where implemented; evaluate once on the test partition; and save the fitted artefacts. The snippets are illustrative scikit-learn usage and not the project’s own code. Epochs, random seeds, hyperparameter values, hardware and training times are not stated because they could not be verified.</w:t>
      </w:r>
    </w:p>
    <w:p>
      <w:pPr>
        <w:shd w:val="clear" w:color="auto" w:fill="F2F2F2"/>
        <w:spacing w:after="0" w:line="240" w:lineRule="auto"/>
        <w:ind w:left="72"/>
        <w:jc w:val="left"/>
      </w:pPr>
      <w:r>
        <w:rPr>
          <w:rFonts w:ascii="Courier New" w:hAnsi="Courier New" w:eastAsia="Courier New" w:cs="Courier New"/>
          <w:sz w:val="17"/>
        </w:rPr>
        <w:t>from sklearn.model_selection import train_test_split</w:t>
      </w:r>
    </w:p>
    <w:p>
      <w:pPr>
        <w:shd w:val="clear" w:color="auto" w:fill="F2F2F2"/>
        <w:spacing w:after="0" w:line="240" w:lineRule="auto"/>
        <w:ind w:left="72"/>
        <w:jc w:val="left"/>
      </w:pPr>
      <w:r>
        <w:rPr>
          <w:rFonts w:ascii="Courier New" w:hAnsi="Courier New" w:eastAsia="Courier New" w:cs="Courier New"/>
          <w:sz w:val="17"/>
        </w:rPr>
        <w:t>import joblib</w:t>
      </w:r>
    </w:p>
    <w:p>
      <w:pPr>
        <w:shd w:val="clear" w:color="auto" w:fill="F2F2F2"/>
        <w:spacing w:after="0" w:line="240" w:lineRule="auto"/>
        <w:ind w:left="72"/>
        <w:jc w:val="left"/>
      </w:pPr>
      <w:r>
        <w:rPr>
          <w:rFonts w:ascii="Courier New" w:hAnsi="Courier New" w:eastAsia="Courier New" w:cs="Courier New"/>
          <w:sz w:val="17"/>
        </w:rPr>
        <w:t xml:space="preserve"> </w:t>
      </w:r>
    </w:p>
    <w:p>
      <w:pPr>
        <w:shd w:val="clear" w:color="auto" w:fill="F2F2F2"/>
        <w:spacing w:after="0" w:line="240" w:lineRule="auto"/>
        <w:ind w:left="72"/>
        <w:jc w:val="left"/>
      </w:pPr>
      <w:r>
        <w:rPr>
          <w:rFonts w:ascii="Courier New" w:hAnsi="Courier New" w:eastAsia="Courier New" w:cs="Courier New"/>
          <w:sz w:val="17"/>
        </w:rPr>
        <w:t># Illustrative stratified 70/15/15 split; report it only if the project uses it.</w:t>
      </w:r>
    </w:p>
    <w:p>
      <w:pPr>
        <w:shd w:val="clear" w:color="auto" w:fill="F2F2F2"/>
        <w:spacing w:after="0" w:line="240" w:lineRule="auto"/>
        <w:ind w:left="72"/>
        <w:jc w:val="left"/>
      </w:pPr>
      <w:r>
        <w:rPr>
          <w:rFonts w:ascii="Courier New" w:hAnsi="Courier New" w:eastAsia="Courier New" w:cs="Courier New"/>
          <w:sz w:val="17"/>
        </w:rPr>
        <w:t>X_tr, X_tmp, y_tr, y_tmp = train_test_split(</w:t>
      </w:r>
    </w:p>
    <w:p>
      <w:pPr>
        <w:shd w:val="clear" w:color="auto" w:fill="F2F2F2"/>
        <w:spacing w:after="0" w:line="240" w:lineRule="auto"/>
        <w:ind w:left="72"/>
        <w:jc w:val="left"/>
      </w:pPr>
      <w:r>
        <w:rPr>
          <w:rFonts w:ascii="Courier New" w:hAnsi="Courier New" w:eastAsia="Courier New" w:cs="Courier New"/>
          <w:sz w:val="17"/>
        </w:rPr>
        <w:t xml:space="preserve">    texts, labels, test_size=0.30, stratify=labels, random_state=SEED)</w:t>
      </w:r>
    </w:p>
    <w:p>
      <w:pPr>
        <w:shd w:val="clear" w:color="auto" w:fill="F2F2F2"/>
        <w:spacing w:after="0" w:line="240" w:lineRule="auto"/>
        <w:ind w:left="72"/>
        <w:jc w:val="left"/>
      </w:pPr>
      <w:r>
        <w:rPr>
          <w:rFonts w:ascii="Courier New" w:hAnsi="Courier New" w:eastAsia="Courier New" w:cs="Courier New"/>
          <w:sz w:val="17"/>
        </w:rPr>
        <w:t>X_val, X_te, y_val, y_te = train_test_split(</w:t>
      </w:r>
    </w:p>
    <w:p>
      <w:pPr>
        <w:shd w:val="clear" w:color="auto" w:fill="F2F2F2"/>
        <w:spacing w:after="0" w:line="240" w:lineRule="auto"/>
        <w:ind w:left="72"/>
        <w:jc w:val="left"/>
      </w:pPr>
      <w:r>
        <w:rPr>
          <w:rFonts w:ascii="Courier New" w:hAnsi="Courier New" w:eastAsia="Courier New" w:cs="Courier New"/>
          <w:sz w:val="17"/>
        </w:rPr>
        <w:t xml:space="preserve">    X_tmp, y_tmp, test_size=0.50, stratify=y_tmp, random_state=SEED)</w:t>
      </w:r>
    </w:p>
    <w:p>
      <w:pPr>
        <w:shd w:val="clear" w:color="auto" w:fill="F2F2F2"/>
        <w:spacing w:after="0" w:line="240" w:lineRule="auto"/>
        <w:ind w:left="72"/>
        <w:jc w:val="left"/>
      </w:pPr>
      <w:r>
        <w:rPr>
          <w:rFonts w:ascii="Courier New" w:hAnsi="Courier New" w:eastAsia="Courier New" w:cs="Courier New"/>
          <w:sz w:val="17"/>
        </w:rPr>
        <w:t xml:space="preserve"> </w:t>
      </w:r>
    </w:p>
    <w:p>
      <w:pPr>
        <w:shd w:val="clear" w:color="auto" w:fill="F2F2F2"/>
        <w:spacing w:after="0" w:line="240" w:lineRule="auto"/>
        <w:ind w:left="72"/>
        <w:jc w:val="left"/>
      </w:pPr>
      <w:r>
        <w:rPr>
          <w:rFonts w:ascii="Courier New" w:hAnsi="Courier New" w:eastAsia="Courier New" w:cs="Courier New"/>
          <w:sz w:val="17"/>
        </w:rPr>
        <w:t>model.fit(vectorizer.fit_transform(X_tr), y_tr)         # fit on training data only</w:t>
      </w:r>
    </w:p>
    <w:p>
      <w:pPr>
        <w:shd w:val="clear" w:color="auto" w:fill="F2F2F2"/>
        <w:spacing w:after="0" w:line="240" w:lineRule="auto"/>
        <w:ind w:left="72"/>
        <w:jc w:val="left"/>
      </w:pPr>
      <w:r>
        <w:rPr>
          <w:rFonts w:ascii="Courier New" w:hAnsi="Courier New" w:eastAsia="Courier New" w:cs="Courier New"/>
          <w:sz w:val="17"/>
        </w:rPr>
        <w:t>joblib.dump((vectorizer, model), "model_artifact.joblib")   # save fitted artifacts</w:t>
      </w:r>
    </w:p>
    <w:p>
      <w:pPr>
        <w:shd w:val="clear" w:color="auto" w:fill="F2F2F2"/>
        <w:spacing w:after="0" w:line="240" w:lineRule="auto"/>
        <w:ind w:left="72"/>
        <w:jc w:val="left"/>
      </w:pPr>
      <w:r>
        <w:rPr>
          <w:rFonts w:ascii="Courier New" w:hAnsi="Courier New" w:eastAsia="Courier New" w:cs="Courier New"/>
          <w:sz w:val="17"/>
        </w:rPr>
        <w:t>vectorizer, model = joblib.load("model_artifact.joblib")    # load for inference</w:t>
      </w:r>
    </w:p>
    <w:p>
      <w:pPr>
        <w:spacing w:after="40" w:line="144" w:lineRule="auto"/>
      </w:pPr>
    </w:p>
    <w:p>
      <w:pPr>
        <w:shd w:val="clear" w:color="auto" w:fill="F2F2F2"/>
        <w:spacing w:after="0" w:line="240" w:lineRule="auto"/>
        <w:ind w:left="72"/>
        <w:jc w:val="left"/>
      </w:pPr>
      <w:r>
        <w:rPr>
          <w:rFonts w:ascii="Courier New" w:hAnsi="Courier New" w:eastAsia="Courier New" w:cs="Courier New"/>
          <w:sz w:val="17"/>
        </w:rPr>
        <w:t>from sklearn.linear_model import LogisticRegression</w:t>
      </w:r>
    </w:p>
    <w:p>
      <w:pPr>
        <w:shd w:val="clear" w:color="auto" w:fill="F2F2F2"/>
        <w:spacing w:after="0" w:line="240" w:lineRule="auto"/>
        <w:ind w:left="72"/>
        <w:jc w:val="left"/>
      </w:pPr>
      <w:r>
        <w:rPr>
          <w:rFonts w:ascii="Courier New" w:hAnsi="Courier New" w:eastAsia="Courier New" w:cs="Courier New"/>
          <w:sz w:val="17"/>
        </w:rPr>
        <w:t xml:space="preserve"> </w:t>
      </w:r>
    </w:p>
    <w:p>
      <w:pPr>
        <w:shd w:val="clear" w:color="auto" w:fill="F2F2F2"/>
        <w:spacing w:after="0" w:line="240" w:lineRule="auto"/>
        <w:ind w:left="72"/>
        <w:jc w:val="left"/>
      </w:pPr>
      <w:r>
        <w:rPr>
          <w:rFonts w:ascii="Courier New" w:hAnsi="Courier New" w:eastAsia="Courier New" w:cs="Courier New"/>
          <w:sz w:val="17"/>
        </w:rPr>
        <w:t># Illustrative scikit-learn usage of the three regularisation variants.</w:t>
      </w:r>
    </w:p>
    <w:p>
      <w:pPr>
        <w:shd w:val="clear" w:color="auto" w:fill="F2F2F2"/>
        <w:spacing w:after="0" w:line="240" w:lineRule="auto"/>
        <w:ind w:left="72"/>
        <w:jc w:val="left"/>
      </w:pPr>
      <w:r>
        <w:rPr>
          <w:rFonts w:ascii="Courier New" w:hAnsi="Courier New" w:eastAsia="Courier New" w:cs="Courier New"/>
          <w:sz w:val="17"/>
        </w:rPr>
        <w:t>lr_l1 = LogisticRegression(penalty="l1", solver="liblinear", C=1.0)</w:t>
      </w:r>
    </w:p>
    <w:p>
      <w:pPr>
        <w:shd w:val="clear" w:color="auto" w:fill="F2F2F2"/>
        <w:spacing w:after="0" w:line="240" w:lineRule="auto"/>
        <w:ind w:left="72"/>
        <w:jc w:val="left"/>
      </w:pPr>
      <w:r>
        <w:rPr>
          <w:rFonts w:ascii="Courier New" w:hAnsi="Courier New" w:eastAsia="Courier New" w:cs="Courier New"/>
          <w:sz w:val="17"/>
        </w:rPr>
        <w:t>lr_l2 = LogisticRegression(penalty="l2", C=1.0)</w:t>
      </w:r>
    </w:p>
    <w:p>
      <w:pPr>
        <w:shd w:val="clear" w:color="auto" w:fill="F2F2F2"/>
        <w:spacing w:after="0" w:line="240" w:lineRule="auto"/>
        <w:ind w:left="72"/>
        <w:jc w:val="left"/>
      </w:pPr>
      <w:r>
        <w:rPr>
          <w:rFonts w:ascii="Courier New" w:hAnsi="Courier New" w:eastAsia="Courier New" w:cs="Courier New"/>
          <w:sz w:val="17"/>
        </w:rPr>
        <w:t>lr_en = LogisticRegression(penalty="elasticnet", solver="saga", l1_ratio=0.5, C=1.0)</w:t>
      </w:r>
    </w:p>
    <w:p>
      <w:pPr>
        <w:shd w:val="clear" w:color="auto" w:fill="F2F2F2"/>
        <w:spacing w:after="0" w:line="240" w:lineRule="auto"/>
        <w:ind w:left="72"/>
        <w:jc w:val="left"/>
      </w:pPr>
      <w:r>
        <w:rPr>
          <w:rFonts w:ascii="Courier New" w:hAnsi="Courier New" w:eastAsia="Courier New" w:cs="Courier New"/>
          <w:sz w:val="17"/>
        </w:rPr>
        <w:t xml:space="preserve"> </w:t>
      </w:r>
    </w:p>
    <w:p>
      <w:pPr>
        <w:shd w:val="clear" w:color="auto" w:fill="F2F2F2"/>
        <w:spacing w:after="0" w:line="240" w:lineRule="auto"/>
        <w:ind w:left="72"/>
        <w:jc w:val="left"/>
      </w:pPr>
      <w:r>
        <w:rPr>
          <w:rFonts w:ascii="Courier New" w:hAnsi="Courier New" w:eastAsia="Courier New" w:cs="Courier New"/>
          <w:sz w:val="17"/>
        </w:rPr>
        <w:t>lr_l2.fit(X_train, y_train)</w:t>
      </w:r>
    </w:p>
    <w:p>
      <w:pPr>
        <w:shd w:val="clear" w:color="auto" w:fill="F2F2F2"/>
        <w:spacing w:after="0" w:line="240" w:lineRule="auto"/>
        <w:ind w:left="72"/>
        <w:jc w:val="left"/>
      </w:pPr>
      <w:r>
        <w:rPr>
          <w:rFonts w:ascii="Courier New" w:hAnsi="Courier New" w:eastAsia="Courier New" w:cs="Courier New"/>
          <w:sz w:val="17"/>
        </w:rPr>
        <w:t>proba = lr_l2.predict_proba(X_test)[:, 1]    # probability of the positive class</w:t>
      </w:r>
    </w:p>
    <w:p>
      <w:pPr>
        <w:shd w:val="clear" w:color="auto" w:fill="F2F2F2"/>
        <w:spacing w:after="0" w:line="240" w:lineRule="auto"/>
        <w:ind w:left="72"/>
        <w:jc w:val="left"/>
      </w:pPr>
      <w:r>
        <w:rPr>
          <w:rFonts w:ascii="Courier New" w:hAnsi="Courier New" w:eastAsia="Courier New" w:cs="Courier New"/>
          <w:sz w:val="17"/>
        </w:rPr>
        <w:t>pred = lr_l2.predict(X_test)                 # class label (default threshold 0.5)</w:t>
      </w:r>
    </w:p>
    <w:p>
      <w:pPr>
        <w:spacing w:after="40" w:line="144" w:lineRule="auto"/>
      </w:pPr>
    </w:p>
    <w:p>
      <w:pPr>
        <w:pStyle w:val="Heading2"/>
        <w:keepNext/>
        <w:spacing w:before="240" w:after="120" w:line="276" w:lineRule="auto"/>
        <w:jc w:val="left"/>
      </w:pPr>
      <w:r>
        <w:rPr>
          <w:rFonts w:ascii="Times New Roman" w:hAnsi="Times New Roman" w:eastAsia="Times New Roman" w:cs="Times New Roman"/>
          <w:b/>
          <w:i w:val="0"/>
          <w:color w:val="000000"/>
          <w:sz w:val="28"/>
        </w:rPr>
        <w:t>Model Evaluation</w:t>
      </w:r>
    </w:p>
    <w:p>
      <w:pPr>
        <w:pStyle w:val="ListParagraph"/>
        <w:numPr>
          <w:ilvl w:val="0"/>
          <w:numId w:val="90"/>
        </w:numPr>
        <w:spacing w:line="360" w:lineRule="auto" w:after="60"/>
        <w:jc w:val="both"/>
      </w:pPr>
      <w:r>
        <w:rPr>
          <w:rFonts w:ascii="Times New Roman" w:hAnsi="Times New Roman" w:eastAsia="Times New Roman" w:cs="Times New Roman"/>
          <w:b/>
          <w:i w:val="0"/>
          <w:sz w:val="24"/>
        </w:rPr>
        <w:t>Accuracy</w:t>
      </w:r>
      <w:r>
        <w:rPr>
          <w:rFonts w:ascii="Times New Roman" w:hAnsi="Times New Roman" w:eastAsia="Times New Roman" w:cs="Times New Roman"/>
          <w:b w:val="0"/>
          <w:i w:val="0"/>
          <w:sz w:val="24"/>
        </w:rPr>
        <w:t xml:space="preserve"> = (TP + TN) / all predictions.</w:t>
      </w:r>
    </w:p>
    <w:p>
      <w:pPr>
        <w:pStyle w:val="ListParagraph"/>
        <w:numPr>
          <w:ilvl w:val="0"/>
          <w:numId w:val="90"/>
        </w:numPr>
        <w:spacing w:line="360" w:lineRule="auto" w:after="60"/>
        <w:jc w:val="both"/>
      </w:pPr>
      <w:r>
        <w:rPr>
          <w:rFonts w:ascii="Times New Roman" w:hAnsi="Times New Roman" w:eastAsia="Times New Roman" w:cs="Times New Roman"/>
          <w:b/>
          <w:i w:val="0"/>
          <w:sz w:val="24"/>
        </w:rPr>
        <w:t>Precision</w:t>
      </w:r>
      <w:r>
        <w:rPr>
          <w:rFonts w:ascii="Times New Roman" w:hAnsi="Times New Roman" w:eastAsia="Times New Roman" w:cs="Times New Roman"/>
          <w:b w:val="0"/>
          <w:i w:val="0"/>
          <w:sz w:val="24"/>
        </w:rPr>
        <w:t xml:space="preserve"> = TP / (TP + FP); </w:t>
      </w:r>
      <w:r>
        <w:rPr>
          <w:rFonts w:ascii="Times New Roman" w:hAnsi="Times New Roman" w:eastAsia="Times New Roman" w:cs="Times New Roman"/>
          <w:b/>
          <w:i w:val="0"/>
          <w:sz w:val="24"/>
        </w:rPr>
        <w:t>Recall</w:t>
      </w:r>
      <w:r>
        <w:rPr>
          <w:rFonts w:ascii="Times New Roman" w:hAnsi="Times New Roman" w:eastAsia="Times New Roman" w:cs="Times New Roman"/>
          <w:b w:val="0"/>
          <w:i w:val="0"/>
          <w:sz w:val="24"/>
        </w:rPr>
        <w:t xml:space="preserve"> = TP / (TP + FN).</w:t>
      </w:r>
    </w:p>
    <w:p>
      <w:pPr>
        <w:pStyle w:val="ListParagraph"/>
        <w:numPr>
          <w:ilvl w:val="0"/>
          <w:numId w:val="90"/>
        </w:numPr>
        <w:spacing w:line="360" w:lineRule="auto" w:after="60"/>
        <w:jc w:val="both"/>
      </w:pPr>
      <w:r>
        <w:rPr>
          <w:rFonts w:ascii="Times New Roman" w:hAnsi="Times New Roman" w:eastAsia="Times New Roman" w:cs="Times New Roman"/>
          <w:b/>
          <w:i w:val="0"/>
          <w:sz w:val="24"/>
        </w:rPr>
        <w:t>F1 score</w:t>
      </w:r>
      <w:r>
        <w:rPr>
          <w:rFonts w:ascii="Times New Roman" w:hAnsi="Times New Roman" w:eastAsia="Times New Roman" w:cs="Times New Roman"/>
          <w:b w:val="0"/>
          <w:i w:val="0"/>
          <w:sz w:val="24"/>
        </w:rPr>
        <w:t xml:space="preserve"> = 2PR / (P + R), the harmonic mean of precision and recall.</w:t>
      </w:r>
    </w:p>
    <w:p>
      <w:pPr>
        <w:pStyle w:val="ListParagraph"/>
        <w:numPr>
          <w:ilvl w:val="0"/>
          <w:numId w:val="90"/>
        </w:numPr>
        <w:spacing w:line="360" w:lineRule="auto" w:after="60"/>
        <w:jc w:val="both"/>
      </w:pPr>
      <w:r>
        <w:rPr>
          <w:rFonts w:ascii="Times New Roman" w:hAnsi="Times New Roman" w:eastAsia="Times New Roman" w:cs="Times New Roman"/>
          <w:b/>
          <w:i w:val="0"/>
          <w:sz w:val="24"/>
        </w:rPr>
        <w:t>ROC-AUC:</w:t>
      </w:r>
      <w:r>
        <w:rPr>
          <w:rFonts w:ascii="Times New Roman" w:hAnsi="Times New Roman" w:eastAsia="Times New Roman" w:cs="Times New Roman"/>
          <w:b w:val="0"/>
          <w:i w:val="0"/>
          <w:sz w:val="24"/>
        </w:rPr>
        <w:t xml:space="preserve"> probability that a random positive article is scored above a random negative one, across thresholds.</w:t>
      </w:r>
    </w:p>
    <w:p>
      <w:pPr>
        <w:pStyle w:val="ListParagraph"/>
        <w:numPr>
          <w:ilvl w:val="0"/>
          <w:numId w:val="90"/>
        </w:numPr>
        <w:spacing w:line="360" w:lineRule="auto" w:after="60"/>
        <w:jc w:val="both"/>
      </w:pPr>
      <w:r>
        <w:rPr>
          <w:rFonts w:ascii="Times New Roman" w:hAnsi="Times New Roman" w:eastAsia="Times New Roman" w:cs="Times New Roman"/>
          <w:b/>
          <w:i w:val="0"/>
          <w:sz w:val="24"/>
        </w:rPr>
        <w:t>PR-AUC:</w:t>
      </w:r>
      <w:r>
        <w:rPr>
          <w:rFonts w:ascii="Times New Roman" w:hAnsi="Times New Roman" w:eastAsia="Times New Roman" w:cs="Times New Roman"/>
          <w:b w:val="0"/>
          <w:i w:val="0"/>
          <w:sz w:val="24"/>
        </w:rPr>
        <w:t xml:space="preserve"> area under the precision–recall curve; informative when the positive class is rare.</w:t>
      </w:r>
    </w:p>
    <w:p>
      <w:pPr>
        <w:pStyle w:val="ListParagraph"/>
        <w:numPr>
          <w:ilvl w:val="0"/>
          <w:numId w:val="90"/>
        </w:numPr>
        <w:spacing w:line="360" w:lineRule="auto" w:after="60"/>
        <w:jc w:val="both"/>
      </w:pPr>
      <w:r>
        <w:rPr>
          <w:rFonts w:ascii="Times New Roman" w:hAnsi="Times New Roman" w:eastAsia="Times New Roman" w:cs="Times New Roman"/>
          <w:b/>
          <w:i w:val="0"/>
          <w:sz w:val="24"/>
        </w:rPr>
        <w:t>Confusion matrix:</w:t>
      </w:r>
      <w:r>
        <w:rPr>
          <w:rFonts w:ascii="Times New Roman" w:hAnsi="Times New Roman" w:eastAsia="Times New Roman" w:cs="Times New Roman"/>
          <w:b w:val="0"/>
          <w:i w:val="0"/>
          <w:sz w:val="24"/>
        </w:rPr>
        <w:t xml:space="preserve"> counts of TP, FP, TN and FN.</w:t>
      </w:r>
    </w:p>
    <w:p>
      <w:pPr>
        <w:pStyle w:val="ListParagraph"/>
        <w:numPr>
          <w:ilvl w:val="0"/>
          <w:numId w:val="90"/>
        </w:numPr>
        <w:spacing w:line="360" w:lineRule="auto" w:after="60"/>
        <w:jc w:val="both"/>
      </w:pPr>
      <w:r>
        <w:rPr>
          <w:rFonts w:ascii="Times New Roman" w:hAnsi="Times New Roman" w:eastAsia="Times New Roman" w:cs="Times New Roman"/>
          <w:b/>
          <w:i w:val="0"/>
          <w:sz w:val="24"/>
        </w:rPr>
        <w:t>Brier score</w:t>
      </w:r>
      <w:r>
        <w:rPr>
          <w:rFonts w:ascii="Times New Roman" w:hAnsi="Times New Roman" w:eastAsia="Times New Roman" w:cs="Times New Roman"/>
          <w:b w:val="0"/>
          <w:i w:val="0"/>
          <w:sz w:val="24"/>
        </w:rPr>
        <w:t xml:space="preserve"> = mean (p − y)²; lower is better.</w:t>
      </w:r>
    </w:p>
    <w:p>
      <w:pPr>
        <w:shd w:val="clear" w:color="auto" w:fill="F2F2F2"/>
        <w:spacing w:after="0" w:line="240" w:lineRule="auto"/>
        <w:ind w:left="72"/>
        <w:jc w:val="left"/>
      </w:pPr>
      <w:r>
        <w:rPr>
          <w:rFonts w:ascii="Courier New" w:hAnsi="Courier New" w:eastAsia="Courier New" w:cs="Courier New"/>
          <w:sz w:val="17"/>
        </w:rPr>
        <w:t>from sklearn.metrics import (accuracy_score, precision_score, recall_score, f1_score,</w:t>
      </w:r>
    </w:p>
    <w:p>
      <w:pPr>
        <w:shd w:val="clear" w:color="auto" w:fill="F2F2F2"/>
        <w:spacing w:after="0" w:line="240" w:lineRule="auto"/>
        <w:ind w:left="72"/>
        <w:jc w:val="left"/>
      </w:pPr>
      <w:r>
        <w:rPr>
          <w:rFonts w:ascii="Courier New" w:hAnsi="Courier New" w:eastAsia="Courier New" w:cs="Courier New"/>
          <w:sz w:val="17"/>
        </w:rPr>
        <w:t xml:space="preserve">                             roc_auc_score, average_precision_score,</w:t>
      </w:r>
    </w:p>
    <w:p>
      <w:pPr>
        <w:shd w:val="clear" w:color="auto" w:fill="F2F2F2"/>
        <w:spacing w:after="0" w:line="240" w:lineRule="auto"/>
        <w:ind w:left="72"/>
        <w:jc w:val="left"/>
      </w:pPr>
      <w:r>
        <w:rPr>
          <w:rFonts w:ascii="Courier New" w:hAnsi="Courier New" w:eastAsia="Courier New" w:cs="Courier New"/>
          <w:sz w:val="17"/>
        </w:rPr>
        <w:t xml:space="preserve">                             confusion_matrix, brier_score_loss)</w:t>
      </w:r>
    </w:p>
    <w:p>
      <w:pPr>
        <w:shd w:val="clear" w:color="auto" w:fill="F2F2F2"/>
        <w:spacing w:after="0" w:line="240" w:lineRule="auto"/>
        <w:ind w:left="72"/>
        <w:jc w:val="left"/>
      </w:pPr>
      <w:r>
        <w:rPr>
          <w:rFonts w:ascii="Courier New" w:hAnsi="Courier New" w:eastAsia="Courier New" w:cs="Courier New"/>
          <w:sz w:val="17"/>
        </w:rPr>
        <w:t xml:space="preserve"> </w:t>
      </w:r>
    </w:p>
    <w:p>
      <w:pPr>
        <w:shd w:val="clear" w:color="auto" w:fill="F2F2F2"/>
        <w:spacing w:after="0" w:line="240" w:lineRule="auto"/>
        <w:ind w:left="72"/>
        <w:jc w:val="left"/>
      </w:pPr>
      <w:r>
        <w:rPr>
          <w:rFonts w:ascii="Courier New" w:hAnsi="Courier New" w:eastAsia="Courier New" w:cs="Courier New"/>
          <w:sz w:val="17"/>
        </w:rPr>
        <w:t>y_pred = (y_proba &gt;= 0.5).astype(int)</w:t>
      </w:r>
    </w:p>
    <w:p>
      <w:pPr>
        <w:shd w:val="clear" w:color="auto" w:fill="F2F2F2"/>
        <w:spacing w:after="0" w:line="240" w:lineRule="auto"/>
        <w:ind w:left="72"/>
        <w:jc w:val="left"/>
      </w:pPr>
      <w:r>
        <w:rPr>
          <w:rFonts w:ascii="Courier New" w:hAnsi="Courier New" w:eastAsia="Courier New" w:cs="Courier New"/>
          <w:sz w:val="17"/>
        </w:rPr>
        <w:t>print("Accuracy :", accuracy_score(y_true, y_pred))</w:t>
      </w:r>
    </w:p>
    <w:p>
      <w:pPr>
        <w:shd w:val="clear" w:color="auto" w:fill="F2F2F2"/>
        <w:spacing w:after="0" w:line="240" w:lineRule="auto"/>
        <w:ind w:left="72"/>
        <w:jc w:val="left"/>
      </w:pPr>
      <w:r>
        <w:rPr>
          <w:rFonts w:ascii="Courier New" w:hAnsi="Courier New" w:eastAsia="Courier New" w:cs="Courier New"/>
          <w:sz w:val="17"/>
        </w:rPr>
        <w:t>print("Precision:", precision_score(y_true, y_pred))</w:t>
      </w:r>
    </w:p>
    <w:p>
      <w:pPr>
        <w:shd w:val="clear" w:color="auto" w:fill="F2F2F2"/>
        <w:spacing w:after="0" w:line="240" w:lineRule="auto"/>
        <w:ind w:left="72"/>
        <w:jc w:val="left"/>
      </w:pPr>
      <w:r>
        <w:rPr>
          <w:rFonts w:ascii="Courier New" w:hAnsi="Courier New" w:eastAsia="Courier New" w:cs="Courier New"/>
          <w:sz w:val="17"/>
        </w:rPr>
        <w:t>print("Recall   :", recall_score(y_true, y_pred))</w:t>
      </w:r>
    </w:p>
    <w:p>
      <w:pPr>
        <w:shd w:val="clear" w:color="auto" w:fill="F2F2F2"/>
        <w:spacing w:after="0" w:line="240" w:lineRule="auto"/>
        <w:ind w:left="72"/>
        <w:jc w:val="left"/>
      </w:pPr>
      <w:r>
        <w:rPr>
          <w:rFonts w:ascii="Courier New" w:hAnsi="Courier New" w:eastAsia="Courier New" w:cs="Courier New"/>
          <w:sz w:val="17"/>
        </w:rPr>
        <w:t>print("F1       :", f1_score(y_true, y_pred))</w:t>
      </w:r>
    </w:p>
    <w:p>
      <w:pPr>
        <w:shd w:val="clear" w:color="auto" w:fill="F2F2F2"/>
        <w:spacing w:after="0" w:line="240" w:lineRule="auto"/>
        <w:ind w:left="72"/>
        <w:jc w:val="left"/>
      </w:pPr>
      <w:r>
        <w:rPr>
          <w:rFonts w:ascii="Courier New" w:hAnsi="Courier New" w:eastAsia="Courier New" w:cs="Courier New"/>
          <w:sz w:val="17"/>
        </w:rPr>
        <w:t>print("ROC-AUC  :", roc_auc_score(y_true, y_proba))</w:t>
      </w:r>
    </w:p>
    <w:p>
      <w:pPr>
        <w:shd w:val="clear" w:color="auto" w:fill="F2F2F2"/>
        <w:spacing w:after="0" w:line="240" w:lineRule="auto"/>
        <w:ind w:left="72"/>
        <w:jc w:val="left"/>
      </w:pPr>
      <w:r>
        <w:rPr>
          <w:rFonts w:ascii="Courier New" w:hAnsi="Courier New" w:eastAsia="Courier New" w:cs="Courier New"/>
          <w:sz w:val="17"/>
        </w:rPr>
        <w:t>print("PR-AUC   :", average_precision_score(y_true, y_proba))</w:t>
      </w:r>
    </w:p>
    <w:p>
      <w:pPr>
        <w:shd w:val="clear" w:color="auto" w:fill="F2F2F2"/>
        <w:spacing w:after="0" w:line="240" w:lineRule="auto"/>
        <w:ind w:left="72"/>
        <w:jc w:val="left"/>
      </w:pPr>
      <w:r>
        <w:rPr>
          <w:rFonts w:ascii="Courier New" w:hAnsi="Courier New" w:eastAsia="Courier New" w:cs="Courier New"/>
          <w:sz w:val="17"/>
        </w:rPr>
        <w:t>print("Confusion matrix:\n", confusion_matrix(y_true, y_pred))</w:t>
      </w:r>
    </w:p>
    <w:p>
      <w:pPr>
        <w:shd w:val="clear" w:color="auto" w:fill="F2F2F2"/>
        <w:spacing w:after="0" w:line="240" w:lineRule="auto"/>
        <w:ind w:left="72"/>
        <w:jc w:val="left"/>
      </w:pPr>
      <w:r>
        <w:rPr>
          <w:rFonts w:ascii="Courier New" w:hAnsi="Courier New" w:eastAsia="Courier New" w:cs="Courier New"/>
          <w:sz w:val="17"/>
        </w:rPr>
        <w:t>print("Brier    :", brier_score_loss(y_true, y_proba))</w:t>
      </w:r>
    </w:p>
    <w:p>
      <w:pPr>
        <w:spacing w:after="40" w:line="144" w:lineRule="auto"/>
      </w:pPr>
    </w:p>
    <w:tbl>
      <w:tblPr>
        <w:tblW w:type="auto" w:w="0"/>
        <w:tblBorders>
          <w:top w:val="single" w:sz="6" w:space="0" w:color="C98A1B"/>
          <w:left w:val="single" w:sz="6" w:space="0" w:color="C98A1B"/>
          <w:bottom w:val="single" w:sz="6" w:space="0" w:color="C98A1B"/>
          <w:right w:val="single" w:sz="6" w:space="0" w:color="C98A1B"/>
          <w:insideH w:val="single" w:sz="6" w:space="0" w:color="C98A1B"/>
          <w:insideV w:val="single" w:sz="6" w:space="0" w:color="C98A1B"/>
        </w:tblBorders>
        <w:tblLayout w:type="fixed"/>
        <w:tblCellMar>
          <w:top w:w="50" w:type="dxa"/>
          <w:left w:w="90" w:type="dxa"/>
          <w:bottom w:w="50" w:type="dxa"/>
          <w:right w:w="90" w:type="dxa"/>
        </w:tblCellMar>
        <w:tblLook w:firstColumn="1" w:firstRow="1" w:lastColumn="0" w:lastRow="0" w:noHBand="0" w:noVBand="1" w:val="04A0"/>
      </w:tblPr>
      <w:tblGrid>
        <w:gridCol w:w="9360"/>
      </w:tblGrid>
      <w:tr>
        <w:tc>
          <w:tcPr>
            <w:tcW w:type="dxa" w:w="9360"/>
            <w:shd w:val="clear" w:color="auto" w:fill="FFF4DC"/>
          </w:tcPr>
          <w:p>
            <w:pPr>
              <w:spacing w:line="240" w:lineRule="auto" w:after="0"/>
              <w:jc w:val="both"/>
            </w:pPr>
            <w:r>
              <w:rPr>
                <w:rFonts w:ascii="Times New Roman" w:hAnsi="Times New Roman" w:eastAsia="Times New Roman" w:cs="Times New Roman"/>
                <w:b/>
                <w:i w:val="0"/>
                <w:sz w:val="21"/>
              </w:rPr>
              <w:t>Unverified.</w:t>
            </w:r>
            <w:r>
              <w:rPr>
                <w:rFonts w:ascii="Times New Roman" w:hAnsi="Times New Roman" w:eastAsia="Times New Roman" w:cs="Times New Roman"/>
                <w:b w:val="0"/>
                <w:i w:val="0"/>
                <w:sz w:val="21"/>
              </w:rPr>
              <w:t xml:space="preserve"> The project documentation reports ROC-AUC 0.9444, PR-AUC 0.9056 and a calibrated Brier score of 0.1306. The model, dataset and evaluation conditions behind these values have not been verified, so they must not be treated as one experiment or as results of this report.</w:t>
            </w:r>
          </w:p>
        </w:tc>
      </w:tr>
    </w:tbl>
    <w:p>
      <w:pPr>
        <w:spacing w:after="40" w:line="144" w:lineRule="auto"/>
      </w:pPr>
    </w:p>
    <w:p>
      <w:pPr>
        <w:pStyle w:val="Heading2"/>
        <w:keepNext/>
        <w:spacing w:before="240" w:after="120" w:line="276" w:lineRule="auto"/>
        <w:jc w:val="left"/>
      </w:pPr>
      <w:r>
        <w:rPr>
          <w:rFonts w:ascii="Times New Roman" w:hAnsi="Times New Roman" w:eastAsia="Times New Roman" w:cs="Times New Roman"/>
          <w:b/>
          <w:i w:val="0"/>
          <w:color w:val="000000"/>
          <w:sz w:val="28"/>
        </w:rPr>
        <w:t>Model Comparison</w:t>
      </w:r>
    </w:p>
    <w:p>
      <w:pPr>
        <w:keepNext w:val="0"/>
        <w:spacing w:line="360" w:lineRule="auto" w:after="120" w:before="0"/>
        <w:jc w:val="both"/>
      </w:pPr>
      <w:r>
        <w:rPr>
          <w:rFonts w:ascii="Times New Roman" w:hAnsi="Times New Roman" w:eastAsia="Times New Roman" w:cs="Times New Roman"/>
          <w:b w:val="0"/>
          <w:i w:val="0"/>
          <w:sz w:val="24"/>
        </w:rPr>
        <w:t xml:space="preserve">The table reproduces the comparison figures from the project documentation. They are </w:t>
      </w:r>
      <w:r>
        <w:rPr>
          <w:rFonts w:ascii="Times New Roman" w:hAnsi="Times New Roman" w:eastAsia="Times New Roman" w:cs="Times New Roman"/>
          <w:b/>
          <w:i w:val="0"/>
          <w:sz w:val="24"/>
        </w:rPr>
        <w:t>unverified</w:t>
      </w:r>
      <w:r>
        <w:rPr>
          <w:rFonts w:ascii="Times New Roman" w:hAnsi="Times New Roman" w:eastAsia="Times New Roman" w:cs="Times New Roman"/>
          <w:b w:val="0"/>
          <w:i w:val="0"/>
          <w:sz w:val="24"/>
        </w:rPr>
        <w:t>: it is not known which are local measurements and which are reference checkpoint results (the BERT and BiLSTM rows are the most likely to be reference results), and the datasets, splits and procedures behind each row may differ. Rows are comparable only under the same data and evaluation conditions.</w:t>
      </w:r>
    </w:p>
    <w:p>
      <w:pPr>
        <w:keepNext/>
        <w:spacing w:before="120" w:after="80"/>
        <w:jc w:val="center"/>
      </w:pPr>
      <w:r>
        <w:rPr>
          <w:rFonts w:ascii="Times New Roman" w:hAnsi="Times New Roman" w:eastAsia="Times New Roman" w:cs="Times New Roman"/>
          <w:b/>
          <w:i w:val="0"/>
          <w:sz w:val="21"/>
        </w:rPr>
        <w:t>Table 9:</w:t>
      </w:r>
      <w:r>
        <w:rPr>
          <w:rFonts w:ascii="Times New Roman" w:hAnsi="Times New Roman" w:eastAsia="Times New Roman" w:cs="Times New Roman"/>
          <w:b w:val="0"/>
          <w:i w:val="0"/>
          <w:sz w:val="21"/>
        </w:rPr>
        <w:t xml:space="preserve"> Model comparison from project documentation (unverified)</w:t>
      </w:r>
    </w:p>
    <w:tbl>
      <w:tblPr>
        <w:tblW w:type="auto" w:w="0"/>
        <w:tblBorders>
          <w:top w:val="single" w:sz="4" w:space="0" w:color="BFC5D2"/>
          <w:left w:val="single" w:sz="4" w:space="0" w:color="BFC5D2"/>
          <w:bottom w:val="single" w:sz="4" w:space="0" w:color="BFC5D2"/>
          <w:right w:val="single" w:sz="4" w:space="0" w:color="BFC5D2"/>
          <w:insideH w:val="single" w:sz="4" w:space="0" w:color="BFC5D2"/>
          <w:insideV w:val="single" w:sz="4" w:space="0" w:color="BFC5D2"/>
        </w:tblBorders>
        <w:tblLayout w:type="fixed"/>
        <w:tblCellMar>
          <w:top w:w="50" w:type="dxa"/>
          <w:left w:w="90" w:type="dxa"/>
          <w:bottom w:w="50" w:type="dxa"/>
          <w:right w:w="90" w:type="dxa"/>
        </w:tblCellMar>
        <w:tblLook w:firstColumn="1" w:firstRow="1" w:lastColumn="0" w:lastRow="0" w:noHBand="0" w:noVBand="1" w:val="04A0"/>
      </w:tblPr>
      <w:tblGrid>
        <w:gridCol w:w="1872"/>
        <w:gridCol w:w="1872"/>
        <w:gridCol w:w="1872"/>
        <w:gridCol w:w="1872"/>
        <w:gridCol w:w="1872"/>
      </w:tblGrid>
      <w:tr>
        <w:trPr>
          <w:tblHeader/>
        </w:trPr>
        <w:tc>
          <w:tcPr>
            <w:tcW w:type="dxa" w:w="3456"/>
            <w:shd w:val="clear" w:color="auto" w:fill="23304F"/>
          </w:tcPr>
          <w:p>
            <w:pPr>
              <w:spacing w:line="240" w:lineRule="auto" w:after="0"/>
              <w:jc w:val="left"/>
            </w:pPr>
            <w:r>
              <w:rPr>
                <w:rFonts w:ascii="Times New Roman" w:hAnsi="Times New Roman" w:eastAsia="Times New Roman" w:cs="Times New Roman"/>
                <w:b/>
                <w:i w:val="0"/>
                <w:color w:val="FFFFFF"/>
                <w:sz w:val="20"/>
              </w:rPr>
              <w:t>Model</w:t>
            </w:r>
          </w:p>
        </w:tc>
        <w:tc>
          <w:tcPr>
            <w:tcW w:type="dxa" w:w="1440"/>
            <w:shd w:val="clear" w:color="auto" w:fill="23304F"/>
          </w:tcPr>
          <w:p>
            <w:pPr>
              <w:spacing w:line="240" w:lineRule="auto" w:after="0"/>
              <w:jc w:val="left"/>
            </w:pPr>
            <w:r>
              <w:rPr>
                <w:rFonts w:ascii="Times New Roman" w:hAnsi="Times New Roman" w:eastAsia="Times New Roman" w:cs="Times New Roman"/>
                <w:b/>
                <w:i w:val="0"/>
                <w:color w:val="FFFFFF"/>
                <w:sz w:val="20"/>
              </w:rPr>
              <w:t>Accuracy</w:t>
            </w:r>
          </w:p>
        </w:tc>
        <w:tc>
          <w:tcPr>
            <w:tcW w:type="dxa" w:w="1152"/>
            <w:shd w:val="clear" w:color="auto" w:fill="23304F"/>
          </w:tcPr>
          <w:p>
            <w:pPr>
              <w:spacing w:line="240" w:lineRule="auto" w:after="0"/>
              <w:jc w:val="left"/>
            </w:pPr>
            <w:r>
              <w:rPr>
                <w:rFonts w:ascii="Times New Roman" w:hAnsi="Times New Roman" w:eastAsia="Times New Roman" w:cs="Times New Roman"/>
                <w:b/>
                <w:i w:val="0"/>
                <w:color w:val="FFFFFF"/>
                <w:sz w:val="20"/>
              </w:rPr>
              <w:t>F1</w:t>
            </w:r>
          </w:p>
        </w:tc>
        <w:tc>
          <w:tcPr>
            <w:tcW w:type="dxa" w:w="1584"/>
            <w:shd w:val="clear" w:color="auto" w:fill="23304F"/>
          </w:tcPr>
          <w:p>
            <w:pPr>
              <w:spacing w:line="240" w:lineRule="auto" w:after="0"/>
              <w:jc w:val="left"/>
            </w:pPr>
            <w:r>
              <w:rPr>
                <w:rFonts w:ascii="Times New Roman" w:hAnsi="Times New Roman" w:eastAsia="Times New Roman" w:cs="Times New Roman"/>
                <w:b/>
                <w:i w:val="0"/>
                <w:color w:val="FFFFFF"/>
                <w:sz w:val="20"/>
              </w:rPr>
              <w:t>ROC-AUC</w:t>
            </w:r>
          </w:p>
        </w:tc>
        <w:tc>
          <w:tcPr>
            <w:tcW w:type="dxa" w:w="1728"/>
            <w:shd w:val="clear" w:color="auto" w:fill="23304F"/>
          </w:tcPr>
          <w:p>
            <w:pPr>
              <w:spacing w:line="240" w:lineRule="auto" w:after="0"/>
              <w:jc w:val="left"/>
            </w:pPr>
            <w:r>
              <w:rPr>
                <w:rFonts w:ascii="Times New Roman" w:hAnsi="Times New Roman" w:eastAsia="Times New Roman" w:cs="Times New Roman"/>
                <w:b/>
                <w:i w:val="0"/>
                <w:color w:val="FFFFFF"/>
                <w:sz w:val="20"/>
              </w:rPr>
              <w:t>p95 latency</w:t>
            </w:r>
          </w:p>
        </w:tc>
      </w:tr>
      <w:tr>
        <w:trPr>
          <w:cantSplit/>
        </w:trPr>
        <w:tc>
          <w:tcPr>
            <w:tcW w:type="dxa" w:w="3456"/>
            <w:shd w:val="clear" w:color="auto" w:fill="FFFFFF"/>
          </w:tcPr>
          <w:p>
            <w:pPr>
              <w:spacing w:line="240" w:lineRule="auto" w:after="0"/>
              <w:jc w:val="left"/>
            </w:pPr>
            <w:r>
              <w:rPr>
                <w:rFonts w:ascii="Times New Roman" w:hAnsi="Times New Roman" w:eastAsia="Times New Roman" w:cs="Times New Roman"/>
                <w:b w:val="0"/>
                <w:i w:val="0"/>
                <w:sz w:val="20"/>
              </w:rPr>
              <w:t>Fine-tuned BERT</w:t>
            </w:r>
          </w:p>
        </w:tc>
        <w:tc>
          <w:tcPr>
            <w:tcW w:type="dxa" w:w="1440"/>
            <w:shd w:val="clear" w:color="auto" w:fill="FFFFFF"/>
          </w:tcPr>
          <w:p>
            <w:pPr>
              <w:spacing w:line="240" w:lineRule="auto" w:after="0"/>
              <w:jc w:val="left"/>
            </w:pPr>
            <w:r>
              <w:rPr>
                <w:rFonts w:ascii="Times New Roman" w:hAnsi="Times New Roman" w:eastAsia="Times New Roman" w:cs="Times New Roman"/>
                <w:b w:val="0"/>
                <w:i w:val="0"/>
                <w:sz w:val="20"/>
              </w:rPr>
              <w:t>94.8%</w:t>
            </w:r>
          </w:p>
        </w:tc>
        <w:tc>
          <w:tcPr>
            <w:tcW w:type="dxa" w:w="1152"/>
            <w:shd w:val="clear" w:color="auto" w:fill="FFFFFF"/>
          </w:tcPr>
          <w:p>
            <w:pPr>
              <w:spacing w:line="240" w:lineRule="auto" w:after="0"/>
              <w:jc w:val="left"/>
            </w:pPr>
            <w:r>
              <w:rPr>
                <w:rFonts w:ascii="Times New Roman" w:hAnsi="Times New Roman" w:eastAsia="Times New Roman" w:cs="Times New Roman"/>
                <w:b w:val="0"/>
                <w:i w:val="0"/>
                <w:sz w:val="20"/>
              </w:rPr>
              <w:t>0.952</w:t>
            </w:r>
          </w:p>
        </w:tc>
        <w:tc>
          <w:tcPr>
            <w:tcW w:type="dxa" w:w="1584"/>
            <w:shd w:val="clear" w:color="auto" w:fill="FFFFFF"/>
          </w:tcPr>
          <w:p>
            <w:pPr>
              <w:spacing w:line="240" w:lineRule="auto" w:after="0"/>
              <w:jc w:val="left"/>
            </w:pPr>
            <w:r>
              <w:rPr>
                <w:rFonts w:ascii="Times New Roman" w:hAnsi="Times New Roman" w:eastAsia="Times New Roman" w:cs="Times New Roman"/>
                <w:b w:val="0"/>
                <w:i w:val="0"/>
                <w:sz w:val="20"/>
              </w:rPr>
              <w:t>0.988</w:t>
            </w:r>
          </w:p>
        </w:tc>
        <w:tc>
          <w:tcPr>
            <w:tcW w:type="dxa" w:w="1728"/>
            <w:shd w:val="clear" w:color="auto" w:fill="FFFFFF"/>
          </w:tcPr>
          <w:p>
            <w:pPr>
              <w:spacing w:line="240" w:lineRule="auto" w:after="0"/>
              <w:jc w:val="left"/>
            </w:pPr>
            <w:r>
              <w:rPr>
                <w:rFonts w:ascii="Times New Roman" w:hAnsi="Times New Roman" w:eastAsia="Times New Roman" w:cs="Times New Roman"/>
                <w:b w:val="0"/>
                <w:i w:val="0"/>
                <w:sz w:val="20"/>
              </w:rPr>
              <w:t>145 ms</w:t>
            </w:r>
          </w:p>
        </w:tc>
      </w:tr>
      <w:tr>
        <w:trPr>
          <w:cantSplit/>
        </w:trPr>
        <w:tc>
          <w:tcPr>
            <w:tcW w:type="dxa" w:w="3456"/>
            <w:shd w:val="clear" w:color="auto" w:fill="F2F4F8"/>
          </w:tcPr>
          <w:p>
            <w:pPr>
              <w:spacing w:line="240" w:lineRule="auto" w:after="0"/>
              <w:jc w:val="left"/>
            </w:pPr>
            <w:r>
              <w:rPr>
                <w:rFonts w:ascii="Times New Roman" w:hAnsi="Times New Roman" w:eastAsia="Times New Roman" w:cs="Times New Roman"/>
                <w:b w:val="0"/>
                <w:i w:val="0"/>
                <w:sz w:val="20"/>
              </w:rPr>
              <w:t>GloVe + Stacked BiLSTM</w:t>
            </w:r>
          </w:p>
        </w:tc>
        <w:tc>
          <w:tcPr>
            <w:tcW w:type="dxa" w:w="1440"/>
            <w:shd w:val="clear" w:color="auto" w:fill="F2F4F8"/>
          </w:tcPr>
          <w:p>
            <w:pPr>
              <w:spacing w:line="240" w:lineRule="auto" w:after="0"/>
              <w:jc w:val="left"/>
            </w:pPr>
            <w:r>
              <w:rPr>
                <w:rFonts w:ascii="Times New Roman" w:hAnsi="Times New Roman" w:eastAsia="Times New Roman" w:cs="Times New Roman"/>
                <w:b w:val="0"/>
                <w:i w:val="0"/>
                <w:sz w:val="20"/>
              </w:rPr>
              <w:t>91.4%</w:t>
            </w:r>
          </w:p>
        </w:tc>
        <w:tc>
          <w:tcPr>
            <w:tcW w:type="dxa" w:w="1152"/>
            <w:shd w:val="clear" w:color="auto" w:fill="F2F4F8"/>
          </w:tcPr>
          <w:p>
            <w:pPr>
              <w:spacing w:line="240" w:lineRule="auto" w:after="0"/>
              <w:jc w:val="left"/>
            </w:pPr>
            <w:r>
              <w:rPr>
                <w:rFonts w:ascii="Times New Roman" w:hAnsi="Times New Roman" w:eastAsia="Times New Roman" w:cs="Times New Roman"/>
                <w:b w:val="0"/>
                <w:i w:val="0"/>
                <w:sz w:val="20"/>
              </w:rPr>
              <w:t>0.918</w:t>
            </w:r>
          </w:p>
        </w:tc>
        <w:tc>
          <w:tcPr>
            <w:tcW w:type="dxa" w:w="1584"/>
            <w:shd w:val="clear" w:color="auto" w:fill="F2F4F8"/>
          </w:tcPr>
          <w:p>
            <w:pPr>
              <w:spacing w:line="240" w:lineRule="auto" w:after="0"/>
              <w:jc w:val="left"/>
            </w:pPr>
            <w:r>
              <w:rPr>
                <w:rFonts w:ascii="Times New Roman" w:hAnsi="Times New Roman" w:eastAsia="Times New Roman" w:cs="Times New Roman"/>
                <w:b w:val="0"/>
                <w:i w:val="0"/>
                <w:sz w:val="20"/>
              </w:rPr>
              <w:t>0.962</w:t>
            </w:r>
          </w:p>
        </w:tc>
        <w:tc>
          <w:tcPr>
            <w:tcW w:type="dxa" w:w="1728"/>
            <w:shd w:val="clear" w:color="auto" w:fill="F2F4F8"/>
          </w:tcPr>
          <w:p>
            <w:pPr>
              <w:spacing w:line="240" w:lineRule="auto" w:after="0"/>
              <w:jc w:val="left"/>
            </w:pPr>
            <w:r>
              <w:rPr>
                <w:rFonts w:ascii="Times New Roman" w:hAnsi="Times New Roman" w:eastAsia="Times New Roman" w:cs="Times New Roman"/>
                <w:b w:val="0"/>
                <w:i w:val="0"/>
                <w:sz w:val="20"/>
              </w:rPr>
              <w:t>18.5 ms</w:t>
            </w:r>
          </w:p>
        </w:tc>
      </w:tr>
      <w:tr>
        <w:trPr>
          <w:cantSplit/>
        </w:trPr>
        <w:tc>
          <w:tcPr>
            <w:tcW w:type="dxa" w:w="3456"/>
            <w:shd w:val="clear" w:color="auto" w:fill="FFFFFF"/>
          </w:tcPr>
          <w:p>
            <w:pPr>
              <w:spacing w:line="240" w:lineRule="auto" w:after="0"/>
              <w:jc w:val="left"/>
            </w:pPr>
            <w:r>
              <w:rPr>
                <w:rFonts w:ascii="Times New Roman" w:hAnsi="Times New Roman" w:eastAsia="Times New Roman" w:cs="Times New Roman"/>
                <w:b w:val="0"/>
                <w:i w:val="0"/>
                <w:sz w:val="20"/>
              </w:rPr>
              <w:t>TF-IDF + LogReg (L2)</w:t>
            </w:r>
          </w:p>
        </w:tc>
        <w:tc>
          <w:tcPr>
            <w:tcW w:type="dxa" w:w="1440"/>
            <w:shd w:val="clear" w:color="auto" w:fill="FFFFFF"/>
          </w:tcPr>
          <w:p>
            <w:pPr>
              <w:spacing w:line="240" w:lineRule="auto" w:after="0"/>
              <w:jc w:val="left"/>
            </w:pPr>
            <w:r>
              <w:rPr>
                <w:rFonts w:ascii="Times New Roman" w:hAnsi="Times New Roman" w:eastAsia="Times New Roman" w:cs="Times New Roman"/>
                <w:b w:val="0"/>
                <w:i w:val="0"/>
                <w:sz w:val="20"/>
              </w:rPr>
              <w:t>85.7%</w:t>
            </w:r>
          </w:p>
        </w:tc>
        <w:tc>
          <w:tcPr>
            <w:tcW w:type="dxa" w:w="1152"/>
            <w:shd w:val="clear" w:color="auto" w:fill="FFFFFF"/>
          </w:tcPr>
          <w:p>
            <w:pPr>
              <w:spacing w:line="240" w:lineRule="auto" w:after="0"/>
              <w:jc w:val="left"/>
            </w:pPr>
            <w:r>
              <w:rPr>
                <w:rFonts w:ascii="Times New Roman" w:hAnsi="Times New Roman" w:eastAsia="Times New Roman" w:cs="Times New Roman"/>
                <w:b w:val="0"/>
                <w:i w:val="0"/>
                <w:sz w:val="20"/>
              </w:rPr>
              <w:t>0.857</w:t>
            </w:r>
          </w:p>
        </w:tc>
        <w:tc>
          <w:tcPr>
            <w:tcW w:type="dxa" w:w="1584"/>
            <w:shd w:val="clear" w:color="auto" w:fill="FFFFFF"/>
          </w:tcPr>
          <w:p>
            <w:pPr>
              <w:spacing w:line="240" w:lineRule="auto" w:after="0"/>
              <w:jc w:val="left"/>
            </w:pPr>
            <w:r>
              <w:rPr>
                <w:rFonts w:ascii="Times New Roman" w:hAnsi="Times New Roman" w:eastAsia="Times New Roman" w:cs="Times New Roman"/>
                <w:b w:val="0"/>
                <w:i w:val="0"/>
                <w:sz w:val="20"/>
              </w:rPr>
              <w:t>0.944</w:t>
            </w:r>
          </w:p>
        </w:tc>
        <w:tc>
          <w:tcPr>
            <w:tcW w:type="dxa" w:w="1728"/>
            <w:shd w:val="clear" w:color="auto" w:fill="FFFFFF"/>
          </w:tcPr>
          <w:p>
            <w:pPr>
              <w:spacing w:line="240" w:lineRule="auto" w:after="0"/>
              <w:jc w:val="left"/>
            </w:pPr>
            <w:r>
              <w:rPr>
                <w:rFonts w:ascii="Times New Roman" w:hAnsi="Times New Roman" w:eastAsia="Times New Roman" w:cs="Times New Roman"/>
                <w:b w:val="0"/>
                <w:i w:val="0"/>
                <w:sz w:val="20"/>
              </w:rPr>
              <w:t>0.24 ms</w:t>
            </w:r>
          </w:p>
        </w:tc>
      </w:tr>
      <w:tr>
        <w:trPr>
          <w:cantSplit/>
        </w:trPr>
        <w:tc>
          <w:tcPr>
            <w:tcW w:type="dxa" w:w="3456"/>
            <w:shd w:val="clear" w:color="auto" w:fill="F2F4F8"/>
          </w:tcPr>
          <w:p>
            <w:pPr>
              <w:spacing w:line="240" w:lineRule="auto" w:after="0"/>
              <w:jc w:val="left"/>
            </w:pPr>
            <w:r>
              <w:rPr>
                <w:rFonts w:ascii="Times New Roman" w:hAnsi="Times New Roman" w:eastAsia="Times New Roman" w:cs="Times New Roman"/>
                <w:b w:val="0"/>
                <w:i w:val="0"/>
                <w:sz w:val="20"/>
              </w:rPr>
              <w:t>Random Forest</w:t>
            </w:r>
          </w:p>
        </w:tc>
        <w:tc>
          <w:tcPr>
            <w:tcW w:type="dxa" w:w="1440"/>
            <w:shd w:val="clear" w:color="auto" w:fill="F2F4F8"/>
          </w:tcPr>
          <w:p>
            <w:pPr>
              <w:spacing w:line="240" w:lineRule="auto" w:after="0"/>
              <w:jc w:val="left"/>
            </w:pPr>
            <w:r>
              <w:rPr>
                <w:rFonts w:ascii="Times New Roman" w:hAnsi="Times New Roman" w:eastAsia="Times New Roman" w:cs="Times New Roman"/>
                <w:b w:val="0"/>
                <w:i w:val="0"/>
                <w:sz w:val="20"/>
              </w:rPr>
              <w:t>83.3%</w:t>
            </w:r>
          </w:p>
        </w:tc>
        <w:tc>
          <w:tcPr>
            <w:tcW w:type="dxa" w:w="1152"/>
            <w:shd w:val="clear" w:color="auto" w:fill="F2F4F8"/>
          </w:tcPr>
          <w:p>
            <w:pPr>
              <w:spacing w:line="240" w:lineRule="auto" w:after="0"/>
              <w:jc w:val="left"/>
            </w:pPr>
            <w:r>
              <w:rPr>
                <w:rFonts w:ascii="Times New Roman" w:hAnsi="Times New Roman" w:eastAsia="Times New Roman" w:cs="Times New Roman"/>
                <w:b w:val="0"/>
                <w:i w:val="0"/>
                <w:sz w:val="20"/>
              </w:rPr>
              <w:t>0.833</w:t>
            </w:r>
          </w:p>
        </w:tc>
        <w:tc>
          <w:tcPr>
            <w:tcW w:type="dxa" w:w="1584"/>
            <w:shd w:val="clear" w:color="auto" w:fill="F2F4F8"/>
          </w:tcPr>
          <w:p>
            <w:pPr>
              <w:spacing w:line="240" w:lineRule="auto" w:after="0"/>
              <w:jc w:val="left"/>
            </w:pPr>
            <w:r>
              <w:rPr>
                <w:rFonts w:ascii="Times New Roman" w:hAnsi="Times New Roman" w:eastAsia="Times New Roman" w:cs="Times New Roman"/>
                <w:b w:val="0"/>
                <w:i w:val="0"/>
                <w:sz w:val="20"/>
              </w:rPr>
              <w:t>0.875</w:t>
            </w:r>
          </w:p>
        </w:tc>
        <w:tc>
          <w:tcPr>
            <w:tcW w:type="dxa" w:w="1728"/>
            <w:shd w:val="clear" w:color="auto" w:fill="F2F4F8"/>
          </w:tcPr>
          <w:p>
            <w:pPr>
              <w:spacing w:line="240" w:lineRule="auto" w:after="0"/>
              <w:jc w:val="left"/>
            </w:pPr>
            <w:r>
              <w:rPr>
                <w:rFonts w:ascii="Times New Roman" w:hAnsi="Times New Roman" w:eastAsia="Times New Roman" w:cs="Times New Roman"/>
                <w:b w:val="0"/>
                <w:i w:val="0"/>
                <w:sz w:val="20"/>
              </w:rPr>
              <w:t>33.28 ms</w:t>
            </w:r>
          </w:p>
        </w:tc>
      </w:tr>
      <w:tr>
        <w:trPr>
          <w:cantSplit/>
        </w:trPr>
        <w:tc>
          <w:tcPr>
            <w:tcW w:type="dxa" w:w="3456"/>
            <w:shd w:val="clear" w:color="auto" w:fill="FFFFFF"/>
          </w:tcPr>
          <w:p>
            <w:pPr>
              <w:spacing w:line="240" w:lineRule="auto" w:after="0"/>
              <w:jc w:val="left"/>
            </w:pPr>
            <w:r>
              <w:rPr>
                <w:rFonts w:ascii="Times New Roman" w:hAnsi="Times New Roman" w:eastAsia="Times New Roman" w:cs="Times New Roman"/>
                <w:b w:val="0"/>
                <w:i w:val="0"/>
                <w:sz w:val="20"/>
              </w:rPr>
              <w:t>XGBoost</w:t>
            </w:r>
          </w:p>
        </w:tc>
        <w:tc>
          <w:tcPr>
            <w:tcW w:type="dxa" w:w="1440"/>
            <w:shd w:val="clear" w:color="auto" w:fill="FFFFFF"/>
          </w:tcPr>
          <w:p>
            <w:pPr>
              <w:spacing w:line="240" w:lineRule="auto" w:after="0"/>
              <w:jc w:val="left"/>
            </w:pPr>
            <w:r>
              <w:rPr>
                <w:rFonts w:ascii="Times New Roman" w:hAnsi="Times New Roman" w:eastAsia="Times New Roman" w:cs="Times New Roman"/>
                <w:b w:val="0"/>
                <w:i w:val="0"/>
                <w:sz w:val="20"/>
              </w:rPr>
              <w:t>83.3%</w:t>
            </w:r>
          </w:p>
        </w:tc>
        <w:tc>
          <w:tcPr>
            <w:tcW w:type="dxa" w:w="1152"/>
            <w:shd w:val="clear" w:color="auto" w:fill="FFFFFF"/>
          </w:tcPr>
          <w:p>
            <w:pPr>
              <w:spacing w:line="240" w:lineRule="auto" w:after="0"/>
              <w:jc w:val="left"/>
            </w:pPr>
            <w:r>
              <w:rPr>
                <w:rFonts w:ascii="Times New Roman" w:hAnsi="Times New Roman" w:eastAsia="Times New Roman" w:cs="Times New Roman"/>
                <w:b w:val="0"/>
                <w:i w:val="0"/>
                <w:sz w:val="20"/>
              </w:rPr>
              <w:t>0.833</w:t>
            </w:r>
          </w:p>
        </w:tc>
        <w:tc>
          <w:tcPr>
            <w:tcW w:type="dxa" w:w="1584"/>
            <w:shd w:val="clear" w:color="auto" w:fill="FFFFFF"/>
          </w:tcPr>
          <w:p>
            <w:pPr>
              <w:spacing w:line="240" w:lineRule="auto" w:after="0"/>
              <w:jc w:val="left"/>
            </w:pPr>
            <w:r>
              <w:rPr>
                <w:rFonts w:ascii="Times New Roman" w:hAnsi="Times New Roman" w:eastAsia="Times New Roman" w:cs="Times New Roman"/>
                <w:b w:val="0"/>
                <w:i w:val="0"/>
                <w:sz w:val="20"/>
              </w:rPr>
              <w:t>0.880</w:t>
            </w:r>
          </w:p>
        </w:tc>
        <w:tc>
          <w:tcPr>
            <w:tcW w:type="dxa" w:w="1728"/>
            <w:shd w:val="clear" w:color="auto" w:fill="FFFFFF"/>
          </w:tcPr>
          <w:p>
            <w:pPr>
              <w:spacing w:line="240" w:lineRule="auto" w:after="0"/>
              <w:jc w:val="left"/>
            </w:pPr>
            <w:r>
              <w:rPr>
                <w:rFonts w:ascii="Times New Roman" w:hAnsi="Times New Roman" w:eastAsia="Times New Roman" w:cs="Times New Roman"/>
                <w:b w:val="0"/>
                <w:i w:val="0"/>
                <w:sz w:val="20"/>
              </w:rPr>
              <w:t>1.51 ms</w:t>
            </w:r>
          </w:p>
        </w:tc>
      </w:tr>
      <w:tr>
        <w:trPr>
          <w:cantSplit/>
        </w:trPr>
        <w:tc>
          <w:tcPr>
            <w:tcW w:type="dxa" w:w="3456"/>
            <w:shd w:val="clear" w:color="auto" w:fill="F2F4F8"/>
          </w:tcPr>
          <w:p>
            <w:pPr>
              <w:spacing w:line="240" w:lineRule="auto" w:after="0"/>
              <w:jc w:val="left"/>
            </w:pPr>
            <w:r>
              <w:rPr>
                <w:rFonts w:ascii="Times New Roman" w:hAnsi="Times New Roman" w:eastAsia="Times New Roman" w:cs="Times New Roman"/>
                <w:b w:val="0"/>
                <w:i w:val="0"/>
                <w:sz w:val="20"/>
              </w:rPr>
              <w:t>Decision Tree</w:t>
            </w:r>
          </w:p>
        </w:tc>
        <w:tc>
          <w:tcPr>
            <w:tcW w:type="dxa" w:w="1440"/>
            <w:shd w:val="clear" w:color="auto" w:fill="F2F4F8"/>
          </w:tcPr>
          <w:p>
            <w:pPr>
              <w:spacing w:line="240" w:lineRule="auto" w:after="0"/>
              <w:jc w:val="left"/>
            </w:pPr>
            <w:r>
              <w:rPr>
                <w:rFonts w:ascii="Times New Roman" w:hAnsi="Times New Roman" w:eastAsia="Times New Roman" w:cs="Times New Roman"/>
                <w:b w:val="0"/>
                <w:i w:val="0"/>
                <w:sz w:val="20"/>
              </w:rPr>
              <w:t>80.0%</w:t>
            </w:r>
          </w:p>
        </w:tc>
        <w:tc>
          <w:tcPr>
            <w:tcW w:type="dxa" w:w="1152"/>
            <w:shd w:val="clear" w:color="auto" w:fill="F2F4F8"/>
          </w:tcPr>
          <w:p>
            <w:pPr>
              <w:spacing w:line="240" w:lineRule="auto" w:after="0"/>
              <w:jc w:val="left"/>
            </w:pPr>
            <w:r>
              <w:rPr>
                <w:rFonts w:ascii="Times New Roman" w:hAnsi="Times New Roman" w:eastAsia="Times New Roman" w:cs="Times New Roman"/>
                <w:b w:val="0"/>
                <w:i w:val="0"/>
                <w:sz w:val="20"/>
              </w:rPr>
              <w:t>0.800</w:t>
            </w:r>
          </w:p>
        </w:tc>
        <w:tc>
          <w:tcPr>
            <w:tcW w:type="dxa" w:w="1584"/>
            <w:shd w:val="clear" w:color="auto" w:fill="F2F4F8"/>
          </w:tcPr>
          <w:p>
            <w:pPr>
              <w:spacing w:line="240" w:lineRule="auto" w:after="0"/>
              <w:jc w:val="left"/>
            </w:pPr>
            <w:r>
              <w:rPr>
                <w:rFonts w:ascii="Times New Roman" w:hAnsi="Times New Roman" w:eastAsia="Times New Roman" w:cs="Times New Roman"/>
                <w:b w:val="0"/>
                <w:i w:val="0"/>
                <w:sz w:val="20"/>
              </w:rPr>
              <w:t>0.833</w:t>
            </w:r>
          </w:p>
        </w:tc>
        <w:tc>
          <w:tcPr>
            <w:tcW w:type="dxa" w:w="1728"/>
            <w:shd w:val="clear" w:color="auto" w:fill="F2F4F8"/>
          </w:tcPr>
          <w:p>
            <w:pPr>
              <w:spacing w:line="240" w:lineRule="auto" w:after="0"/>
              <w:jc w:val="left"/>
            </w:pPr>
            <w:r>
              <w:rPr>
                <w:rFonts w:ascii="Times New Roman" w:hAnsi="Times New Roman" w:eastAsia="Times New Roman" w:cs="Times New Roman"/>
                <w:b w:val="0"/>
                <w:i w:val="0"/>
                <w:sz w:val="20"/>
              </w:rPr>
              <w:t>0.18 ms</w:t>
            </w:r>
          </w:p>
        </w:tc>
      </w:tr>
      <w:tr>
        <w:trPr>
          <w:cantSplit/>
        </w:trPr>
        <w:tc>
          <w:tcPr>
            <w:tcW w:type="dxa" w:w="3456"/>
            <w:shd w:val="clear" w:color="auto" w:fill="FFFFFF"/>
          </w:tcPr>
          <w:p>
            <w:pPr>
              <w:spacing w:line="240" w:lineRule="auto" w:after="0"/>
              <w:jc w:val="left"/>
            </w:pPr>
            <w:r>
              <w:rPr>
                <w:rFonts w:ascii="Times New Roman" w:hAnsi="Times New Roman" w:eastAsia="Times New Roman" w:cs="Times New Roman"/>
                <w:b w:val="0"/>
                <w:i w:val="0"/>
                <w:sz w:val="20"/>
              </w:rPr>
              <w:t>LogReg (ElasticNet)</w:t>
            </w:r>
          </w:p>
        </w:tc>
        <w:tc>
          <w:tcPr>
            <w:tcW w:type="dxa" w:w="1440"/>
            <w:shd w:val="clear" w:color="auto" w:fill="FFFFFF"/>
          </w:tcPr>
          <w:p>
            <w:pPr>
              <w:spacing w:line="240" w:lineRule="auto" w:after="0"/>
              <w:jc w:val="left"/>
            </w:pPr>
            <w:r>
              <w:rPr>
                <w:rFonts w:ascii="Times New Roman" w:hAnsi="Times New Roman" w:eastAsia="Times New Roman" w:cs="Times New Roman"/>
                <w:b w:val="0"/>
                <w:i w:val="0"/>
                <w:sz w:val="20"/>
              </w:rPr>
              <w:t>80.0%</w:t>
            </w:r>
          </w:p>
        </w:tc>
        <w:tc>
          <w:tcPr>
            <w:tcW w:type="dxa" w:w="1152"/>
            <w:shd w:val="clear" w:color="auto" w:fill="FFFFFF"/>
          </w:tcPr>
          <w:p>
            <w:pPr>
              <w:spacing w:line="240" w:lineRule="auto" w:after="0"/>
              <w:jc w:val="left"/>
            </w:pPr>
            <w:r>
              <w:rPr>
                <w:rFonts w:ascii="Times New Roman" w:hAnsi="Times New Roman" w:eastAsia="Times New Roman" w:cs="Times New Roman"/>
                <w:b w:val="0"/>
                <w:i w:val="0"/>
                <w:sz w:val="20"/>
              </w:rPr>
              <w:t>0.800</w:t>
            </w:r>
          </w:p>
        </w:tc>
        <w:tc>
          <w:tcPr>
            <w:tcW w:type="dxa" w:w="1584"/>
            <w:shd w:val="clear" w:color="auto" w:fill="FFFFFF"/>
          </w:tcPr>
          <w:p>
            <w:pPr>
              <w:spacing w:line="240" w:lineRule="auto" w:after="0"/>
              <w:jc w:val="left"/>
            </w:pPr>
            <w:r>
              <w:rPr>
                <w:rFonts w:ascii="Times New Roman" w:hAnsi="Times New Roman" w:eastAsia="Times New Roman" w:cs="Times New Roman"/>
                <w:b w:val="0"/>
                <w:i w:val="0"/>
                <w:sz w:val="20"/>
              </w:rPr>
              <w:t>0.861</w:t>
            </w:r>
          </w:p>
        </w:tc>
        <w:tc>
          <w:tcPr>
            <w:tcW w:type="dxa" w:w="1728"/>
            <w:shd w:val="clear" w:color="auto" w:fill="FFFFFF"/>
          </w:tcPr>
          <w:p>
            <w:pPr>
              <w:spacing w:line="240" w:lineRule="auto" w:after="0"/>
              <w:jc w:val="left"/>
            </w:pPr>
            <w:r>
              <w:rPr>
                <w:rFonts w:ascii="Times New Roman" w:hAnsi="Times New Roman" w:eastAsia="Times New Roman" w:cs="Times New Roman"/>
                <w:b w:val="0"/>
                <w:i w:val="0"/>
                <w:sz w:val="20"/>
              </w:rPr>
              <w:t>0.23 ms</w:t>
            </w:r>
          </w:p>
        </w:tc>
      </w:tr>
      <w:tr>
        <w:trPr>
          <w:cantSplit/>
        </w:trPr>
        <w:tc>
          <w:tcPr>
            <w:tcW w:type="dxa" w:w="3456"/>
            <w:shd w:val="clear" w:color="auto" w:fill="F2F4F8"/>
          </w:tcPr>
          <w:p>
            <w:pPr>
              <w:spacing w:line="240" w:lineRule="auto" w:after="0"/>
              <w:jc w:val="left"/>
            </w:pPr>
            <w:r>
              <w:rPr>
                <w:rFonts w:ascii="Times New Roman" w:hAnsi="Times New Roman" w:eastAsia="Times New Roman" w:cs="Times New Roman"/>
                <w:b w:val="0"/>
                <w:i w:val="0"/>
                <w:sz w:val="20"/>
              </w:rPr>
              <w:t>LightGBM</w:t>
            </w:r>
          </w:p>
        </w:tc>
        <w:tc>
          <w:tcPr>
            <w:tcW w:type="dxa" w:w="1440"/>
            <w:shd w:val="clear" w:color="auto" w:fill="F2F4F8"/>
          </w:tcPr>
          <w:p>
            <w:pPr>
              <w:spacing w:line="240" w:lineRule="auto" w:after="0"/>
              <w:jc w:val="left"/>
            </w:pPr>
            <w:r>
              <w:rPr>
                <w:rFonts w:ascii="Times New Roman" w:hAnsi="Times New Roman" w:eastAsia="Times New Roman" w:cs="Times New Roman"/>
                <w:b w:val="0"/>
                <w:i w:val="0"/>
                <w:sz w:val="20"/>
              </w:rPr>
              <w:t>75.0%</w:t>
            </w:r>
          </w:p>
        </w:tc>
        <w:tc>
          <w:tcPr>
            <w:tcW w:type="dxa" w:w="1152"/>
            <w:shd w:val="clear" w:color="auto" w:fill="F2F4F8"/>
          </w:tcPr>
          <w:p>
            <w:pPr>
              <w:spacing w:line="240" w:lineRule="auto" w:after="0"/>
              <w:jc w:val="left"/>
            </w:pPr>
            <w:r>
              <w:rPr>
                <w:rFonts w:ascii="Times New Roman" w:hAnsi="Times New Roman" w:eastAsia="Times New Roman" w:cs="Times New Roman"/>
                <w:b w:val="0"/>
                <w:i w:val="0"/>
                <w:sz w:val="20"/>
              </w:rPr>
              <w:t>0.750</w:t>
            </w:r>
          </w:p>
        </w:tc>
        <w:tc>
          <w:tcPr>
            <w:tcW w:type="dxa" w:w="1584"/>
            <w:shd w:val="clear" w:color="auto" w:fill="F2F4F8"/>
          </w:tcPr>
          <w:p>
            <w:pPr>
              <w:spacing w:line="240" w:lineRule="auto" w:after="0"/>
              <w:jc w:val="left"/>
            </w:pPr>
            <w:r>
              <w:rPr>
                <w:rFonts w:ascii="Times New Roman" w:hAnsi="Times New Roman" w:eastAsia="Times New Roman" w:cs="Times New Roman"/>
                <w:b w:val="0"/>
                <w:i w:val="0"/>
                <w:sz w:val="20"/>
              </w:rPr>
              <w:t>0.790</w:t>
            </w:r>
          </w:p>
        </w:tc>
        <w:tc>
          <w:tcPr>
            <w:tcW w:type="dxa" w:w="1728"/>
            <w:shd w:val="clear" w:color="auto" w:fill="F2F4F8"/>
          </w:tcPr>
          <w:p>
            <w:pPr>
              <w:spacing w:line="240" w:lineRule="auto" w:after="0"/>
              <w:jc w:val="left"/>
            </w:pPr>
            <w:r>
              <w:rPr>
                <w:rFonts w:ascii="Times New Roman" w:hAnsi="Times New Roman" w:eastAsia="Times New Roman" w:cs="Times New Roman"/>
                <w:b w:val="0"/>
                <w:i w:val="0"/>
                <w:sz w:val="20"/>
              </w:rPr>
              <w:t>1.12 ms</w:t>
            </w:r>
          </w:p>
        </w:tc>
      </w:tr>
      <w:tr>
        <w:trPr>
          <w:cantSplit/>
        </w:trPr>
        <w:tc>
          <w:tcPr>
            <w:tcW w:type="dxa" w:w="3456"/>
            <w:shd w:val="clear" w:color="auto" w:fill="FFFFFF"/>
          </w:tcPr>
          <w:p>
            <w:pPr>
              <w:spacing w:line="240" w:lineRule="auto" w:after="0"/>
              <w:jc w:val="left"/>
            </w:pPr>
            <w:r>
              <w:rPr>
                <w:rFonts w:ascii="Times New Roman" w:hAnsi="Times New Roman" w:eastAsia="Times New Roman" w:cs="Times New Roman"/>
                <w:b w:val="0"/>
                <w:i w:val="0"/>
                <w:sz w:val="20"/>
              </w:rPr>
              <w:t>LogReg (L1)</w:t>
            </w:r>
          </w:p>
        </w:tc>
        <w:tc>
          <w:tcPr>
            <w:tcW w:type="dxa" w:w="1440"/>
            <w:shd w:val="clear" w:color="auto" w:fill="FFFFFF"/>
          </w:tcPr>
          <w:p>
            <w:pPr>
              <w:spacing w:line="240" w:lineRule="auto" w:after="0"/>
              <w:jc w:val="left"/>
            </w:pPr>
            <w:r>
              <w:rPr>
                <w:rFonts w:ascii="Times New Roman" w:hAnsi="Times New Roman" w:eastAsia="Times New Roman" w:cs="Times New Roman"/>
                <w:b w:val="0"/>
                <w:i w:val="0"/>
                <w:sz w:val="20"/>
              </w:rPr>
              <w:t>72.7%</w:t>
            </w:r>
          </w:p>
        </w:tc>
        <w:tc>
          <w:tcPr>
            <w:tcW w:type="dxa" w:w="1152"/>
            <w:shd w:val="clear" w:color="auto" w:fill="FFFFFF"/>
          </w:tcPr>
          <w:p>
            <w:pPr>
              <w:spacing w:line="240" w:lineRule="auto" w:after="0"/>
              <w:jc w:val="left"/>
            </w:pPr>
            <w:r>
              <w:rPr>
                <w:rFonts w:ascii="Times New Roman" w:hAnsi="Times New Roman" w:eastAsia="Times New Roman" w:cs="Times New Roman"/>
                <w:b w:val="0"/>
                <w:i w:val="0"/>
                <w:sz w:val="20"/>
              </w:rPr>
              <w:t>0.727</w:t>
            </w:r>
          </w:p>
        </w:tc>
        <w:tc>
          <w:tcPr>
            <w:tcW w:type="dxa" w:w="1584"/>
            <w:shd w:val="clear" w:color="auto" w:fill="FFFFFF"/>
          </w:tcPr>
          <w:p>
            <w:pPr>
              <w:spacing w:line="240" w:lineRule="auto" w:after="0"/>
              <w:jc w:val="left"/>
            </w:pPr>
            <w:r>
              <w:rPr>
                <w:rFonts w:ascii="Times New Roman" w:hAnsi="Times New Roman" w:eastAsia="Times New Roman" w:cs="Times New Roman"/>
                <w:b w:val="0"/>
                <w:i w:val="0"/>
                <w:sz w:val="20"/>
              </w:rPr>
              <w:t>0.764</w:t>
            </w:r>
          </w:p>
        </w:tc>
        <w:tc>
          <w:tcPr>
            <w:tcW w:type="dxa" w:w="1728"/>
            <w:shd w:val="clear" w:color="auto" w:fill="FFFFFF"/>
          </w:tcPr>
          <w:p>
            <w:pPr>
              <w:spacing w:line="240" w:lineRule="auto" w:after="0"/>
              <w:jc w:val="left"/>
            </w:pPr>
            <w:r>
              <w:rPr>
                <w:rFonts w:ascii="Times New Roman" w:hAnsi="Times New Roman" w:eastAsia="Times New Roman" w:cs="Times New Roman"/>
                <w:b w:val="0"/>
                <w:i w:val="0"/>
                <w:sz w:val="20"/>
              </w:rPr>
              <w:t>0.22 ms</w:t>
            </w:r>
          </w:p>
        </w:tc>
      </w:tr>
    </w:tbl>
    <w:p>
      <w:pPr>
        <w:spacing w:after="40" w:line="144" w:lineRule="auto"/>
      </w:pPr>
    </w:p>
    <w:p>
      <w:pPr>
        <w:keepNext w:val="0"/>
        <w:spacing w:line="360" w:lineRule="auto" w:after="120" w:before="0"/>
        <w:jc w:val="both"/>
      </w:pPr>
      <w:r>
        <w:rPr>
          <w:rFonts w:ascii="Times New Roman" w:hAnsi="Times New Roman" w:eastAsia="Times New Roman" w:cs="Times New Roman"/>
          <w:b w:val="0"/>
          <w:i w:val="0"/>
          <w:sz w:val="24"/>
        </w:rPr>
        <w:t>Complex neural models trade latency and computing cost for predictive performance, whereas sparse linear models are fast and inspectable. Accuracy alone cannot declare a universally best model.</w:t>
      </w:r>
    </w:p>
    <w:p>
      <w:pPr>
        <w:pStyle w:val="Heading2"/>
        <w:keepNext/>
        <w:spacing w:before="240" w:after="120" w:line="276" w:lineRule="auto"/>
        <w:jc w:val="left"/>
      </w:pPr>
      <w:r>
        <w:rPr>
          <w:rFonts w:ascii="Times New Roman" w:hAnsi="Times New Roman" w:eastAsia="Times New Roman" w:cs="Times New Roman"/>
          <w:b/>
          <w:i w:val="0"/>
          <w:color w:val="000000"/>
          <w:sz w:val="28"/>
        </w:rPr>
        <w:t>Explainability</w:t>
      </w:r>
    </w:p>
    <w:p>
      <w:pPr>
        <w:keepNext w:val="0"/>
        <w:spacing w:line="360" w:lineRule="auto" w:after="120" w:before="0"/>
        <w:jc w:val="both"/>
      </w:pPr>
      <w:r>
        <w:rPr>
          <w:rFonts w:ascii="Times New Roman" w:hAnsi="Times New Roman" w:eastAsia="Times New Roman" w:cs="Times New Roman"/>
          <w:b w:val="0"/>
          <w:i w:val="0"/>
          <w:sz w:val="24"/>
        </w:rPr>
        <w:t>For Logistic Regression, each TF-IDF term has a learned coefficient. A positive coefficient pushes the prediction toward model.classes_[1] and a negative one toward the other class, so the meaning of the signs depends on the label encoding, which must be checked first.</w:t>
      </w:r>
    </w:p>
    <w:p>
      <w:pPr>
        <w:shd w:val="clear" w:color="auto" w:fill="F2F2F2"/>
        <w:spacing w:after="0" w:line="240" w:lineRule="auto"/>
        <w:ind w:left="72"/>
        <w:jc w:val="left"/>
      </w:pPr>
      <w:r>
        <w:rPr>
          <w:rFonts w:ascii="Courier New" w:hAnsi="Courier New" w:eastAsia="Courier New" w:cs="Courier New"/>
          <w:sz w:val="17"/>
        </w:rPr>
        <w:t>import numpy as np</w:t>
      </w:r>
    </w:p>
    <w:p>
      <w:pPr>
        <w:shd w:val="clear" w:color="auto" w:fill="F2F2F2"/>
        <w:spacing w:after="0" w:line="240" w:lineRule="auto"/>
        <w:ind w:left="72"/>
        <w:jc w:val="left"/>
      </w:pPr>
      <w:r>
        <w:rPr>
          <w:rFonts w:ascii="Courier New" w:hAnsi="Courier New" w:eastAsia="Courier New" w:cs="Courier New"/>
          <w:sz w:val="17"/>
        </w:rPr>
        <w:t xml:space="preserve"> </w:t>
      </w:r>
    </w:p>
    <w:p>
      <w:pPr>
        <w:shd w:val="clear" w:color="auto" w:fill="F2F2F2"/>
        <w:spacing w:after="0" w:line="240" w:lineRule="auto"/>
        <w:ind w:left="72"/>
        <w:jc w:val="left"/>
      </w:pPr>
      <w:r>
        <w:rPr>
          <w:rFonts w:ascii="Courier New" w:hAnsi="Courier New" w:eastAsia="Courier New" w:cs="Courier New"/>
          <w:sz w:val="17"/>
        </w:rPr>
        <w:t>print(model.classes_)                       # check the class encoding first</w:t>
      </w:r>
    </w:p>
    <w:p>
      <w:pPr>
        <w:shd w:val="clear" w:color="auto" w:fill="F2F2F2"/>
        <w:spacing w:after="0" w:line="240" w:lineRule="auto"/>
        <w:ind w:left="72"/>
        <w:jc w:val="left"/>
      </w:pPr>
      <w:r>
        <w:rPr>
          <w:rFonts w:ascii="Courier New" w:hAnsi="Courier New" w:eastAsia="Courier New" w:cs="Courier New"/>
          <w:sz w:val="17"/>
        </w:rPr>
        <w:t>names = np.array(vectorizer.get_feature_names_out())</w:t>
      </w:r>
    </w:p>
    <w:p>
      <w:pPr>
        <w:shd w:val="clear" w:color="auto" w:fill="F2F2F2"/>
        <w:spacing w:after="0" w:line="240" w:lineRule="auto"/>
        <w:ind w:left="72"/>
        <w:jc w:val="left"/>
      </w:pPr>
      <w:r>
        <w:rPr>
          <w:rFonts w:ascii="Courier New" w:hAnsi="Courier New" w:eastAsia="Courier New" w:cs="Courier New"/>
          <w:sz w:val="17"/>
        </w:rPr>
        <w:t>coef = model.coef_[0]                       # weights for model.classes_[1] versus model.classes_[0]</w:t>
      </w:r>
    </w:p>
    <w:p>
      <w:pPr>
        <w:shd w:val="clear" w:color="auto" w:fill="F2F2F2"/>
        <w:spacing w:after="0" w:line="240" w:lineRule="auto"/>
        <w:ind w:left="72"/>
        <w:jc w:val="left"/>
      </w:pPr>
      <w:r>
        <w:rPr>
          <w:rFonts w:ascii="Courier New" w:hAnsi="Courier New" w:eastAsia="Courier New" w:cs="Courier New"/>
          <w:sz w:val="17"/>
        </w:rPr>
        <w:t>order = np.argsort(coef)</w:t>
      </w:r>
    </w:p>
    <w:p>
      <w:pPr>
        <w:shd w:val="clear" w:color="auto" w:fill="F2F2F2"/>
        <w:spacing w:after="0" w:line="240" w:lineRule="auto"/>
        <w:ind w:left="72"/>
        <w:jc w:val="left"/>
      </w:pPr>
      <w:r>
        <w:rPr>
          <w:rFonts w:ascii="Courier New" w:hAnsi="Courier New" w:eastAsia="Courier New" w:cs="Courier New"/>
          <w:sz w:val="17"/>
        </w:rPr>
        <w:t>print("Most negative:", list(zip(names[order[:10]], coef[order[:10]])))</w:t>
      </w:r>
    </w:p>
    <w:p>
      <w:pPr>
        <w:shd w:val="clear" w:color="auto" w:fill="F2F2F2"/>
        <w:spacing w:after="0" w:line="240" w:lineRule="auto"/>
        <w:ind w:left="72"/>
        <w:jc w:val="left"/>
      </w:pPr>
      <w:r>
        <w:rPr>
          <w:rFonts w:ascii="Courier New" w:hAnsi="Courier New" w:eastAsia="Courier New" w:cs="Courier New"/>
          <w:sz w:val="17"/>
        </w:rPr>
        <w:t>print("Most positive:", list(zip(names[order[-10:]], coef[order[-10:]])))</w:t>
      </w:r>
    </w:p>
    <w:p>
      <w:pPr>
        <w:spacing w:after="40" w:line="144" w:lineRule="auto"/>
      </w:pPr>
    </w:p>
    <w:p>
      <w:pPr>
        <w:keepNext/>
        <w:spacing w:before="120" w:after="80"/>
        <w:jc w:val="center"/>
      </w:pPr>
      <w:r>
        <w:rPr>
          <w:rFonts w:ascii="Times New Roman" w:hAnsi="Times New Roman" w:eastAsia="Times New Roman" w:cs="Times New Roman"/>
          <w:b/>
          <w:i w:val="0"/>
          <w:sz w:val="21"/>
        </w:rPr>
        <w:t>Table 10:</w:t>
      </w:r>
      <w:r>
        <w:rPr>
          <w:rFonts w:ascii="Times New Roman" w:hAnsi="Times New Roman" w:eastAsia="Times New Roman" w:cs="Times New Roman"/>
          <w:b w:val="0"/>
          <w:i w:val="0"/>
          <w:sz w:val="21"/>
        </w:rPr>
        <w:t xml:space="preserve"> Example coefficients from project documentation (unverified)</w:t>
      </w:r>
    </w:p>
    <w:tbl>
      <w:tblPr>
        <w:tblW w:type="auto" w:w="0"/>
        <w:tblBorders>
          <w:top w:val="single" w:sz="4" w:space="0" w:color="BFC5D2"/>
          <w:left w:val="single" w:sz="4" w:space="0" w:color="BFC5D2"/>
          <w:bottom w:val="single" w:sz="4" w:space="0" w:color="BFC5D2"/>
          <w:right w:val="single" w:sz="4" w:space="0" w:color="BFC5D2"/>
          <w:insideH w:val="single" w:sz="4" w:space="0" w:color="BFC5D2"/>
          <w:insideV w:val="single" w:sz="4" w:space="0" w:color="BFC5D2"/>
        </w:tblBorders>
        <w:tblLayout w:type="fixed"/>
        <w:tblCellMar>
          <w:top w:w="50" w:type="dxa"/>
          <w:left w:w="90" w:type="dxa"/>
          <w:bottom w:w="50" w:type="dxa"/>
          <w:right w:w="90" w:type="dxa"/>
        </w:tblCellMar>
        <w:tblLook w:firstColumn="1" w:firstRow="1" w:lastColumn="0" w:lastRow="0" w:noHBand="0" w:noVBand="1" w:val="04A0"/>
      </w:tblPr>
      <w:tblGrid>
        <w:gridCol w:w="3120"/>
        <w:gridCol w:w="3120"/>
        <w:gridCol w:w="3120"/>
      </w:tblGrid>
      <w:tr>
        <w:trPr>
          <w:tblHeader/>
        </w:trPr>
        <w:tc>
          <w:tcPr>
            <w:tcW w:type="dxa" w:w="2592"/>
            <w:shd w:val="clear" w:color="auto" w:fill="23304F"/>
          </w:tcPr>
          <w:p>
            <w:pPr>
              <w:spacing w:line="240" w:lineRule="auto" w:after="0"/>
              <w:jc w:val="left"/>
            </w:pPr>
            <w:r>
              <w:rPr>
                <w:rFonts w:ascii="Times New Roman" w:hAnsi="Times New Roman" w:eastAsia="Times New Roman" w:cs="Times New Roman"/>
                <w:b/>
                <w:i w:val="0"/>
                <w:color w:val="FFFFFF"/>
                <w:sz w:val="20"/>
              </w:rPr>
              <w:t>Term</w:t>
            </w:r>
          </w:p>
        </w:tc>
        <w:tc>
          <w:tcPr>
            <w:tcW w:type="dxa" w:w="2016"/>
            <w:shd w:val="clear" w:color="auto" w:fill="23304F"/>
          </w:tcPr>
          <w:p>
            <w:pPr>
              <w:spacing w:line="240" w:lineRule="auto" w:after="0"/>
              <w:jc w:val="left"/>
            </w:pPr>
            <w:r>
              <w:rPr>
                <w:rFonts w:ascii="Times New Roman" w:hAnsi="Times New Roman" w:eastAsia="Times New Roman" w:cs="Times New Roman"/>
                <w:b/>
                <w:i w:val="0"/>
                <w:color w:val="FFFFFF"/>
                <w:sz w:val="20"/>
              </w:rPr>
              <w:t>Coefficient</w:t>
            </w:r>
          </w:p>
        </w:tc>
        <w:tc>
          <w:tcPr>
            <w:tcW w:type="dxa" w:w="4752"/>
            <w:shd w:val="clear" w:color="auto" w:fill="23304F"/>
          </w:tcPr>
          <w:p>
            <w:pPr>
              <w:spacing w:line="240" w:lineRule="auto" w:after="0"/>
              <w:jc w:val="left"/>
            </w:pPr>
            <w:r>
              <w:rPr>
                <w:rFonts w:ascii="Times New Roman" w:hAnsi="Times New Roman" w:eastAsia="Times New Roman" w:cs="Times New Roman"/>
                <w:b/>
                <w:i w:val="0"/>
                <w:color w:val="FFFFFF"/>
                <w:sz w:val="20"/>
              </w:rPr>
              <w:t>Note</w:t>
            </w:r>
          </w:p>
        </w:tc>
      </w:tr>
      <w:tr>
        <w:trPr>
          <w:cantSplit/>
        </w:trPr>
        <w:tc>
          <w:tcPr>
            <w:tcW w:type="dxa" w:w="2592"/>
            <w:shd w:val="clear" w:color="auto" w:fill="FFFFFF"/>
          </w:tcPr>
          <w:p>
            <w:pPr>
              <w:spacing w:line="240" w:lineRule="auto" w:after="0"/>
              <w:jc w:val="left"/>
            </w:pPr>
            <w:r>
              <w:rPr>
                <w:rFonts w:ascii="Times New Roman" w:hAnsi="Times New Roman" w:eastAsia="Times New Roman" w:cs="Times New Roman"/>
                <w:b w:val="0"/>
                <w:i w:val="0"/>
                <w:sz w:val="20"/>
              </w:rPr>
              <w:t>reuters</w:t>
            </w:r>
          </w:p>
        </w:tc>
        <w:tc>
          <w:tcPr>
            <w:tcW w:type="dxa" w:w="2016"/>
            <w:shd w:val="clear" w:color="auto" w:fill="FFFFFF"/>
          </w:tcPr>
          <w:p>
            <w:pPr>
              <w:spacing w:line="240" w:lineRule="auto" w:after="0"/>
              <w:jc w:val="left"/>
            </w:pPr>
            <w:r>
              <w:rPr>
                <w:rFonts w:ascii="Times New Roman" w:hAnsi="Times New Roman" w:eastAsia="Times New Roman" w:cs="Times New Roman"/>
                <w:b w:val="0"/>
                <w:i w:val="0"/>
                <w:sz w:val="20"/>
              </w:rPr>
              <w:t>−3.114</w:t>
            </w:r>
          </w:p>
        </w:tc>
        <w:tc>
          <w:tcPr>
            <w:tcW w:type="dxa" w:w="4752"/>
            <w:shd w:val="clear" w:color="auto" w:fill="FFFFFF"/>
          </w:tcPr>
          <w:p>
            <w:pPr>
              <w:spacing w:line="240" w:lineRule="auto" w:after="0"/>
              <w:jc w:val="left"/>
            </w:pPr>
            <w:r>
              <w:rPr>
                <w:rFonts w:ascii="Times New Roman" w:hAnsi="Times New Roman" w:eastAsia="Times New Roman" w:cs="Times New Roman"/>
                <w:b w:val="0"/>
                <w:i w:val="0"/>
                <w:sz w:val="20"/>
              </w:rPr>
              <w:t>Meaning depends on class encoding</w:t>
            </w:r>
          </w:p>
        </w:tc>
      </w:tr>
      <w:tr>
        <w:trPr>
          <w:cantSplit/>
        </w:trPr>
        <w:tc>
          <w:tcPr>
            <w:tcW w:type="dxa" w:w="2592"/>
            <w:shd w:val="clear" w:color="auto" w:fill="F2F4F8"/>
          </w:tcPr>
          <w:p>
            <w:pPr>
              <w:spacing w:line="240" w:lineRule="auto" w:after="0"/>
              <w:jc w:val="left"/>
            </w:pPr>
            <w:r>
              <w:rPr>
                <w:rFonts w:ascii="Times New Roman" w:hAnsi="Times New Roman" w:eastAsia="Times New Roman" w:cs="Times New Roman"/>
                <w:b w:val="0"/>
                <w:i w:val="0"/>
                <w:sz w:val="20"/>
              </w:rPr>
              <w:t>department</w:t>
            </w:r>
          </w:p>
        </w:tc>
        <w:tc>
          <w:tcPr>
            <w:tcW w:type="dxa" w:w="2016"/>
            <w:shd w:val="clear" w:color="auto" w:fill="F2F4F8"/>
          </w:tcPr>
          <w:p>
            <w:pPr>
              <w:spacing w:line="240" w:lineRule="auto" w:after="0"/>
              <w:jc w:val="left"/>
            </w:pPr>
            <w:r>
              <w:rPr>
                <w:rFonts w:ascii="Times New Roman" w:hAnsi="Times New Roman" w:eastAsia="Times New Roman" w:cs="Times New Roman"/>
                <w:b w:val="0"/>
                <w:i w:val="0"/>
                <w:sz w:val="20"/>
              </w:rPr>
              <w:t>−2.650</w:t>
            </w:r>
          </w:p>
        </w:tc>
        <w:tc>
          <w:tcPr>
            <w:tcW w:type="dxa" w:w="4752"/>
            <w:shd w:val="clear" w:color="auto" w:fill="F2F4F8"/>
          </w:tcPr>
          <w:p>
            <w:pPr>
              <w:spacing w:line="240" w:lineRule="auto" w:after="0"/>
              <w:jc w:val="left"/>
            </w:pPr>
            <w:r>
              <w:rPr>
                <w:rFonts w:ascii="Times New Roman" w:hAnsi="Times New Roman" w:eastAsia="Times New Roman" w:cs="Times New Roman"/>
                <w:b w:val="0"/>
                <w:i w:val="0"/>
                <w:sz w:val="20"/>
              </w:rPr>
              <w:t>Meaning depends on class encoding</w:t>
            </w:r>
          </w:p>
        </w:tc>
      </w:tr>
      <w:tr>
        <w:trPr>
          <w:cantSplit/>
        </w:trPr>
        <w:tc>
          <w:tcPr>
            <w:tcW w:type="dxa" w:w="2592"/>
            <w:shd w:val="clear" w:color="auto" w:fill="FFFFFF"/>
          </w:tcPr>
          <w:p>
            <w:pPr>
              <w:spacing w:line="240" w:lineRule="auto" w:after="0"/>
              <w:jc w:val="left"/>
            </w:pPr>
            <w:r>
              <w:rPr>
                <w:rFonts w:ascii="Times New Roman" w:hAnsi="Times New Roman" w:eastAsia="Times New Roman" w:cs="Times New Roman"/>
                <w:b w:val="0"/>
                <w:i w:val="0"/>
                <w:sz w:val="20"/>
              </w:rPr>
              <w:t>spokesman</w:t>
            </w:r>
          </w:p>
        </w:tc>
        <w:tc>
          <w:tcPr>
            <w:tcW w:type="dxa" w:w="2016"/>
            <w:shd w:val="clear" w:color="auto" w:fill="FFFFFF"/>
          </w:tcPr>
          <w:p>
            <w:pPr>
              <w:spacing w:line="240" w:lineRule="auto" w:after="0"/>
              <w:jc w:val="left"/>
            </w:pPr>
            <w:r>
              <w:rPr>
                <w:rFonts w:ascii="Times New Roman" w:hAnsi="Times New Roman" w:eastAsia="Times New Roman" w:cs="Times New Roman"/>
                <w:b w:val="0"/>
                <w:i w:val="0"/>
                <w:sz w:val="20"/>
              </w:rPr>
              <w:t>−2.318</w:t>
            </w:r>
          </w:p>
        </w:tc>
        <w:tc>
          <w:tcPr>
            <w:tcW w:type="dxa" w:w="4752"/>
            <w:shd w:val="clear" w:color="auto" w:fill="FFFFFF"/>
          </w:tcPr>
          <w:p>
            <w:pPr>
              <w:spacing w:line="240" w:lineRule="auto" w:after="0"/>
              <w:jc w:val="left"/>
            </w:pPr>
            <w:r>
              <w:rPr>
                <w:rFonts w:ascii="Times New Roman" w:hAnsi="Times New Roman" w:eastAsia="Times New Roman" w:cs="Times New Roman"/>
                <w:b w:val="0"/>
                <w:i w:val="0"/>
                <w:sz w:val="20"/>
              </w:rPr>
              <w:t>Meaning depends on class encoding</w:t>
            </w:r>
          </w:p>
        </w:tc>
      </w:tr>
      <w:tr>
        <w:trPr>
          <w:cantSplit/>
        </w:trPr>
        <w:tc>
          <w:tcPr>
            <w:tcW w:type="dxa" w:w="2592"/>
            <w:shd w:val="clear" w:color="auto" w:fill="F2F4F8"/>
          </w:tcPr>
          <w:p>
            <w:pPr>
              <w:spacing w:line="240" w:lineRule="auto" w:after="0"/>
              <w:jc w:val="left"/>
            </w:pPr>
            <w:r>
              <w:rPr>
                <w:rFonts w:ascii="Times New Roman" w:hAnsi="Times New Roman" w:eastAsia="Times New Roman" w:cs="Times New Roman"/>
                <w:b w:val="0"/>
                <w:i w:val="0"/>
                <w:sz w:val="20"/>
              </w:rPr>
              <w:t>leaked</w:t>
            </w:r>
          </w:p>
        </w:tc>
        <w:tc>
          <w:tcPr>
            <w:tcW w:type="dxa" w:w="2016"/>
            <w:shd w:val="clear" w:color="auto" w:fill="F2F4F8"/>
          </w:tcPr>
          <w:p>
            <w:pPr>
              <w:spacing w:line="240" w:lineRule="auto" w:after="0"/>
              <w:jc w:val="left"/>
            </w:pPr>
            <w:r>
              <w:rPr>
                <w:rFonts w:ascii="Times New Roman" w:hAnsi="Times New Roman" w:eastAsia="Times New Roman" w:cs="Times New Roman"/>
                <w:b w:val="0"/>
                <w:i w:val="0"/>
                <w:sz w:val="20"/>
              </w:rPr>
              <w:t>+2.418</w:t>
            </w:r>
          </w:p>
        </w:tc>
        <w:tc>
          <w:tcPr>
            <w:tcW w:type="dxa" w:w="4752"/>
            <w:shd w:val="clear" w:color="auto" w:fill="F2F4F8"/>
          </w:tcPr>
          <w:p>
            <w:pPr>
              <w:spacing w:line="240" w:lineRule="auto" w:after="0"/>
              <w:jc w:val="left"/>
            </w:pPr>
            <w:r>
              <w:rPr>
                <w:rFonts w:ascii="Times New Roman" w:hAnsi="Times New Roman" w:eastAsia="Times New Roman" w:cs="Times New Roman"/>
                <w:b w:val="0"/>
                <w:i w:val="0"/>
                <w:sz w:val="20"/>
              </w:rPr>
              <w:t>Meaning depends on class encoding</w:t>
            </w:r>
          </w:p>
        </w:tc>
      </w:tr>
      <w:tr>
        <w:trPr>
          <w:cantSplit/>
        </w:trPr>
        <w:tc>
          <w:tcPr>
            <w:tcW w:type="dxa" w:w="2592"/>
            <w:shd w:val="clear" w:color="auto" w:fill="FFFFFF"/>
          </w:tcPr>
          <w:p>
            <w:pPr>
              <w:spacing w:line="240" w:lineRule="auto" w:after="0"/>
              <w:jc w:val="left"/>
            </w:pPr>
            <w:r>
              <w:rPr>
                <w:rFonts w:ascii="Times New Roman" w:hAnsi="Times New Roman" w:eastAsia="Times New Roman" w:cs="Times New Roman"/>
                <w:b w:val="0"/>
                <w:i w:val="0"/>
                <w:sz w:val="20"/>
              </w:rPr>
              <w:t>secret</w:t>
            </w:r>
          </w:p>
        </w:tc>
        <w:tc>
          <w:tcPr>
            <w:tcW w:type="dxa" w:w="2016"/>
            <w:shd w:val="clear" w:color="auto" w:fill="FFFFFF"/>
          </w:tcPr>
          <w:p>
            <w:pPr>
              <w:spacing w:line="240" w:lineRule="auto" w:after="0"/>
              <w:jc w:val="left"/>
            </w:pPr>
            <w:r>
              <w:rPr>
                <w:rFonts w:ascii="Times New Roman" w:hAnsi="Times New Roman" w:eastAsia="Times New Roman" w:cs="Times New Roman"/>
                <w:b w:val="0"/>
                <w:i w:val="0"/>
                <w:sz w:val="20"/>
              </w:rPr>
              <w:t>+2.105</w:t>
            </w:r>
          </w:p>
        </w:tc>
        <w:tc>
          <w:tcPr>
            <w:tcW w:type="dxa" w:w="4752"/>
            <w:shd w:val="clear" w:color="auto" w:fill="FFFFFF"/>
          </w:tcPr>
          <w:p>
            <w:pPr>
              <w:spacing w:line="240" w:lineRule="auto" w:after="0"/>
              <w:jc w:val="left"/>
            </w:pPr>
            <w:r>
              <w:rPr>
                <w:rFonts w:ascii="Times New Roman" w:hAnsi="Times New Roman" w:eastAsia="Times New Roman" w:cs="Times New Roman"/>
                <w:b w:val="0"/>
                <w:i w:val="0"/>
                <w:sz w:val="20"/>
              </w:rPr>
              <w:t>Meaning depends on class encoding</w:t>
            </w:r>
          </w:p>
        </w:tc>
      </w:tr>
      <w:tr>
        <w:trPr>
          <w:cantSplit/>
        </w:trPr>
        <w:tc>
          <w:tcPr>
            <w:tcW w:type="dxa" w:w="2592"/>
            <w:shd w:val="clear" w:color="auto" w:fill="F2F4F8"/>
          </w:tcPr>
          <w:p>
            <w:pPr>
              <w:spacing w:line="240" w:lineRule="auto" w:after="0"/>
              <w:jc w:val="left"/>
            </w:pPr>
            <w:r>
              <w:rPr>
                <w:rFonts w:ascii="Times New Roman" w:hAnsi="Times New Roman" w:eastAsia="Times New Roman" w:cs="Times New Roman"/>
                <w:b w:val="0"/>
                <w:i w:val="0"/>
                <w:sz w:val="20"/>
              </w:rPr>
              <w:t>miracle</w:t>
            </w:r>
          </w:p>
        </w:tc>
        <w:tc>
          <w:tcPr>
            <w:tcW w:type="dxa" w:w="2016"/>
            <w:shd w:val="clear" w:color="auto" w:fill="F2F4F8"/>
          </w:tcPr>
          <w:p>
            <w:pPr>
              <w:spacing w:line="240" w:lineRule="auto" w:after="0"/>
              <w:jc w:val="left"/>
            </w:pPr>
            <w:r>
              <w:rPr>
                <w:rFonts w:ascii="Times New Roman" w:hAnsi="Times New Roman" w:eastAsia="Times New Roman" w:cs="Times New Roman"/>
                <w:b w:val="0"/>
                <w:i w:val="0"/>
                <w:sz w:val="20"/>
              </w:rPr>
              <w:t>+1.982</w:t>
            </w:r>
          </w:p>
        </w:tc>
        <w:tc>
          <w:tcPr>
            <w:tcW w:type="dxa" w:w="4752"/>
            <w:shd w:val="clear" w:color="auto" w:fill="F2F4F8"/>
          </w:tcPr>
          <w:p>
            <w:pPr>
              <w:spacing w:line="240" w:lineRule="auto" w:after="0"/>
              <w:jc w:val="left"/>
            </w:pPr>
            <w:r>
              <w:rPr>
                <w:rFonts w:ascii="Times New Roman" w:hAnsi="Times New Roman" w:eastAsia="Times New Roman" w:cs="Times New Roman"/>
                <w:b w:val="0"/>
                <w:i w:val="0"/>
                <w:sz w:val="20"/>
              </w:rPr>
              <w:t>Meaning depends on class encoding</w:t>
            </w:r>
          </w:p>
        </w:tc>
      </w:tr>
    </w:tbl>
    <w:p>
      <w:pPr>
        <w:spacing w:after="40" w:line="144" w:lineRule="auto"/>
      </w:pPr>
    </w:p>
    <w:p>
      <w:pPr>
        <w:keepNext w:val="0"/>
        <w:spacing w:line="360" w:lineRule="auto" w:after="120" w:before="0"/>
        <w:jc w:val="both"/>
      </w:pPr>
      <w:r>
        <w:rPr>
          <w:rFonts w:ascii="Times New Roman" w:hAnsi="Times New Roman" w:eastAsia="Times New Roman" w:cs="Times New Roman"/>
          <w:b w:val="0"/>
          <w:i w:val="0"/>
          <w:sz w:val="24"/>
        </w:rPr>
        <w:t>These values must be checked against the saved model. A coefficient describes an association learned from the training data; it is not proof that an article containing the term is true or false, and a few highlighted words do not fully explain a prediction.</w:t>
      </w:r>
    </w:p>
    <w:p>
      <w:pPr>
        <w:pStyle w:val="Heading2"/>
        <w:keepNext/>
        <w:spacing w:before="240" w:after="120" w:line="276" w:lineRule="auto"/>
        <w:jc w:val="left"/>
      </w:pPr>
      <w:r>
        <w:rPr>
          <w:rFonts w:ascii="Times New Roman" w:hAnsi="Times New Roman" w:eastAsia="Times New Roman" w:cs="Times New Roman"/>
          <w:b/>
          <w:i w:val="0"/>
          <w:color w:val="000000"/>
          <w:sz w:val="28"/>
        </w:rPr>
        <w:t>Probability Calibration</w:t>
      </w:r>
    </w:p>
    <w:p>
      <w:pPr>
        <w:keepNext w:val="0"/>
        <w:spacing w:line="360" w:lineRule="auto" w:after="120" w:before="0"/>
        <w:jc w:val="both"/>
      </w:pPr>
      <w:r>
        <w:rPr>
          <w:rFonts w:ascii="Times New Roman" w:hAnsi="Times New Roman" w:eastAsia="Times New Roman" w:cs="Times New Roman"/>
          <w:b w:val="0"/>
          <w:i w:val="0"/>
          <w:sz w:val="24"/>
        </w:rPr>
        <w:t xml:space="preserve">A model is well calibrated if, among predictions made with probability p, about a fraction p are actually positive. </w:t>
      </w:r>
      <w:r>
        <w:rPr>
          <w:rFonts w:ascii="Times New Roman" w:hAnsi="Times New Roman" w:eastAsia="Times New Roman" w:cs="Times New Roman"/>
          <w:b/>
          <w:i w:val="0"/>
          <w:sz w:val="24"/>
        </w:rPr>
        <w:t>Platt scaling</w:t>
      </w:r>
      <w:r>
        <w:rPr>
          <w:rFonts w:ascii="Times New Roman" w:hAnsi="Times New Roman" w:eastAsia="Times New Roman" w:cs="Times New Roman"/>
          <w:b w:val="0"/>
          <w:i w:val="0"/>
          <w:sz w:val="24"/>
        </w:rPr>
        <w:t xml:space="preserve"> fits a logistic mapping from model scores to probabilities; </w:t>
      </w:r>
      <w:r>
        <w:rPr>
          <w:rFonts w:ascii="Times New Roman" w:hAnsi="Times New Roman" w:eastAsia="Times New Roman" w:cs="Times New Roman"/>
          <w:b/>
          <w:i w:val="0"/>
          <w:sz w:val="24"/>
        </w:rPr>
        <w:t>isotonic regression</w:t>
      </w:r>
      <w:r>
        <w:rPr>
          <w:rFonts w:ascii="Times New Roman" w:hAnsi="Times New Roman" w:eastAsia="Times New Roman" w:cs="Times New Roman"/>
          <w:b w:val="0"/>
          <w:i w:val="0"/>
          <w:sz w:val="24"/>
        </w:rPr>
        <w:t xml:space="preserve"> fits a monotonic step-wise mapping and is more flexible but needs more data. Both are judged with reliability curves and the Brier score. The snippet is illustrative; the report may describe them as implemented only if the repository evaluates them. No calibration curve or Brier score is shown because none could be verified.</w:t>
      </w:r>
    </w:p>
    <w:p>
      <w:pPr>
        <w:shd w:val="clear" w:color="auto" w:fill="F2F2F2"/>
        <w:spacing w:after="0" w:line="240" w:lineRule="auto"/>
        <w:ind w:left="72"/>
        <w:jc w:val="left"/>
      </w:pPr>
      <w:r>
        <w:rPr>
          <w:rFonts w:ascii="Courier New" w:hAnsi="Courier New" w:eastAsia="Courier New" w:cs="Courier New"/>
          <w:sz w:val="17"/>
        </w:rPr>
        <w:t>from sklearn.calibration import CalibratedClassifierCV, calibration_curve</w:t>
      </w:r>
    </w:p>
    <w:p>
      <w:pPr>
        <w:shd w:val="clear" w:color="auto" w:fill="F2F2F2"/>
        <w:spacing w:after="0" w:line="240" w:lineRule="auto"/>
        <w:ind w:left="72"/>
        <w:jc w:val="left"/>
      </w:pPr>
      <w:r>
        <w:rPr>
          <w:rFonts w:ascii="Courier New" w:hAnsi="Courier New" w:eastAsia="Courier New" w:cs="Courier New"/>
          <w:sz w:val="17"/>
        </w:rPr>
        <w:t>from sklearn.metrics import brier_score_loss</w:t>
      </w:r>
    </w:p>
    <w:p>
      <w:pPr>
        <w:shd w:val="clear" w:color="auto" w:fill="F2F2F2"/>
        <w:spacing w:after="0" w:line="240" w:lineRule="auto"/>
        <w:ind w:left="72"/>
        <w:jc w:val="left"/>
      </w:pPr>
      <w:r>
        <w:rPr>
          <w:rFonts w:ascii="Courier New" w:hAnsi="Courier New" w:eastAsia="Courier New" w:cs="Courier New"/>
          <w:sz w:val="17"/>
        </w:rPr>
        <w:t xml:space="preserve"> </w:t>
      </w:r>
    </w:p>
    <w:p>
      <w:pPr>
        <w:shd w:val="clear" w:color="auto" w:fill="F2F2F2"/>
        <w:spacing w:after="0" w:line="240" w:lineRule="auto"/>
        <w:ind w:left="72"/>
        <w:jc w:val="left"/>
      </w:pPr>
      <w:r>
        <w:rPr>
          <w:rFonts w:ascii="Courier New" w:hAnsi="Courier New" w:eastAsia="Courier New" w:cs="Courier New"/>
          <w:sz w:val="17"/>
        </w:rPr>
        <w:t>platt = CalibratedClassifierCV(base_model, method="sigmoid", cv=5)    # Platt scaling</w:t>
      </w:r>
    </w:p>
    <w:p>
      <w:pPr>
        <w:shd w:val="clear" w:color="auto" w:fill="F2F2F2"/>
        <w:spacing w:after="0" w:line="240" w:lineRule="auto"/>
        <w:ind w:left="72"/>
        <w:jc w:val="left"/>
      </w:pPr>
      <w:r>
        <w:rPr>
          <w:rFonts w:ascii="Courier New" w:hAnsi="Courier New" w:eastAsia="Courier New" w:cs="Courier New"/>
          <w:sz w:val="17"/>
        </w:rPr>
        <w:t>iso = CalibratedClassifierCV(base_model, method="isotonic", cv=5)     # isotonic regression</w:t>
      </w:r>
    </w:p>
    <w:p>
      <w:pPr>
        <w:shd w:val="clear" w:color="auto" w:fill="F2F2F2"/>
        <w:spacing w:after="0" w:line="240" w:lineRule="auto"/>
        <w:ind w:left="72"/>
        <w:jc w:val="left"/>
      </w:pPr>
      <w:r>
        <w:rPr>
          <w:rFonts w:ascii="Courier New" w:hAnsi="Courier New" w:eastAsia="Courier New" w:cs="Courier New"/>
          <w:sz w:val="17"/>
        </w:rPr>
        <w:t>platt.fit(X_train, y_train)</w:t>
      </w:r>
    </w:p>
    <w:p>
      <w:pPr>
        <w:shd w:val="clear" w:color="auto" w:fill="F2F2F2"/>
        <w:spacing w:after="0" w:line="240" w:lineRule="auto"/>
        <w:ind w:left="72"/>
        <w:jc w:val="left"/>
      </w:pPr>
      <w:r>
        <w:rPr>
          <w:rFonts w:ascii="Courier New" w:hAnsi="Courier New" w:eastAsia="Courier New" w:cs="Courier New"/>
          <w:sz w:val="17"/>
        </w:rPr>
        <w:t>iso.fit(X_train, y_train)</w:t>
      </w:r>
    </w:p>
    <w:p>
      <w:pPr>
        <w:shd w:val="clear" w:color="auto" w:fill="F2F2F2"/>
        <w:spacing w:after="0" w:line="240" w:lineRule="auto"/>
        <w:ind w:left="72"/>
        <w:jc w:val="left"/>
      </w:pPr>
      <w:r>
        <w:rPr>
          <w:rFonts w:ascii="Courier New" w:hAnsi="Courier New" w:eastAsia="Courier New" w:cs="Courier New"/>
          <w:sz w:val="17"/>
        </w:rPr>
        <w:t xml:space="preserve"> </w:t>
      </w:r>
    </w:p>
    <w:p>
      <w:pPr>
        <w:shd w:val="clear" w:color="auto" w:fill="F2F2F2"/>
        <w:spacing w:after="0" w:line="240" w:lineRule="auto"/>
        <w:ind w:left="72"/>
        <w:jc w:val="left"/>
      </w:pPr>
      <w:r>
        <w:rPr>
          <w:rFonts w:ascii="Courier New" w:hAnsi="Courier New" w:eastAsia="Courier New" w:cs="Courier New"/>
          <w:sz w:val="17"/>
        </w:rPr>
        <w:t>for name, m in [("Platt", platt), ("Isotonic", iso)]:</w:t>
      </w:r>
    </w:p>
    <w:p>
      <w:pPr>
        <w:shd w:val="clear" w:color="auto" w:fill="F2F2F2"/>
        <w:spacing w:after="0" w:line="240" w:lineRule="auto"/>
        <w:ind w:left="72"/>
        <w:jc w:val="left"/>
      </w:pPr>
      <w:r>
        <w:rPr>
          <w:rFonts w:ascii="Courier New" w:hAnsi="Courier New" w:eastAsia="Courier New" w:cs="Courier New"/>
          <w:sz w:val="17"/>
        </w:rPr>
        <w:t xml:space="preserve">    p = m.predict_proba(X_test)[:, 1]</w:t>
      </w:r>
    </w:p>
    <w:p>
      <w:pPr>
        <w:shd w:val="clear" w:color="auto" w:fill="F2F2F2"/>
        <w:spacing w:after="0" w:line="240" w:lineRule="auto"/>
        <w:ind w:left="72"/>
        <w:jc w:val="left"/>
      </w:pPr>
      <w:r>
        <w:rPr>
          <w:rFonts w:ascii="Courier New" w:hAnsi="Courier New" w:eastAsia="Courier New" w:cs="Courier New"/>
          <w:sz w:val="17"/>
        </w:rPr>
        <w:t xml:space="preserve">    frac_pos, mean_pred = calibration_curve(y_test, p, n_bins=10)</w:t>
      </w:r>
    </w:p>
    <w:p>
      <w:pPr>
        <w:shd w:val="clear" w:color="auto" w:fill="F2F2F2"/>
        <w:spacing w:after="0" w:line="240" w:lineRule="auto"/>
        <w:ind w:left="72"/>
        <w:jc w:val="left"/>
      </w:pPr>
      <w:r>
        <w:rPr>
          <w:rFonts w:ascii="Courier New" w:hAnsi="Courier New" w:eastAsia="Courier New" w:cs="Courier New"/>
          <w:sz w:val="17"/>
        </w:rPr>
        <w:t xml:space="preserve">    print(name, "Brier:", brier_score_loss(y_test, p))</w:t>
      </w:r>
    </w:p>
    <w:p>
      <w:pPr>
        <w:spacing w:after="40" w:line="144" w:lineRule="auto"/>
      </w:pPr>
    </w:p>
    <w:p>
      <w:pPr>
        <w:pStyle w:val="Heading2"/>
        <w:keepNext/>
        <w:spacing w:before="240" w:after="120" w:line="276" w:lineRule="auto"/>
        <w:jc w:val="left"/>
      </w:pPr>
      <w:r>
        <w:rPr>
          <w:rFonts w:ascii="Times New Roman" w:hAnsi="Times New Roman" w:eastAsia="Times New Roman" w:cs="Times New Roman"/>
          <w:b/>
          <w:i w:val="0"/>
          <w:color w:val="000000"/>
          <w:sz w:val="28"/>
        </w:rPr>
        <w:t>Drift Monitoring</w:t>
      </w:r>
    </w:p>
    <w:p>
      <w:pPr>
        <w:keepNext w:val="0"/>
        <w:spacing w:line="360" w:lineRule="auto" w:after="120" w:before="0"/>
        <w:jc w:val="both"/>
      </w:pPr>
      <w:r>
        <w:rPr>
          <w:rFonts w:ascii="Times New Roman" w:hAnsi="Times New Roman" w:eastAsia="Times New Roman" w:cs="Times New Roman"/>
          <w:b w:val="0"/>
          <w:i w:val="0"/>
          <w:sz w:val="24"/>
        </w:rPr>
        <w:t xml:space="preserve">Drift monitoring compares a monitored input feature (for example article length) in new data with a reference sample. The </w:t>
      </w:r>
      <w:r>
        <w:rPr>
          <w:rFonts w:ascii="Times New Roman" w:hAnsi="Times New Roman" w:eastAsia="Times New Roman" w:cs="Times New Roman"/>
          <w:b/>
          <w:i w:val="0"/>
          <w:sz w:val="24"/>
        </w:rPr>
        <w:t>Kolmogorov–Smirnov (KS) test</w:t>
      </w:r>
      <w:r>
        <w:rPr>
          <w:rFonts w:ascii="Times New Roman" w:hAnsi="Times New Roman" w:eastAsia="Times New Roman" w:cs="Times New Roman"/>
          <w:b w:val="0"/>
          <w:i w:val="0"/>
          <w:sz w:val="24"/>
        </w:rPr>
        <w:t xml:space="preserve"> measures the largest gap between the two cumulative distributions; the </w:t>
      </w:r>
      <w:r>
        <w:rPr>
          <w:rFonts w:ascii="Times New Roman" w:hAnsi="Times New Roman" w:eastAsia="Times New Roman" w:cs="Times New Roman"/>
          <w:b/>
          <w:i w:val="0"/>
          <w:sz w:val="24"/>
        </w:rPr>
        <w:t>Population Stability Index (PSI)</w:t>
      </w:r>
      <w:r>
        <w:rPr>
          <w:rFonts w:ascii="Times New Roman" w:hAnsi="Times New Roman" w:eastAsia="Times New Roman" w:cs="Times New Roman"/>
          <w:b w:val="0"/>
          <w:i w:val="0"/>
          <w:sz w:val="24"/>
        </w:rPr>
        <w:t xml:space="preserve"> sums (a − e)·ln(a / e) over bins. A drift alarm shows that the input distribution changed; it does not by itself prove that accuracy has fallen.</w:t>
      </w:r>
    </w:p>
    <w:p>
      <w:pPr>
        <w:shd w:val="clear" w:color="auto" w:fill="F2F2F2"/>
        <w:spacing w:after="0" w:line="240" w:lineRule="auto"/>
        <w:ind w:left="72"/>
        <w:jc w:val="left"/>
      </w:pPr>
      <w:r>
        <w:rPr>
          <w:rFonts w:ascii="Courier New" w:hAnsi="Courier New" w:eastAsia="Courier New" w:cs="Courier New"/>
          <w:sz w:val="17"/>
        </w:rPr>
        <w:t>import numpy as np</w:t>
      </w:r>
    </w:p>
    <w:p>
      <w:pPr>
        <w:shd w:val="clear" w:color="auto" w:fill="F2F2F2"/>
        <w:spacing w:after="0" w:line="240" w:lineRule="auto"/>
        <w:ind w:left="72"/>
        <w:jc w:val="left"/>
      </w:pPr>
      <w:r>
        <w:rPr>
          <w:rFonts w:ascii="Courier New" w:hAnsi="Courier New" w:eastAsia="Courier New" w:cs="Courier New"/>
          <w:sz w:val="17"/>
        </w:rPr>
        <w:t>from scipy.stats import ks_2samp</w:t>
      </w:r>
    </w:p>
    <w:p>
      <w:pPr>
        <w:shd w:val="clear" w:color="auto" w:fill="F2F2F2"/>
        <w:spacing w:after="0" w:line="240" w:lineRule="auto"/>
        <w:ind w:left="72"/>
        <w:jc w:val="left"/>
      </w:pPr>
      <w:r>
        <w:rPr>
          <w:rFonts w:ascii="Courier New" w:hAnsi="Courier New" w:eastAsia="Courier New" w:cs="Courier New"/>
          <w:sz w:val="17"/>
        </w:rPr>
        <w:t xml:space="preserve"> </w:t>
      </w:r>
    </w:p>
    <w:p>
      <w:pPr>
        <w:shd w:val="clear" w:color="auto" w:fill="F2F2F2"/>
        <w:spacing w:after="0" w:line="240" w:lineRule="auto"/>
        <w:ind w:left="72"/>
        <w:jc w:val="left"/>
      </w:pPr>
      <w:r>
        <w:rPr>
          <w:rFonts w:ascii="Courier New" w:hAnsi="Courier New" w:eastAsia="Courier New" w:cs="Courier New"/>
          <w:sz w:val="17"/>
        </w:rPr>
        <w:t>def psi(expected, actual, bins=10):</w:t>
      </w:r>
    </w:p>
    <w:p>
      <w:pPr>
        <w:shd w:val="clear" w:color="auto" w:fill="F2F2F2"/>
        <w:spacing w:after="0" w:line="240" w:lineRule="auto"/>
        <w:ind w:left="72"/>
        <w:jc w:val="left"/>
      </w:pPr>
      <w:r>
        <w:rPr>
          <w:rFonts w:ascii="Courier New" w:hAnsi="Courier New" w:eastAsia="Courier New" w:cs="Courier New"/>
          <w:sz w:val="17"/>
        </w:rPr>
        <w:t xml:space="preserve">    """Population Stability Index between a reference and a new sample."""</w:t>
      </w:r>
    </w:p>
    <w:p>
      <w:pPr>
        <w:shd w:val="clear" w:color="auto" w:fill="F2F2F2"/>
        <w:spacing w:after="0" w:line="240" w:lineRule="auto"/>
        <w:ind w:left="72"/>
        <w:jc w:val="left"/>
      </w:pPr>
      <w:r>
        <w:rPr>
          <w:rFonts w:ascii="Courier New" w:hAnsi="Courier New" w:eastAsia="Courier New" w:cs="Courier New"/>
          <w:sz w:val="17"/>
        </w:rPr>
        <w:t xml:space="preserve">    edges = np.quantile(expected, np.linspace(0, 1, bins + 1))</w:t>
      </w:r>
    </w:p>
    <w:p>
      <w:pPr>
        <w:shd w:val="clear" w:color="auto" w:fill="F2F2F2"/>
        <w:spacing w:after="0" w:line="240" w:lineRule="auto"/>
        <w:ind w:left="72"/>
        <w:jc w:val="left"/>
      </w:pPr>
      <w:r>
        <w:rPr>
          <w:rFonts w:ascii="Courier New" w:hAnsi="Courier New" w:eastAsia="Courier New" w:cs="Courier New"/>
          <w:sz w:val="17"/>
        </w:rPr>
        <w:t xml:space="preserve">    edges[0], edges[-1] = -np.inf, np.inf</w:t>
      </w:r>
    </w:p>
    <w:p>
      <w:pPr>
        <w:shd w:val="clear" w:color="auto" w:fill="F2F2F2"/>
        <w:spacing w:after="0" w:line="240" w:lineRule="auto"/>
        <w:ind w:left="72"/>
        <w:jc w:val="left"/>
      </w:pPr>
      <w:r>
        <w:rPr>
          <w:rFonts w:ascii="Courier New" w:hAnsi="Courier New" w:eastAsia="Courier New" w:cs="Courier New"/>
          <w:sz w:val="17"/>
        </w:rPr>
        <w:t xml:space="preserve">    e = np.histogram(expected, edges)[0] / len(expected)</w:t>
      </w:r>
    </w:p>
    <w:p>
      <w:pPr>
        <w:shd w:val="clear" w:color="auto" w:fill="F2F2F2"/>
        <w:spacing w:after="0" w:line="240" w:lineRule="auto"/>
        <w:ind w:left="72"/>
        <w:jc w:val="left"/>
      </w:pPr>
      <w:r>
        <w:rPr>
          <w:rFonts w:ascii="Courier New" w:hAnsi="Courier New" w:eastAsia="Courier New" w:cs="Courier New"/>
          <w:sz w:val="17"/>
        </w:rPr>
        <w:t xml:space="preserve">    a = np.histogram(actual, edges)[0] / len(actual)</w:t>
      </w:r>
    </w:p>
    <w:p>
      <w:pPr>
        <w:shd w:val="clear" w:color="auto" w:fill="F2F2F2"/>
        <w:spacing w:after="0" w:line="240" w:lineRule="auto"/>
        <w:ind w:left="72"/>
        <w:jc w:val="left"/>
      </w:pPr>
      <w:r>
        <w:rPr>
          <w:rFonts w:ascii="Courier New" w:hAnsi="Courier New" w:eastAsia="Courier New" w:cs="Courier New"/>
          <w:sz w:val="17"/>
        </w:rPr>
        <w:t xml:space="preserve">    e, a = np.clip(e, 1e-6, None), np.clip(a, 1e-6, None)</w:t>
      </w:r>
    </w:p>
    <w:p>
      <w:pPr>
        <w:shd w:val="clear" w:color="auto" w:fill="F2F2F2"/>
        <w:spacing w:after="0" w:line="240" w:lineRule="auto"/>
        <w:ind w:left="72"/>
        <w:jc w:val="left"/>
      </w:pPr>
      <w:r>
        <w:rPr>
          <w:rFonts w:ascii="Courier New" w:hAnsi="Courier New" w:eastAsia="Courier New" w:cs="Courier New"/>
          <w:sz w:val="17"/>
        </w:rPr>
        <w:t xml:space="preserve">    return float(np.sum((a - e) * np.log(a / e)))</w:t>
      </w:r>
    </w:p>
    <w:p>
      <w:pPr>
        <w:shd w:val="clear" w:color="auto" w:fill="F2F2F2"/>
        <w:spacing w:after="0" w:line="240" w:lineRule="auto"/>
        <w:ind w:left="72"/>
        <w:jc w:val="left"/>
      </w:pPr>
      <w:r>
        <w:rPr>
          <w:rFonts w:ascii="Courier New" w:hAnsi="Courier New" w:eastAsia="Courier New" w:cs="Courier New"/>
          <w:sz w:val="17"/>
        </w:rPr>
        <w:t xml:space="preserve"> </w:t>
      </w:r>
    </w:p>
    <w:p>
      <w:pPr>
        <w:shd w:val="clear" w:color="auto" w:fill="F2F2F2"/>
        <w:spacing w:after="0" w:line="240" w:lineRule="auto"/>
        <w:ind w:left="72"/>
        <w:jc w:val="left"/>
      </w:pPr>
      <w:r>
        <w:rPr>
          <w:rFonts w:ascii="Courier New" w:hAnsi="Courier New" w:eastAsia="Courier New" w:cs="Courier New"/>
          <w:sz w:val="17"/>
        </w:rPr>
        <w:t># reference_values / new_values: a monitored numeric feature, e.g. article length</w:t>
      </w:r>
    </w:p>
    <w:p>
      <w:pPr>
        <w:shd w:val="clear" w:color="auto" w:fill="F2F2F2"/>
        <w:spacing w:after="0" w:line="240" w:lineRule="auto"/>
        <w:ind w:left="72"/>
        <w:jc w:val="left"/>
      </w:pPr>
      <w:r>
        <w:rPr>
          <w:rFonts w:ascii="Courier New" w:hAnsi="Courier New" w:eastAsia="Courier New" w:cs="Courier New"/>
          <w:sz w:val="17"/>
        </w:rPr>
        <w:t>ks_stat, p_value = ks_2samp(reference_values, new_values)</w:t>
      </w:r>
    </w:p>
    <w:p>
      <w:pPr>
        <w:shd w:val="clear" w:color="auto" w:fill="F2F2F2"/>
        <w:spacing w:after="0" w:line="240" w:lineRule="auto"/>
        <w:ind w:left="72"/>
        <w:jc w:val="left"/>
      </w:pPr>
      <w:r>
        <w:rPr>
          <w:rFonts w:ascii="Courier New" w:hAnsi="Courier New" w:eastAsia="Courier New" w:cs="Courier New"/>
          <w:sz w:val="17"/>
        </w:rPr>
        <w:t>print("KS =", ks_stat, "p =", p_value, "PSI =", psi(reference_values, new_values))</w:t>
      </w:r>
    </w:p>
    <w:p>
      <w:pPr>
        <w:spacing w:after="40" w:line="144" w:lineRule="auto"/>
      </w:pPr>
    </w:p>
    <w:tbl>
      <w:tblPr>
        <w:tblW w:type="auto" w:w="0"/>
        <w:tblBorders>
          <w:top w:val="single" w:sz="6" w:space="0" w:color="C98A1B"/>
          <w:left w:val="single" w:sz="6" w:space="0" w:color="C98A1B"/>
          <w:bottom w:val="single" w:sz="6" w:space="0" w:color="C98A1B"/>
          <w:right w:val="single" w:sz="6" w:space="0" w:color="C98A1B"/>
          <w:insideH w:val="single" w:sz="6" w:space="0" w:color="C98A1B"/>
          <w:insideV w:val="single" w:sz="6" w:space="0" w:color="C98A1B"/>
        </w:tblBorders>
        <w:tblLayout w:type="fixed"/>
        <w:tblCellMar>
          <w:top w:w="50" w:type="dxa"/>
          <w:left w:w="90" w:type="dxa"/>
          <w:bottom w:w="50" w:type="dxa"/>
          <w:right w:w="90" w:type="dxa"/>
        </w:tblCellMar>
        <w:tblLook w:firstColumn="1" w:firstRow="1" w:lastColumn="0" w:lastRow="0" w:noHBand="0" w:noVBand="1" w:val="04A0"/>
      </w:tblPr>
      <w:tblGrid>
        <w:gridCol w:w="9360"/>
      </w:tblGrid>
      <w:tr>
        <w:tc>
          <w:tcPr>
            <w:tcW w:type="dxa" w:w="9360"/>
            <w:shd w:val="clear" w:color="auto" w:fill="FFF4DC"/>
          </w:tcPr>
          <w:p>
            <w:pPr>
              <w:spacing w:line="240" w:lineRule="auto" w:after="0"/>
              <w:jc w:val="both"/>
            </w:pPr>
            <w:r>
              <w:rPr>
                <w:rFonts w:ascii="Times New Roman" w:hAnsi="Times New Roman" w:eastAsia="Times New Roman" w:cs="Times New Roman"/>
                <w:b/>
                <w:i w:val="0"/>
                <w:sz w:val="21"/>
              </w:rPr>
              <w:t>Synthetic and unverified.</w:t>
            </w:r>
            <w:r>
              <w:rPr>
                <w:rFonts w:ascii="Times New Roman" w:hAnsi="Times New Roman" w:eastAsia="Times New Roman" w:cs="Times New Roman"/>
                <w:b w:val="0"/>
                <w:i w:val="0"/>
                <w:sz w:val="21"/>
              </w:rPr>
              <w:t xml:space="preserve"> The project documentation reports two synthetic test scenarios. They are controlled artificial tests, not real-world incidents, and the figures are unverified.</w:t>
            </w:r>
          </w:p>
        </w:tc>
      </w:tr>
    </w:tbl>
    <w:p>
      <w:pPr>
        <w:spacing w:after="40" w:line="144" w:lineRule="auto"/>
      </w:pPr>
    </w:p>
    <w:p>
      <w:pPr>
        <w:keepNext/>
        <w:spacing w:before="120" w:after="80"/>
        <w:jc w:val="center"/>
      </w:pPr>
      <w:r>
        <w:rPr>
          <w:rFonts w:ascii="Times New Roman" w:hAnsi="Times New Roman" w:eastAsia="Times New Roman" w:cs="Times New Roman"/>
          <w:b/>
          <w:i w:val="0"/>
          <w:sz w:val="21"/>
        </w:rPr>
        <w:t>Table 11:</w:t>
      </w:r>
      <w:r>
        <w:rPr>
          <w:rFonts w:ascii="Times New Roman" w:hAnsi="Times New Roman" w:eastAsia="Times New Roman" w:cs="Times New Roman"/>
          <w:b w:val="0"/>
          <w:i w:val="0"/>
          <w:sz w:val="21"/>
        </w:rPr>
        <w:t xml:space="preserve"> Drift test results from project documentation (synthetic, unverified)</w:t>
      </w:r>
    </w:p>
    <w:tbl>
      <w:tblPr>
        <w:tblW w:type="auto" w:w="0"/>
        <w:tblBorders>
          <w:top w:val="single" w:sz="4" w:space="0" w:color="BFC5D2"/>
          <w:left w:val="single" w:sz="4" w:space="0" w:color="BFC5D2"/>
          <w:bottom w:val="single" w:sz="4" w:space="0" w:color="BFC5D2"/>
          <w:right w:val="single" w:sz="4" w:space="0" w:color="BFC5D2"/>
          <w:insideH w:val="single" w:sz="4" w:space="0" w:color="BFC5D2"/>
          <w:insideV w:val="single" w:sz="4" w:space="0" w:color="BFC5D2"/>
        </w:tblBorders>
        <w:tblLayout w:type="fixed"/>
        <w:tblCellMar>
          <w:top w:w="50" w:type="dxa"/>
          <w:left w:w="90" w:type="dxa"/>
          <w:bottom w:w="50" w:type="dxa"/>
          <w:right w:w="90" w:type="dxa"/>
        </w:tblCellMar>
        <w:tblLook w:firstColumn="1" w:firstRow="1" w:lastColumn="0" w:lastRow="0" w:noHBand="0" w:noVBand="1" w:val="04A0"/>
      </w:tblPr>
      <w:tblGrid>
        <w:gridCol w:w="2340"/>
        <w:gridCol w:w="2340"/>
        <w:gridCol w:w="2340"/>
        <w:gridCol w:w="2340"/>
      </w:tblGrid>
      <w:tr>
        <w:trPr>
          <w:tblHeader/>
        </w:trPr>
        <w:tc>
          <w:tcPr>
            <w:tcW w:type="dxa" w:w="3312"/>
            <w:shd w:val="clear" w:color="auto" w:fill="23304F"/>
          </w:tcPr>
          <w:p>
            <w:pPr>
              <w:spacing w:line="240" w:lineRule="auto" w:after="0"/>
              <w:jc w:val="left"/>
            </w:pPr>
            <w:r>
              <w:rPr>
                <w:rFonts w:ascii="Times New Roman" w:hAnsi="Times New Roman" w:eastAsia="Times New Roman" w:cs="Times New Roman"/>
                <w:b/>
                <w:i w:val="0"/>
                <w:color w:val="FFFFFF"/>
                <w:sz w:val="20"/>
              </w:rPr>
              <w:t>Scenario</w:t>
            </w:r>
          </w:p>
        </w:tc>
        <w:tc>
          <w:tcPr>
            <w:tcW w:type="dxa" w:w="2016"/>
            <w:shd w:val="clear" w:color="auto" w:fill="23304F"/>
          </w:tcPr>
          <w:p>
            <w:pPr>
              <w:spacing w:line="240" w:lineRule="auto" w:after="0"/>
              <w:jc w:val="left"/>
            </w:pPr>
            <w:r>
              <w:rPr>
                <w:rFonts w:ascii="Times New Roman" w:hAnsi="Times New Roman" w:eastAsia="Times New Roman" w:cs="Times New Roman"/>
                <w:b/>
                <w:i w:val="0"/>
                <w:color w:val="FFFFFF"/>
                <w:sz w:val="20"/>
              </w:rPr>
              <w:t>KS statistic</w:t>
            </w:r>
          </w:p>
        </w:tc>
        <w:tc>
          <w:tcPr>
            <w:tcW w:type="dxa" w:w="2160"/>
            <w:shd w:val="clear" w:color="auto" w:fill="23304F"/>
          </w:tcPr>
          <w:p>
            <w:pPr>
              <w:spacing w:line="240" w:lineRule="auto" w:after="0"/>
              <w:jc w:val="left"/>
            </w:pPr>
            <w:r>
              <w:rPr>
                <w:rFonts w:ascii="Times New Roman" w:hAnsi="Times New Roman" w:eastAsia="Times New Roman" w:cs="Times New Roman"/>
                <w:b/>
                <w:i w:val="0"/>
                <w:color w:val="FFFFFF"/>
                <w:sz w:val="20"/>
              </w:rPr>
              <w:t>p-value</w:t>
            </w:r>
          </w:p>
        </w:tc>
        <w:tc>
          <w:tcPr>
            <w:tcW w:type="dxa" w:w="1872"/>
            <w:shd w:val="clear" w:color="auto" w:fill="23304F"/>
          </w:tcPr>
          <w:p>
            <w:pPr>
              <w:spacing w:line="240" w:lineRule="auto" w:after="0"/>
              <w:jc w:val="left"/>
            </w:pPr>
            <w:r>
              <w:rPr>
                <w:rFonts w:ascii="Times New Roman" w:hAnsi="Times New Roman" w:eastAsia="Times New Roman" w:cs="Times New Roman"/>
                <w:b/>
                <w:i w:val="0"/>
                <w:color w:val="FFFFFF"/>
                <w:sz w:val="20"/>
              </w:rPr>
              <w:t>PSI</w:t>
            </w:r>
          </w:p>
        </w:tc>
      </w:tr>
      <w:tr>
        <w:trPr>
          <w:cantSplit/>
        </w:trPr>
        <w:tc>
          <w:tcPr>
            <w:tcW w:type="dxa" w:w="3312"/>
            <w:shd w:val="clear" w:color="auto" w:fill="FFFFFF"/>
          </w:tcPr>
          <w:p>
            <w:pPr>
              <w:spacing w:line="240" w:lineRule="auto" w:after="0"/>
              <w:jc w:val="left"/>
            </w:pPr>
            <w:r>
              <w:rPr>
                <w:rFonts w:ascii="Times New Roman" w:hAnsi="Times New Roman" w:eastAsia="Times New Roman" w:cs="Times New Roman"/>
                <w:b w:val="0"/>
                <w:i w:val="0"/>
                <w:sz w:val="20"/>
              </w:rPr>
              <w:t>Stable (synthetic)</w:t>
            </w:r>
          </w:p>
        </w:tc>
        <w:tc>
          <w:tcPr>
            <w:tcW w:type="dxa" w:w="2016"/>
            <w:shd w:val="clear" w:color="auto" w:fill="FFFFFF"/>
          </w:tcPr>
          <w:p>
            <w:pPr>
              <w:spacing w:line="240" w:lineRule="auto" w:after="0"/>
              <w:jc w:val="left"/>
            </w:pPr>
            <w:r>
              <w:rPr>
                <w:rFonts w:ascii="Times New Roman" w:hAnsi="Times New Roman" w:eastAsia="Times New Roman" w:cs="Times New Roman"/>
                <w:b w:val="0"/>
                <w:i w:val="0"/>
                <w:sz w:val="20"/>
              </w:rPr>
              <w:t>0.121</w:t>
            </w:r>
          </w:p>
        </w:tc>
        <w:tc>
          <w:tcPr>
            <w:tcW w:type="dxa" w:w="2160"/>
            <w:shd w:val="clear" w:color="auto" w:fill="FFFFFF"/>
          </w:tcPr>
          <w:p>
            <w:pPr>
              <w:spacing w:line="240" w:lineRule="auto" w:after="0"/>
              <w:jc w:val="left"/>
            </w:pPr>
            <w:r>
              <w:rPr>
                <w:rFonts w:ascii="Times New Roman" w:hAnsi="Times New Roman" w:eastAsia="Times New Roman" w:cs="Times New Roman"/>
                <w:b w:val="0"/>
                <w:i w:val="0"/>
                <w:sz w:val="20"/>
              </w:rPr>
              <w:t>0.1123</w:t>
            </w:r>
          </w:p>
        </w:tc>
        <w:tc>
          <w:tcPr>
            <w:tcW w:type="dxa" w:w="1872"/>
            <w:shd w:val="clear" w:color="auto" w:fill="FFFFFF"/>
          </w:tcPr>
          <w:p>
            <w:pPr>
              <w:spacing w:line="240" w:lineRule="auto" w:after="0"/>
              <w:jc w:val="left"/>
            </w:pPr>
            <w:r>
              <w:rPr>
                <w:rFonts w:ascii="Times New Roman" w:hAnsi="Times New Roman" w:eastAsia="Times New Roman" w:cs="Times New Roman"/>
                <w:b w:val="0"/>
                <w:i w:val="0"/>
                <w:sz w:val="20"/>
              </w:rPr>
              <w:t>0.0807</w:t>
            </w:r>
          </w:p>
        </w:tc>
      </w:tr>
      <w:tr>
        <w:trPr>
          <w:cantSplit/>
        </w:trPr>
        <w:tc>
          <w:tcPr>
            <w:tcW w:type="dxa" w:w="3312"/>
            <w:shd w:val="clear" w:color="auto" w:fill="F2F4F8"/>
          </w:tcPr>
          <w:p>
            <w:pPr>
              <w:spacing w:line="240" w:lineRule="auto" w:after="0"/>
              <w:jc w:val="left"/>
            </w:pPr>
            <w:r>
              <w:rPr>
                <w:rFonts w:ascii="Times New Roman" w:hAnsi="Times New Roman" w:eastAsia="Times New Roman" w:cs="Times New Roman"/>
                <w:b w:val="0"/>
                <w:i w:val="0"/>
                <w:sz w:val="20"/>
              </w:rPr>
              <w:t>Shifted (synthetic)</w:t>
            </w:r>
          </w:p>
        </w:tc>
        <w:tc>
          <w:tcPr>
            <w:tcW w:type="dxa" w:w="2016"/>
            <w:shd w:val="clear" w:color="auto" w:fill="F2F4F8"/>
          </w:tcPr>
          <w:p>
            <w:pPr>
              <w:spacing w:line="240" w:lineRule="auto" w:after="0"/>
              <w:jc w:val="left"/>
            </w:pPr>
            <w:r>
              <w:rPr>
                <w:rFonts w:ascii="Times New Roman" w:hAnsi="Times New Roman" w:eastAsia="Times New Roman" w:cs="Times New Roman"/>
                <w:b w:val="0"/>
                <w:i w:val="0"/>
                <w:sz w:val="20"/>
              </w:rPr>
              <w:t>0.824</w:t>
            </w:r>
          </w:p>
        </w:tc>
        <w:tc>
          <w:tcPr>
            <w:tcW w:type="dxa" w:w="2160"/>
            <w:shd w:val="clear" w:color="auto" w:fill="F2F4F8"/>
          </w:tcPr>
          <w:p>
            <w:pPr>
              <w:spacing w:line="240" w:lineRule="auto" w:after="0"/>
              <w:jc w:val="left"/>
            </w:pPr>
            <w:r>
              <w:rPr>
                <w:rFonts w:ascii="Times New Roman" w:hAnsi="Times New Roman" w:eastAsia="Times New Roman" w:cs="Times New Roman"/>
                <w:b w:val="0"/>
                <w:i w:val="0"/>
                <w:sz w:val="20"/>
              </w:rPr>
              <w:t>below 10⁻⁶⁷</w:t>
            </w:r>
          </w:p>
        </w:tc>
        <w:tc>
          <w:tcPr>
            <w:tcW w:type="dxa" w:w="1872"/>
            <w:shd w:val="clear" w:color="auto" w:fill="F2F4F8"/>
          </w:tcPr>
          <w:p>
            <w:pPr>
              <w:spacing w:line="240" w:lineRule="auto" w:after="0"/>
              <w:jc w:val="left"/>
            </w:pPr>
            <w:r>
              <w:rPr>
                <w:rFonts w:ascii="Times New Roman" w:hAnsi="Times New Roman" w:eastAsia="Times New Roman" w:cs="Times New Roman"/>
                <w:b w:val="0"/>
                <w:i w:val="0"/>
                <w:sz w:val="20"/>
              </w:rPr>
              <w:t>9.1054</w:t>
            </w:r>
          </w:p>
        </w:tc>
      </w:tr>
    </w:tbl>
    <w:p>
      <w:pPr>
        <w:spacing w:after="40" w:line="144" w:lineRule="auto"/>
      </w:pPr>
    </w:p>
    <w:p>
      <w:pPr>
        <w:pStyle w:val="Heading2"/>
        <w:keepNext/>
        <w:spacing w:before="240" w:after="120" w:line="276" w:lineRule="auto"/>
        <w:jc w:val="left"/>
      </w:pPr>
      <w:r>
        <w:rPr>
          <w:rFonts w:ascii="Times New Roman" w:hAnsi="Times New Roman" w:eastAsia="Times New Roman" w:cs="Times New Roman"/>
          <w:b/>
          <w:i w:val="0"/>
          <w:color w:val="000000"/>
          <w:sz w:val="28"/>
        </w:rPr>
        <w:t>API and Application Integration</w:t>
      </w:r>
    </w:p>
    <w:p>
      <w:pPr>
        <w:keepNext w:val="0"/>
        <w:spacing w:line="360" w:lineRule="auto" w:after="120" w:before="0"/>
        <w:jc w:val="both"/>
      </w:pPr>
      <w:r>
        <w:rPr>
          <w:rFonts w:ascii="Times New Roman" w:hAnsi="Times New Roman" w:eastAsia="Times New Roman" w:cs="Times New Roman"/>
          <w:b w:val="0"/>
          <w:i w:val="0"/>
          <w:sz w:val="24"/>
        </w:rPr>
        <w:t>The project brief names FastAPI for serving predictions and React with Vite for the interface, and mentions a Node.js/Express/tRPC bridge only where applicable. Endpoints, schemas and deployment status could not be verified, so none are invented. The table is a template to complete from the repository.</w:t>
      </w:r>
    </w:p>
    <w:p>
      <w:pPr>
        <w:keepNext/>
        <w:spacing w:before="120" w:after="80"/>
        <w:jc w:val="center"/>
      </w:pPr>
      <w:r>
        <w:rPr>
          <w:rFonts w:ascii="Times New Roman" w:hAnsi="Times New Roman" w:eastAsia="Times New Roman" w:cs="Times New Roman"/>
          <w:b/>
          <w:i w:val="0"/>
          <w:sz w:val="21"/>
        </w:rPr>
        <w:t>Table 12:</w:t>
      </w:r>
      <w:r>
        <w:rPr>
          <w:rFonts w:ascii="Times New Roman" w:hAnsi="Times New Roman" w:eastAsia="Times New Roman" w:cs="Times New Roman"/>
          <w:b w:val="0"/>
          <w:i w:val="0"/>
          <w:sz w:val="21"/>
        </w:rPr>
        <w:t xml:space="preserve"> API endpoint documentation template (to be completed)</w:t>
      </w:r>
    </w:p>
    <w:tbl>
      <w:tblPr>
        <w:tblW w:type="auto" w:w="0"/>
        <w:tblBorders>
          <w:top w:val="single" w:sz="4" w:space="0" w:color="BFC5D2"/>
          <w:left w:val="single" w:sz="4" w:space="0" w:color="BFC5D2"/>
          <w:bottom w:val="single" w:sz="4" w:space="0" w:color="BFC5D2"/>
          <w:right w:val="single" w:sz="4" w:space="0" w:color="BFC5D2"/>
          <w:insideH w:val="single" w:sz="4" w:space="0" w:color="BFC5D2"/>
          <w:insideV w:val="single" w:sz="4" w:space="0" w:color="BFC5D2"/>
        </w:tblBorders>
        <w:tblLayout w:type="fixed"/>
        <w:tblCellMar>
          <w:top w:w="50" w:type="dxa"/>
          <w:left w:w="90" w:type="dxa"/>
          <w:bottom w:w="50" w:type="dxa"/>
          <w:right w:w="90" w:type="dxa"/>
        </w:tblCellMar>
        <w:tblLook w:firstColumn="1" w:firstRow="1" w:lastColumn="0" w:lastRow="0" w:noHBand="0" w:noVBand="1" w:val="04A0"/>
      </w:tblPr>
      <w:tblGrid>
        <w:gridCol w:w="1872"/>
        <w:gridCol w:w="1872"/>
        <w:gridCol w:w="1872"/>
        <w:gridCol w:w="1872"/>
        <w:gridCol w:w="1872"/>
      </w:tblGrid>
      <w:tr>
        <w:trPr>
          <w:tblHeader/>
        </w:trPr>
        <w:tc>
          <w:tcPr>
            <w:tcW w:type="dxa" w:w="2016"/>
            <w:shd w:val="clear" w:color="auto" w:fill="23304F"/>
          </w:tcPr>
          <w:p>
            <w:pPr>
              <w:spacing w:line="240" w:lineRule="auto" w:after="0"/>
              <w:jc w:val="left"/>
            </w:pPr>
            <w:r>
              <w:rPr>
                <w:rFonts w:ascii="Times New Roman" w:hAnsi="Times New Roman" w:eastAsia="Times New Roman" w:cs="Times New Roman"/>
                <w:b/>
                <w:i w:val="0"/>
                <w:color w:val="FFFFFF"/>
                <w:sz w:val="20"/>
              </w:rPr>
              <w:t>Endpoint</w:t>
            </w:r>
          </w:p>
        </w:tc>
        <w:tc>
          <w:tcPr>
            <w:tcW w:type="dxa" w:w="1152"/>
            <w:shd w:val="clear" w:color="auto" w:fill="23304F"/>
          </w:tcPr>
          <w:p>
            <w:pPr>
              <w:spacing w:line="240" w:lineRule="auto" w:after="0"/>
              <w:jc w:val="left"/>
            </w:pPr>
            <w:r>
              <w:rPr>
                <w:rFonts w:ascii="Times New Roman" w:hAnsi="Times New Roman" w:eastAsia="Times New Roman" w:cs="Times New Roman"/>
                <w:b/>
                <w:i w:val="0"/>
                <w:color w:val="FFFFFF"/>
                <w:sz w:val="20"/>
              </w:rPr>
              <w:t>Method</w:t>
            </w:r>
          </w:p>
        </w:tc>
        <w:tc>
          <w:tcPr>
            <w:tcW w:type="dxa" w:w="2160"/>
            <w:shd w:val="clear" w:color="auto" w:fill="23304F"/>
          </w:tcPr>
          <w:p>
            <w:pPr>
              <w:spacing w:line="240" w:lineRule="auto" w:after="0"/>
              <w:jc w:val="left"/>
            </w:pPr>
            <w:r>
              <w:rPr>
                <w:rFonts w:ascii="Times New Roman" w:hAnsi="Times New Roman" w:eastAsia="Times New Roman" w:cs="Times New Roman"/>
                <w:b/>
                <w:i w:val="0"/>
                <w:color w:val="FFFFFF"/>
                <w:sz w:val="20"/>
              </w:rPr>
              <w:t>Request schema</w:t>
            </w:r>
          </w:p>
        </w:tc>
        <w:tc>
          <w:tcPr>
            <w:tcW w:type="dxa" w:w="2160"/>
            <w:shd w:val="clear" w:color="auto" w:fill="23304F"/>
          </w:tcPr>
          <w:p>
            <w:pPr>
              <w:spacing w:line="240" w:lineRule="auto" w:after="0"/>
              <w:jc w:val="left"/>
            </w:pPr>
            <w:r>
              <w:rPr>
                <w:rFonts w:ascii="Times New Roman" w:hAnsi="Times New Roman" w:eastAsia="Times New Roman" w:cs="Times New Roman"/>
                <w:b/>
                <w:i w:val="0"/>
                <w:color w:val="FFFFFF"/>
                <w:sz w:val="20"/>
              </w:rPr>
              <w:t>Response schema</w:t>
            </w:r>
          </w:p>
        </w:tc>
        <w:tc>
          <w:tcPr>
            <w:tcW w:type="dxa" w:w="1872"/>
            <w:shd w:val="clear" w:color="auto" w:fill="23304F"/>
          </w:tcPr>
          <w:p>
            <w:pPr>
              <w:spacing w:line="240" w:lineRule="auto" w:after="0"/>
              <w:jc w:val="left"/>
            </w:pPr>
            <w:r>
              <w:rPr>
                <w:rFonts w:ascii="Times New Roman" w:hAnsi="Times New Roman" w:eastAsia="Times New Roman" w:cs="Times New Roman"/>
                <w:b/>
                <w:i w:val="0"/>
                <w:color w:val="FFFFFF"/>
                <w:sz w:val="20"/>
              </w:rPr>
              <w:t>Status</w:t>
            </w:r>
          </w:p>
        </w:tc>
      </w:tr>
      <w:tr>
        <w:trPr>
          <w:cantSplit/>
        </w:trPr>
        <w:tc>
          <w:tcPr>
            <w:tcW w:type="dxa" w:w="2016"/>
            <w:shd w:val="clear" w:color="auto" w:fill="FFFFFF"/>
          </w:tcPr>
          <w:p>
            <w:pPr>
              <w:spacing w:line="240" w:lineRule="auto" w:after="0"/>
              <w:jc w:val="left"/>
            </w:pPr>
            <w:r>
              <w:rPr>
                <w:rFonts w:ascii="Times New Roman" w:hAnsi="Times New Roman" w:eastAsia="Times New Roman" w:cs="Times New Roman"/>
                <w:b w:val="0"/>
                <w:i w:val="0"/>
                <w:sz w:val="20"/>
              </w:rPr>
              <w:t>To be inserted</w:t>
            </w:r>
          </w:p>
        </w:tc>
        <w:tc>
          <w:tcPr>
            <w:tcW w:type="dxa" w:w="1152"/>
            <w:shd w:val="clear" w:color="auto" w:fill="FFFFFF"/>
          </w:tcPr>
          <w:p>
            <w:pPr>
              <w:spacing w:line="240" w:lineRule="auto" w:after="0"/>
              <w:jc w:val="left"/>
            </w:pPr>
            <w:r>
              <w:rPr>
                <w:rFonts w:ascii="Times New Roman" w:hAnsi="Times New Roman" w:eastAsia="Times New Roman" w:cs="Times New Roman"/>
                <w:b w:val="0"/>
                <w:i w:val="0"/>
                <w:sz w:val="20"/>
              </w:rPr>
              <w:t>—</w:t>
            </w:r>
          </w:p>
        </w:tc>
        <w:tc>
          <w:tcPr>
            <w:tcW w:type="dxa" w:w="2160"/>
            <w:shd w:val="clear" w:color="auto" w:fill="FFFFFF"/>
          </w:tcPr>
          <w:p>
            <w:pPr>
              <w:spacing w:line="240" w:lineRule="auto" w:after="0"/>
              <w:jc w:val="left"/>
            </w:pPr>
            <w:r>
              <w:rPr>
                <w:rFonts w:ascii="Times New Roman" w:hAnsi="Times New Roman" w:eastAsia="Times New Roman" w:cs="Times New Roman"/>
                <w:b w:val="0"/>
                <w:i w:val="0"/>
                <w:sz w:val="20"/>
              </w:rPr>
              <w:t>To be inserted</w:t>
            </w:r>
          </w:p>
        </w:tc>
        <w:tc>
          <w:tcPr>
            <w:tcW w:type="dxa" w:w="2160"/>
            <w:shd w:val="clear" w:color="auto" w:fill="FFFFFF"/>
          </w:tcPr>
          <w:p>
            <w:pPr>
              <w:spacing w:line="240" w:lineRule="auto" w:after="0"/>
              <w:jc w:val="left"/>
            </w:pPr>
            <w:r>
              <w:rPr>
                <w:rFonts w:ascii="Times New Roman" w:hAnsi="Times New Roman" w:eastAsia="Times New Roman" w:cs="Times New Roman"/>
                <w:b w:val="0"/>
                <w:i w:val="0"/>
                <w:sz w:val="20"/>
              </w:rPr>
              <w:t>To be inserted</w:t>
            </w:r>
          </w:p>
        </w:tc>
        <w:tc>
          <w:tcPr>
            <w:tcW w:type="dxa" w:w="1872"/>
            <w:shd w:val="clear" w:color="auto" w:fill="FFFFFF"/>
          </w:tcPr>
          <w:p>
            <w:pPr>
              <w:spacing w:line="240" w:lineRule="auto" w:after="0"/>
              <w:jc w:val="left"/>
            </w:pPr>
            <w:r>
              <w:rPr>
                <w:rFonts w:ascii="Times New Roman" w:hAnsi="Times New Roman" w:eastAsia="Times New Roman" w:cs="Times New Roman"/>
                <w:b w:val="0"/>
                <w:i w:val="0"/>
                <w:sz w:val="20"/>
              </w:rPr>
              <w:t>To confirm</w:t>
            </w:r>
          </w:p>
        </w:tc>
      </w:tr>
      <w:tr>
        <w:trPr>
          <w:cantSplit/>
        </w:trPr>
        <w:tc>
          <w:tcPr>
            <w:tcW w:type="dxa" w:w="2016"/>
            <w:shd w:val="clear" w:color="auto" w:fill="F2F4F8"/>
          </w:tcPr>
          <w:p>
            <w:pPr>
              <w:spacing w:line="240" w:lineRule="auto" w:after="0"/>
              <w:jc w:val="left"/>
            </w:pPr>
            <w:r>
              <w:rPr>
                <w:rFonts w:ascii="Times New Roman" w:hAnsi="Times New Roman" w:eastAsia="Times New Roman" w:cs="Times New Roman"/>
                <w:b w:val="0"/>
                <w:i w:val="0"/>
                <w:sz w:val="20"/>
              </w:rPr>
              <w:t>To be inserted</w:t>
            </w:r>
          </w:p>
        </w:tc>
        <w:tc>
          <w:tcPr>
            <w:tcW w:type="dxa" w:w="1152"/>
            <w:shd w:val="clear" w:color="auto" w:fill="F2F4F8"/>
          </w:tcPr>
          <w:p>
            <w:pPr>
              <w:spacing w:line="240" w:lineRule="auto" w:after="0"/>
              <w:jc w:val="left"/>
            </w:pPr>
            <w:r>
              <w:rPr>
                <w:rFonts w:ascii="Times New Roman" w:hAnsi="Times New Roman" w:eastAsia="Times New Roman" w:cs="Times New Roman"/>
                <w:b w:val="0"/>
                <w:i w:val="0"/>
                <w:sz w:val="20"/>
              </w:rPr>
              <w:t>—</w:t>
            </w:r>
          </w:p>
        </w:tc>
        <w:tc>
          <w:tcPr>
            <w:tcW w:type="dxa" w:w="2160"/>
            <w:shd w:val="clear" w:color="auto" w:fill="F2F4F8"/>
          </w:tcPr>
          <w:p>
            <w:pPr>
              <w:spacing w:line="240" w:lineRule="auto" w:after="0"/>
              <w:jc w:val="left"/>
            </w:pPr>
            <w:r>
              <w:rPr>
                <w:rFonts w:ascii="Times New Roman" w:hAnsi="Times New Roman" w:eastAsia="Times New Roman" w:cs="Times New Roman"/>
                <w:b w:val="0"/>
                <w:i w:val="0"/>
                <w:sz w:val="20"/>
              </w:rPr>
              <w:t>To be inserted</w:t>
            </w:r>
          </w:p>
        </w:tc>
        <w:tc>
          <w:tcPr>
            <w:tcW w:type="dxa" w:w="2160"/>
            <w:shd w:val="clear" w:color="auto" w:fill="F2F4F8"/>
          </w:tcPr>
          <w:p>
            <w:pPr>
              <w:spacing w:line="240" w:lineRule="auto" w:after="0"/>
              <w:jc w:val="left"/>
            </w:pPr>
            <w:r>
              <w:rPr>
                <w:rFonts w:ascii="Times New Roman" w:hAnsi="Times New Roman" w:eastAsia="Times New Roman" w:cs="Times New Roman"/>
                <w:b w:val="0"/>
                <w:i w:val="0"/>
                <w:sz w:val="20"/>
              </w:rPr>
              <w:t>To be inserted</w:t>
            </w:r>
          </w:p>
        </w:tc>
        <w:tc>
          <w:tcPr>
            <w:tcW w:type="dxa" w:w="1872"/>
            <w:shd w:val="clear" w:color="auto" w:fill="F2F4F8"/>
          </w:tcPr>
          <w:p>
            <w:pPr>
              <w:spacing w:line="240" w:lineRule="auto" w:after="0"/>
              <w:jc w:val="left"/>
            </w:pPr>
            <w:r>
              <w:rPr>
                <w:rFonts w:ascii="Times New Roman" w:hAnsi="Times New Roman" w:eastAsia="Times New Roman" w:cs="Times New Roman"/>
                <w:b w:val="0"/>
                <w:i w:val="0"/>
                <w:sz w:val="20"/>
              </w:rPr>
              <w:t>To confirm</w:t>
            </w:r>
          </w:p>
        </w:tc>
      </w:tr>
    </w:tbl>
    <w:p>
      <w:pPr>
        <w:spacing w:after="40" w:line="144" w:lineRule="auto"/>
      </w:pPr>
    </w:p>
    <w:p>
      <w:pPr>
        <w:pStyle w:val="Heading1"/>
        <w:keepNext/>
        <w:pageBreakBefore/>
        <w:spacing w:before="0" w:after="200" w:line="276" w:lineRule="auto"/>
        <w:jc w:val="left"/>
      </w:pPr>
      <w:r>
        <w:rPr>
          <w:rFonts w:ascii="Times New Roman" w:hAnsi="Times New Roman" w:eastAsia="Times New Roman" w:cs="Times New Roman"/>
          <w:b/>
          <w:i w:val="0"/>
          <w:color w:val="000000"/>
          <w:sz w:val="32"/>
        </w:rPr>
        <w:t>Conclusion</w:t>
      </w:r>
    </w:p>
    <w:p>
      <w:pPr>
        <w:keepNext w:val="0"/>
        <w:spacing w:line="360" w:lineRule="auto" w:after="120" w:before="0"/>
        <w:jc w:val="both"/>
      </w:pPr>
      <w:r>
        <w:rPr>
          <w:rFonts w:ascii="Times New Roman" w:hAnsi="Times New Roman" w:eastAsia="Times New Roman" w:cs="Times New Roman"/>
          <w:b w:val="0"/>
          <w:i w:val="0"/>
          <w:sz w:val="24"/>
        </w:rPr>
        <w:t>This case-study report presented VERITAS, a machine-learning and MLOps project that classifies news text as likely authentic or likely fabricated/manipulative. It framed the problem through a hypothetical scenario, defined the supervised classification task, described the dataset and an executable EDA workflow, and documented the candidate algorithms, evaluation metrics, calibration, explainability, drift monitoring and application integration.</w:t>
      </w:r>
    </w:p>
    <w:p>
      <w:pPr>
        <w:keepNext w:val="0"/>
        <w:spacing w:line="360" w:lineRule="auto" w:after="120" w:before="0"/>
        <w:jc w:val="both"/>
      </w:pPr>
      <w:r>
        <w:rPr>
          <w:rFonts w:ascii="Times New Roman" w:hAnsi="Times New Roman" w:eastAsia="Times New Roman" w:cs="Times New Roman"/>
          <w:b w:val="0"/>
          <w:i w:val="0"/>
          <w:sz w:val="24"/>
        </w:rPr>
        <w:t>The repository, dataset and execution results were not available while preparing the report. Consequently, EDA outputs are pending, algorithm provenance and the benchmark figures are labelled unverified, and no performance claim is made on the project’s behalf. The main lessons are that evaluation must be leakage-free, that accuracy alone does not select a model, that interpretability and latency matter alongside predictive performance, and that a classifier’s output is a signal that needs human review and independent verification.</w:t>
      </w:r>
    </w:p>
    <w:p>
      <w:pPr>
        <w:keepNext w:val="0"/>
        <w:spacing w:line="360" w:lineRule="auto" w:after="120" w:before="0"/>
        <w:jc w:val="both"/>
      </w:pPr>
      <w:r>
        <w:rPr>
          <w:rFonts w:ascii="Times New Roman" w:hAnsi="Times New Roman" w:eastAsia="Times New Roman" w:cs="Times New Roman"/>
          <w:b/>
          <w:i w:val="0"/>
          <w:sz w:val="24"/>
        </w:rPr>
        <w:t>Future scope (proposed, not implemented):</w:t>
      </w:r>
      <w:r>
        <w:rPr>
          <w:rFonts w:ascii="Times New Roman" w:hAnsi="Times New Roman" w:eastAsia="Times New Roman" w:cs="Times New Roman"/>
          <w:b w:val="0"/>
          <w:i w:val="0"/>
          <w:sz w:val="24"/>
        </w:rPr>
        <w:t xml:space="preserve"> evaluation on larger and more diverse datasets with external and temporal validation; robustness to adversarial text; additional explainability techniques; real-world monitoring with labelled data; multilingual and multimodal detection; and better model versioning and deployment reliability.</w:t>
      </w:r>
    </w:p>
    <w:p>
      <w:pPr>
        <w:pStyle w:val="Heading1"/>
        <w:keepNext/>
        <w:pageBreakBefore/>
        <w:spacing w:before="0" w:after="200" w:line="276" w:lineRule="auto"/>
        <w:jc w:val="left"/>
      </w:pPr>
      <w:r>
        <w:rPr>
          <w:rFonts w:ascii="Times New Roman" w:hAnsi="Times New Roman" w:eastAsia="Times New Roman" w:cs="Times New Roman"/>
          <w:b/>
          <w:i w:val="0"/>
          <w:color w:val="000000"/>
          <w:sz w:val="32"/>
        </w:rPr>
        <w:t>References</w:t>
      </w:r>
    </w:p>
    <w:p>
      <w:pPr>
        <w:keepNext w:val="0"/>
        <w:spacing w:line="360" w:lineRule="auto" w:after="120" w:before="0"/>
        <w:jc w:val="both"/>
      </w:pPr>
      <w:r>
        <w:rPr>
          <w:rFonts w:ascii="Times New Roman" w:hAnsi="Times New Roman" w:eastAsia="Times New Roman" w:cs="Times New Roman"/>
          <w:b w:val="0"/>
          <w:i/>
          <w:sz w:val="22"/>
        </w:rPr>
        <w:t>The publications are real, but their bibliographic details were written without online checking and should be verified before submission. Dataset citations for ClaimReview and the repository should be added once their use is confirmed.</w:t>
      </w:r>
    </w:p>
    <w:p>
      <w:pPr>
        <w:spacing w:after="80" w:line="276" w:lineRule="auto"/>
        <w:ind w:left="576" w:hanging="576"/>
        <w:jc w:val="left"/>
      </w:pPr>
      <w:r>
        <w:rPr>
          <w:rFonts w:ascii="Times New Roman" w:hAnsi="Times New Roman" w:eastAsia="Times New Roman" w:cs="Times New Roman"/>
          <w:b w:val="0"/>
          <w:i w:val="0"/>
          <w:sz w:val="22"/>
        </w:rPr>
        <w:t>[1]  Ahmed, H., Traore, I., and Saad, S. (2017). Detection of online fake news using N-gram analysis and machine learning techniques. In ISDDC 2017, LNCS 10618, pp. 127–138. Springer.</w:t>
      </w:r>
    </w:p>
    <w:p>
      <w:pPr>
        <w:spacing w:after="80" w:line="276" w:lineRule="auto"/>
        <w:ind w:left="576" w:hanging="576"/>
        <w:jc w:val="left"/>
      </w:pPr>
      <w:r>
        <w:rPr>
          <w:rFonts w:ascii="Times New Roman" w:hAnsi="Times New Roman" w:eastAsia="Times New Roman" w:cs="Times New Roman"/>
          <w:b w:val="0"/>
          <w:i w:val="0"/>
          <w:sz w:val="22"/>
        </w:rPr>
        <w:t>[2]  Breiman, L. (2001). Random forests. Machine Learning, 45(1), 5–32.</w:t>
      </w:r>
    </w:p>
    <w:p>
      <w:pPr>
        <w:spacing w:after="80" w:line="276" w:lineRule="auto"/>
        <w:ind w:left="576" w:hanging="576"/>
        <w:jc w:val="left"/>
      </w:pPr>
      <w:r>
        <w:rPr>
          <w:rFonts w:ascii="Times New Roman" w:hAnsi="Times New Roman" w:eastAsia="Times New Roman" w:cs="Times New Roman"/>
          <w:b w:val="0"/>
          <w:i w:val="0"/>
          <w:sz w:val="22"/>
        </w:rPr>
        <w:t>[3]  Brier, G. W. (1950). Verification of forecasts expressed in terms of probability. Monthly Weather Review, 78(1), 1–3.</w:t>
      </w:r>
    </w:p>
    <w:p>
      <w:pPr>
        <w:spacing w:after="80" w:line="276" w:lineRule="auto"/>
        <w:ind w:left="576" w:hanging="576"/>
        <w:jc w:val="left"/>
      </w:pPr>
      <w:r>
        <w:rPr>
          <w:rFonts w:ascii="Times New Roman" w:hAnsi="Times New Roman" w:eastAsia="Times New Roman" w:cs="Times New Roman"/>
          <w:b w:val="0"/>
          <w:i w:val="0"/>
          <w:sz w:val="22"/>
        </w:rPr>
        <w:t>[4]  Broder, A. Z. (1997). On the resemblance and containment of documents. Proceedings of SEQUENCES 1997.</w:t>
      </w:r>
    </w:p>
    <w:p>
      <w:pPr>
        <w:spacing w:after="80" w:line="276" w:lineRule="auto"/>
        <w:ind w:left="576" w:hanging="576"/>
        <w:jc w:val="left"/>
      </w:pPr>
      <w:r>
        <w:rPr>
          <w:rFonts w:ascii="Times New Roman" w:hAnsi="Times New Roman" w:eastAsia="Times New Roman" w:cs="Times New Roman"/>
          <w:b w:val="0"/>
          <w:i w:val="0"/>
          <w:sz w:val="22"/>
        </w:rPr>
        <w:t>[5]  Chen, T., and Guestrin, C. (2016). XGBoost: A scalable tree boosting system. Proceedings of KDD 2016.</w:t>
      </w:r>
    </w:p>
    <w:p>
      <w:pPr>
        <w:spacing w:after="80" w:line="276" w:lineRule="auto"/>
        <w:ind w:left="576" w:hanging="576"/>
        <w:jc w:val="left"/>
      </w:pPr>
      <w:r>
        <w:rPr>
          <w:rFonts w:ascii="Times New Roman" w:hAnsi="Times New Roman" w:eastAsia="Times New Roman" w:cs="Times New Roman"/>
          <w:b w:val="0"/>
          <w:i w:val="0"/>
          <w:sz w:val="22"/>
        </w:rPr>
        <w:t>[6]  Devlin, J., Chang, M.-W., Lee, K., and Toutanova, K. (2019). BERT: Pre-training of deep bidirectional transformers for language understanding. Proceedings of NAACL-HLT 2019.</w:t>
      </w:r>
    </w:p>
    <w:p>
      <w:pPr>
        <w:spacing w:after="80" w:line="276" w:lineRule="auto"/>
        <w:ind w:left="576" w:hanging="576"/>
        <w:jc w:val="left"/>
      </w:pPr>
      <w:r>
        <w:rPr>
          <w:rFonts w:ascii="Times New Roman" w:hAnsi="Times New Roman" w:eastAsia="Times New Roman" w:cs="Times New Roman"/>
          <w:b w:val="0"/>
          <w:i w:val="0"/>
          <w:sz w:val="22"/>
        </w:rPr>
        <w:t>[7]  Hochreiter, S., and Schmidhuber, J. (1997). Long short-term memory. Neural Computation, 9(8), 1735–1780.</w:t>
      </w:r>
    </w:p>
    <w:p>
      <w:pPr>
        <w:spacing w:after="80" w:line="276" w:lineRule="auto"/>
        <w:ind w:left="576" w:hanging="576"/>
        <w:jc w:val="left"/>
      </w:pPr>
      <w:r>
        <w:rPr>
          <w:rFonts w:ascii="Times New Roman" w:hAnsi="Times New Roman" w:eastAsia="Times New Roman" w:cs="Times New Roman"/>
          <w:b w:val="0"/>
          <w:i w:val="0"/>
          <w:sz w:val="22"/>
        </w:rPr>
        <w:t>[8]  Ke, G., et al. (2017). LightGBM: A highly efficient gradient boosting decision tree. Advances in Neural Information Processing Systems 30.</w:t>
      </w:r>
    </w:p>
    <w:p>
      <w:pPr>
        <w:spacing w:after="80" w:line="276" w:lineRule="auto"/>
        <w:ind w:left="576" w:hanging="576"/>
        <w:jc w:val="left"/>
      </w:pPr>
      <w:r>
        <w:rPr>
          <w:rFonts w:ascii="Times New Roman" w:hAnsi="Times New Roman" w:eastAsia="Times New Roman" w:cs="Times New Roman"/>
          <w:b w:val="0"/>
          <w:i w:val="0"/>
          <w:sz w:val="22"/>
        </w:rPr>
        <w:t>[9]  Massey, F. J. (1951). The Kolmogorov–Smirnov test for goodness of fit. Journal of the American Statistical Association, 46(253), 68–78.</w:t>
      </w:r>
    </w:p>
    <w:p>
      <w:pPr>
        <w:spacing w:after="80" w:line="276" w:lineRule="auto"/>
        <w:ind w:left="576" w:hanging="576"/>
        <w:jc w:val="left"/>
      </w:pPr>
      <w:r>
        <w:rPr>
          <w:rFonts w:ascii="Times New Roman" w:hAnsi="Times New Roman" w:eastAsia="Times New Roman" w:cs="Times New Roman"/>
          <w:b w:val="0"/>
          <w:i w:val="0"/>
          <w:sz w:val="22"/>
        </w:rPr>
        <w:t>[10]  Niculescu-Mizil, A., and Caruana, R. (2005). Predicting good probabilities with supervised learning. Proceedings of ICML 2005.</w:t>
      </w:r>
    </w:p>
    <w:p>
      <w:pPr>
        <w:spacing w:after="80" w:line="276" w:lineRule="auto"/>
        <w:ind w:left="576" w:hanging="576"/>
        <w:jc w:val="left"/>
      </w:pPr>
      <w:r>
        <w:rPr>
          <w:rFonts w:ascii="Times New Roman" w:hAnsi="Times New Roman" w:eastAsia="Times New Roman" w:cs="Times New Roman"/>
          <w:b w:val="0"/>
          <w:i w:val="0"/>
          <w:sz w:val="22"/>
        </w:rPr>
        <w:t>[11]  Pedregosa, F., et al. (2011). Scikit-learn: Machine learning in Python. Journal of Machine Learning Research, 12, 2825–2830.</w:t>
      </w:r>
    </w:p>
    <w:p>
      <w:pPr>
        <w:spacing w:after="80" w:line="276" w:lineRule="auto"/>
        <w:ind w:left="576" w:hanging="576"/>
        <w:jc w:val="left"/>
      </w:pPr>
      <w:r>
        <w:rPr>
          <w:rFonts w:ascii="Times New Roman" w:hAnsi="Times New Roman" w:eastAsia="Times New Roman" w:cs="Times New Roman"/>
          <w:b w:val="0"/>
          <w:i w:val="0"/>
          <w:sz w:val="22"/>
        </w:rPr>
        <w:t>[12]  Pennington, J., Socher, R., and Manning, C. D. (2014). GloVe: Global vectors for word representation. Proceedings of EMNLP 2014, pp. 1532–1543.</w:t>
      </w:r>
    </w:p>
    <w:p>
      <w:pPr>
        <w:spacing w:after="80" w:line="276" w:lineRule="auto"/>
        <w:ind w:left="576" w:hanging="576"/>
        <w:jc w:val="left"/>
      </w:pPr>
      <w:r>
        <w:rPr>
          <w:rFonts w:ascii="Times New Roman" w:hAnsi="Times New Roman" w:eastAsia="Times New Roman" w:cs="Times New Roman"/>
          <w:b w:val="0"/>
          <w:i w:val="0"/>
          <w:sz w:val="22"/>
        </w:rPr>
        <w:t>[13]  Platt, J. (1999). Probabilistic outputs for support vector machines and comparisons to regularized likelihood methods. In Advances in Large Margin Classifiers. MIT Press.</w:t>
      </w:r>
    </w:p>
    <w:p>
      <w:pPr>
        <w:spacing w:after="80" w:line="276" w:lineRule="auto"/>
        <w:ind w:left="576" w:hanging="576"/>
        <w:jc w:val="left"/>
      </w:pPr>
      <w:r>
        <w:rPr>
          <w:rFonts w:ascii="Times New Roman" w:hAnsi="Times New Roman" w:eastAsia="Times New Roman" w:cs="Times New Roman"/>
          <w:b w:val="0"/>
          <w:i w:val="0"/>
          <w:sz w:val="22"/>
        </w:rPr>
        <w:t>[14]  Salton, G., and Buckley, C. (1988). Term-weighting approaches in automatic text retrieval. Information Processing and Management, 24(5), 513–523.</w:t>
      </w:r>
    </w:p>
    <w:p>
      <w:pPr>
        <w:spacing w:after="80" w:line="276" w:lineRule="auto"/>
        <w:ind w:left="576" w:hanging="576"/>
        <w:jc w:val="left"/>
      </w:pPr>
      <w:r>
        <w:rPr>
          <w:rFonts w:ascii="Times New Roman" w:hAnsi="Times New Roman" w:eastAsia="Times New Roman" w:cs="Times New Roman"/>
          <w:b w:val="0"/>
          <w:i w:val="0"/>
          <w:sz w:val="22"/>
        </w:rPr>
        <w:t>[15]  Spärck Jones, K. (1972). A statistical interpretation of term specificity and its application in retrieval. Journal of Documentation, 28(1), 11–21.</w:t>
      </w:r>
    </w:p>
    <w:p>
      <w:pPr>
        <w:spacing w:after="80" w:line="276" w:lineRule="auto"/>
        <w:ind w:left="576" w:hanging="576"/>
        <w:jc w:val="left"/>
      </w:pPr>
      <w:r>
        <w:rPr>
          <w:rFonts w:ascii="Times New Roman" w:hAnsi="Times New Roman" w:eastAsia="Times New Roman" w:cs="Times New Roman"/>
          <w:b w:val="0"/>
          <w:i w:val="0"/>
          <w:sz w:val="22"/>
        </w:rPr>
        <w:t>[16]  Tukey, J. W. (1977). Exploratory Data Analysis. Addison-Wesley.</w:t>
      </w:r>
    </w:p>
    <w:p>
      <w:pPr>
        <w:spacing w:after="80" w:line="276" w:lineRule="auto"/>
        <w:ind w:left="576" w:hanging="576"/>
        <w:jc w:val="left"/>
      </w:pPr>
      <w:r>
        <w:rPr>
          <w:rFonts w:ascii="Times New Roman" w:hAnsi="Times New Roman" w:eastAsia="Times New Roman" w:cs="Times New Roman"/>
          <w:b w:val="0"/>
          <w:i w:val="0"/>
          <w:sz w:val="22"/>
        </w:rPr>
        <w:t>[17]  Zou, H., and Hastie, T. (2005). Regularization and variable selection via the elastic net. Journal of the Royal Statistical Society B, 67(2), 301–320.</w:t>
      </w:r>
    </w:p>
    <w:p>
      <w:pPr>
        <w:spacing w:after="80" w:line="276" w:lineRule="auto"/>
        <w:ind w:left="576" w:hanging="576"/>
        <w:jc w:val="left"/>
      </w:pPr>
      <w:r>
        <w:rPr>
          <w:rFonts w:ascii="Times New Roman" w:hAnsi="Times New Roman" w:eastAsia="Times New Roman" w:cs="Times New Roman"/>
          <w:b w:val="0"/>
          <w:i w:val="0"/>
          <w:sz w:val="22"/>
        </w:rPr>
        <w:t>[18]  scikit-learn documentation: https://scikit-learn.org/stable/</w:t>
      </w:r>
    </w:p>
    <w:p>
      <w:pPr>
        <w:spacing w:after="80" w:line="276" w:lineRule="auto"/>
        <w:ind w:left="576" w:hanging="576"/>
        <w:jc w:val="left"/>
      </w:pPr>
      <w:r>
        <w:rPr>
          <w:rFonts w:ascii="Times New Roman" w:hAnsi="Times New Roman" w:eastAsia="Times New Roman" w:cs="Times New Roman"/>
          <w:b w:val="0"/>
          <w:i w:val="0"/>
          <w:sz w:val="22"/>
        </w:rPr>
        <w:t>[19]  pandas documentation: https://pandas.pydata.org/docs/</w:t>
      </w:r>
    </w:p>
    <w:p>
      <w:pPr>
        <w:spacing w:after="80" w:line="276" w:lineRule="auto"/>
        <w:ind w:left="576" w:hanging="576"/>
        <w:jc w:val="left"/>
      </w:pPr>
      <w:r>
        <w:rPr>
          <w:rFonts w:ascii="Times New Roman" w:hAnsi="Times New Roman" w:eastAsia="Times New Roman" w:cs="Times New Roman"/>
          <w:b w:val="0"/>
          <w:i w:val="0"/>
          <w:sz w:val="22"/>
        </w:rPr>
        <w:t>[20]  FastAPI documentation: https://fastapi.tiangolo.com</w:t>
      </w:r>
    </w:p>
    <w:p>
      <w:pPr>
        <w:pageBreakBefore/>
        <w:spacing w:after="0"/>
      </w:pPr>
    </w:p>
    <w:p w14:paraId="6EC35ED1" w14:textId="77777777" w:rsidR="00F12678" w:rsidRDefault="00F12678">
      <w:pPr>
        <w:rPr>
          <w:b/>
          <w:bCs/>
        </w:rPr>
      </w:pPr>
    </w:p>
    <w:p w14:paraId="20F1BE31" w14:textId="77777777" w:rsidR="00F12678" w:rsidRDefault="00F12678">
      <w:pPr>
        <w:rPr>
          <w:b/>
          <w:bCs/>
        </w:rPr>
      </w:pPr>
    </w:p>
    <w:p w14:paraId="3D0756C8" w14:textId="77777777" w:rsidR="00F12678" w:rsidRDefault="00F12678" w:rsidP="00F12678">
      <w:pPr>
        <w:ind w:left="5760"/>
        <w:rPr>
          <w:rFonts w:ascii="Times New Roman" w:hAnsi="Times New Roman" w:cs="Times New Roman"/>
          <w:b/>
          <w:bCs/>
          <w:lang w:val="en-US"/>
        </w:rPr>
      </w:pPr>
    </w:p>
    <w:p w14:paraId="54542739" w14:textId="77777777" w:rsidR="00F12678" w:rsidRDefault="00F12678" w:rsidP="00F12678">
      <w:pPr>
        <w:ind w:left="5760"/>
        <w:rPr>
          <w:rFonts w:ascii="Times New Roman" w:hAnsi="Times New Roman" w:cs="Times New Roman"/>
          <w:b/>
          <w:bCs/>
          <w:lang w:val="en-US"/>
        </w:rPr>
      </w:pPr>
    </w:p>
    <w:p w14:paraId="126D13C6" w14:textId="5D9911FE" w:rsidR="00F12678" w:rsidRDefault="008645A7" w:rsidP="00F12678">
      <w:pPr>
        <w:ind w:left="5760"/>
        <w:rPr>
          <w:rFonts w:ascii="Times New Roman" w:hAnsi="Times New Roman" w:cs="Times New Roman"/>
          <w:b/>
          <w:bCs/>
          <w:lang w:val="en-US"/>
        </w:rPr>
      </w:pPr>
      <w:r>
        <w:rPr>
          <w:rFonts w:ascii="Times New Roman" w:hAnsi="Times New Roman" w:cs="Times New Roman"/>
          <w:b/>
          <w:bCs/>
          <w:lang w:val="en-US"/>
        </w:rPr>
        <w:t xml:space="preserve">Signature of the </w:t>
      </w:r>
      <w:r w:rsidR="00F12678">
        <w:rPr>
          <w:rFonts w:ascii="Times New Roman" w:hAnsi="Times New Roman" w:cs="Times New Roman"/>
          <w:b/>
          <w:bCs/>
          <w:lang w:val="en-US"/>
        </w:rPr>
        <w:t>Team members</w:t>
      </w:r>
      <w:r w:rsidR="00930A43" w:rsidRPr="00EC74E2">
        <w:rPr>
          <w:rFonts w:ascii="Times New Roman" w:hAnsi="Times New Roman" w:cs="Times New Roman"/>
          <w:b/>
          <w:bCs/>
          <w:lang w:val="en-US"/>
        </w:rPr>
        <w:t xml:space="preserve">                    </w:t>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p>
    <w:p w14:paraId="72F1CB29" w14:textId="77777777" w:rsidR="00F12678" w:rsidRDefault="00F12678" w:rsidP="00F12678">
      <w:pPr>
        <w:jc w:val="right"/>
        <w:rPr>
          <w:rFonts w:ascii="Times New Roman" w:hAnsi="Times New Roman" w:cs="Times New Roman"/>
          <w:b/>
          <w:bCs/>
          <w:lang w:val="en-US"/>
        </w:rPr>
      </w:pPr>
    </w:p>
    <w:p w14:paraId="7F712DE1" w14:textId="77777777" w:rsidR="00F12678" w:rsidRDefault="00F12678" w:rsidP="00F12678">
      <w:pPr>
        <w:jc w:val="right"/>
        <w:rPr>
          <w:rFonts w:ascii="Times New Roman" w:hAnsi="Times New Roman" w:cs="Times New Roman"/>
          <w:b/>
          <w:bCs/>
          <w:lang w:val="en-US"/>
        </w:rPr>
      </w:pPr>
    </w:p>
    <w:p w14:paraId="3E59F0E8" w14:textId="1EC1027C" w:rsidR="00CF6EA4" w:rsidRPr="00F12678" w:rsidRDefault="008645A7" w:rsidP="00F12678">
      <w:pPr>
        <w:jc w:val="right"/>
        <w:rPr>
          <w:b/>
          <w:bCs/>
        </w:rPr>
      </w:pPr>
      <w:r>
        <w:rPr>
          <w:rFonts w:ascii="Times New Roman" w:hAnsi="Times New Roman" w:cs="Times New Roman"/>
          <w:b/>
          <w:bCs/>
          <w:lang w:val="en-US"/>
        </w:rPr>
        <w:tab/>
      </w:r>
      <w:r w:rsidR="00930A43" w:rsidRPr="00EC74E2">
        <w:rPr>
          <w:rFonts w:ascii="Times New Roman" w:hAnsi="Times New Roman" w:cs="Times New Roman"/>
          <w:b/>
          <w:bCs/>
          <w:lang w:val="en-US"/>
        </w:rPr>
        <w:t xml:space="preserve">     </w:t>
      </w:r>
    </w:p>
    <w:sectPr w:rsidR="00CF6EA4" w:rsidRPr="00F12678" w:rsidSect="00785254">
      <w:footerReference w:type="default" r:id="rId11"/>
      <w:pgSz w:w="12240" w:h="15840"/>
      <w:pgMar w:top="1080" w:right="1440" w:bottom="851"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 PAGE ">
      <w:r>
        <w:rPr>
          <w:rFonts w:ascii="Times New Roman" w:hAnsi="Times New Roman"/>
          <w:sz w:val="22"/>
        </w:rPr>
        <w:t>1</w:t>
      </w:r>
    </w:fldSimple>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64520A"/>
    <w:multiLevelType w:val="hybridMultilevel"/>
    <w:tmpl w:val="49141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multiLevelType w:val="hybridMultilevel"/>
    <w:lvl w:ilvl="0">
      <w:start w:val="1"/>
      <w:numFmt w:val="bullet"/>
      <w:lvlText w:val="•"/>
      <w:lvlJc w:val="left"/>
      <w:pPr>
        <w:ind w:left="720" w:hanging="360"/>
      </w:pPr>
    </w:lvl>
  </w:abstractNum>
  <w:abstractNum w:abstractNumId="91">
    <w:multiLevelType w:val="hybridMultilevel"/>
    <w:lvl w:ilvl="0">
      <w:start w:val="1"/>
      <w:numFmt w:val="decimal"/>
      <w:lvlText w:val="%1."/>
      <w:lvlJc w:val="left"/>
      <w:pPr>
        <w:ind w:left="720" w:hanging="360"/>
      </w:pPr>
    </w:lvl>
  </w:abstractNum>
  <w:num w:numId="1" w16cid:durableId="1460880996">
    <w:abstractNumId w:val="0"/>
  </w:num>
  <w:num w:numId="90">
    <w:abstractNumId w:val="90"/>
  </w:num>
  <w:num w:numId="91">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0D6"/>
    <w:rsid w:val="00027DDE"/>
    <w:rsid w:val="00130B01"/>
    <w:rsid w:val="00206E02"/>
    <w:rsid w:val="00263574"/>
    <w:rsid w:val="00300D9A"/>
    <w:rsid w:val="003F68FD"/>
    <w:rsid w:val="0056674C"/>
    <w:rsid w:val="00573544"/>
    <w:rsid w:val="006C3585"/>
    <w:rsid w:val="006F7DA3"/>
    <w:rsid w:val="00756CBA"/>
    <w:rsid w:val="00785254"/>
    <w:rsid w:val="008645A7"/>
    <w:rsid w:val="008C16B1"/>
    <w:rsid w:val="009029A2"/>
    <w:rsid w:val="00930A43"/>
    <w:rsid w:val="00932C3F"/>
    <w:rsid w:val="00947AC6"/>
    <w:rsid w:val="00982620"/>
    <w:rsid w:val="00A31493"/>
    <w:rsid w:val="00AA7571"/>
    <w:rsid w:val="00BB6A0D"/>
    <w:rsid w:val="00CF6EA4"/>
    <w:rsid w:val="00D970D6"/>
    <w:rsid w:val="00DA2428"/>
    <w:rsid w:val="00DB7C9C"/>
    <w:rsid w:val="00EC74E2"/>
    <w:rsid w:val="00F12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951D0"/>
  <w15:chartTrackingRefBased/>
  <w15:docId w15:val="{B4A6FA28-B42C-44B2-94ED-E05397417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0D6"/>
    <w:rPr>
      <w:lang w:val="en-GB"/>
    </w:rPr>
  </w:style>
  <w:style w:type="paragraph" w:styleId="Heading1">
    <w:name w:val="heading 1"/>
    <w:basedOn w:val="Normal"/>
    <w:next w:val="Normal"/>
    <w:link w:val="Heading1Char"/>
    <w:uiPriority w:val="9"/>
    <w:qFormat/>
    <w:rsid w:val="00D970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70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70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0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0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0D6"/>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D970D6"/>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D970D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970D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970D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970D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970D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970D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970D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97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0D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970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0D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970D6"/>
    <w:pPr>
      <w:spacing w:before="160"/>
      <w:jc w:val="center"/>
    </w:pPr>
    <w:rPr>
      <w:i/>
      <w:iCs/>
      <w:color w:val="404040" w:themeColor="text1" w:themeTint="BF"/>
    </w:rPr>
  </w:style>
  <w:style w:type="character" w:customStyle="1" w:styleId="QuoteChar">
    <w:name w:val="Quote Char"/>
    <w:basedOn w:val="DefaultParagraphFont"/>
    <w:link w:val="Quote"/>
    <w:uiPriority w:val="29"/>
    <w:rsid w:val="00D970D6"/>
    <w:rPr>
      <w:i/>
      <w:iCs/>
      <w:color w:val="404040" w:themeColor="text1" w:themeTint="BF"/>
      <w:lang w:val="en-GB"/>
    </w:rPr>
  </w:style>
  <w:style w:type="paragraph" w:styleId="ListParagraph">
    <w:name w:val="List Paragraph"/>
    <w:basedOn w:val="Normal"/>
    <w:uiPriority w:val="34"/>
    <w:qFormat/>
    <w:rsid w:val="00D970D6"/>
    <w:pPr>
      <w:ind w:left="720"/>
      <w:contextualSpacing/>
    </w:pPr>
  </w:style>
  <w:style w:type="character" w:styleId="IntenseEmphasis">
    <w:name w:val="Intense Emphasis"/>
    <w:basedOn w:val="DefaultParagraphFont"/>
    <w:uiPriority w:val="21"/>
    <w:qFormat/>
    <w:rsid w:val="00D970D6"/>
    <w:rPr>
      <w:i/>
      <w:iCs/>
      <w:color w:val="0F4761" w:themeColor="accent1" w:themeShade="BF"/>
    </w:rPr>
  </w:style>
  <w:style w:type="paragraph" w:styleId="IntenseQuote">
    <w:name w:val="Intense Quote"/>
    <w:basedOn w:val="Normal"/>
    <w:next w:val="Normal"/>
    <w:link w:val="IntenseQuoteChar"/>
    <w:uiPriority w:val="30"/>
    <w:qFormat/>
    <w:rsid w:val="00D970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0D6"/>
    <w:rPr>
      <w:i/>
      <w:iCs/>
      <w:color w:val="0F4761" w:themeColor="accent1" w:themeShade="BF"/>
      <w:lang w:val="en-GB"/>
    </w:rPr>
  </w:style>
  <w:style w:type="character" w:styleId="IntenseReference">
    <w:name w:val="Intense Reference"/>
    <w:basedOn w:val="DefaultParagraphFont"/>
    <w:uiPriority w:val="32"/>
    <w:qFormat/>
    <w:rsid w:val="00D970D6"/>
    <w:rPr>
      <w:b/>
      <w:bCs/>
      <w:smallCaps/>
      <w:color w:val="0F4761" w:themeColor="accent1" w:themeShade="BF"/>
      <w:spacing w:val="5"/>
    </w:rPr>
  </w:style>
  <w:style w:type="character" w:styleId="Hyperlink">
    <w:name w:val="Hyperlink"/>
    <w:basedOn w:val="DefaultParagraphFont"/>
    <w:uiPriority w:val="99"/>
    <w:unhideWhenUsed/>
    <w:rsid w:val="00930A43"/>
    <w:rPr>
      <w:color w:val="467886" w:themeColor="hyperlink"/>
      <w:u w:val="single"/>
    </w:rPr>
  </w:style>
  <w:style w:type="character" w:styleId="UnresolvedMention">
    <w:name w:val="Unresolved Mention"/>
    <w:basedOn w:val="DefaultParagraphFont"/>
    <w:uiPriority w:val="99"/>
    <w:semiHidden/>
    <w:unhideWhenUsed/>
    <w:rsid w:val="00930A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3.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1DBDF-87C6-41AA-8C6E-98253E197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150</Words>
  <Characters>861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VERITAS Case-Study Based Report</dc:title>
  <dc:subject/>
  <dc:creator>Sai Ram Pragney Murikipudi; Tejaswin Amara</dc:creator>
  <cp:keywords/>
  <dc:description/>
  <cp:lastModifiedBy>ATAL_LB_IT_012 Lakshmi Prasanna Yeluri</cp:lastModifiedBy>
  <cp:revision>6</cp:revision>
  <dcterms:created xsi:type="dcterms:W3CDTF">2026-10-03T10:09:00Z</dcterms:created>
  <dcterms:modified xsi:type="dcterms:W3CDTF">2026-10-03T10:14:00Z</dcterms:modified>
</cp:coreProperties>
</file>