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w:t>
      </w:r>
    </w:p>
    <w:p>
      <w:r>
        <w:t xml:space="preserve">Generated: 2026-04-04T06:26:05.664Z</w:t>
      </w:r>
    </w:p>
    <w:p/>
    <w:p>
      <w:pPr>
        <w:spacing w:line="360" w:lineRule="auto"/>
      </w:pPr>
      <w:r>
        <w:rPr>
          <w:rFonts w:ascii="Calibri" w:cs="Calibri" w:eastAsia="Calibri" w:hAnsi="Calibri"/>
          <w:sz w:val="22"/>
          <w:szCs w:val="22"/>
        </w:rPr>
        <w:t xml:space="preserve">For Brain Tumor detection Risk and Controls Analyzer, this draft content outlines the delivery approach in a professional style. Generate a module that maps project requirements to controls, detects delivery risk trends, and recommends mitigations. The execution plan starts with requirement alignment, then breaks work into measurable milestones, assigns ownership, and tracks progress with periodic validations. research about brain tumor effects, how is it affecting mentall and physical health all the treatments involved, in 3 paragraphs The submission includes expected outcomes, key dependencies, and risk controls so stakeholders can review progress confidently. Final delivery will include completion evidence, quality checks, and next-step recommendations to support adoption and continuous improvement.</w:t>
      </w:r>
    </w:p>
    <w:p/>
    <w:p>
      <w:r>
        <w:t xml:space="preserve">Document created with UTF-8 encoding for full language support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2026-04-04T06:26:05.665Z</dcterms:created>
  <dcterms:modified xsi:type="dcterms:W3CDTF">2026-04-04T06:26:05.665Z</dcterms:modified>
</cp:coreProperties>
</file>

<file path=docProps/custom.xml><?xml version="1.0" encoding="utf-8"?>
<Properties xmlns="http://schemas.openxmlformats.org/officeDocument/2006/custom-properties" xmlns:vt="http://schemas.openxmlformats.org/officeDocument/2006/docPropsVTypes"/>
</file>