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58598" w14:textId="077DACC5" w:rsidR="001F531B" w:rsidRPr="00175C43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75C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5C43">
        <w:rPr>
          <w:rFonts w:ascii="Times New Roman" w:hAnsi="Times New Roman" w:cs="Times New Roman"/>
          <w:sz w:val="32"/>
          <w:szCs w:val="32"/>
        </w:rPr>
        <w:t>Wavecon</w:t>
      </w:r>
      <w:proofErr w:type="spellEnd"/>
      <w:r w:rsidRPr="00175C43">
        <w:rPr>
          <w:rFonts w:ascii="Times New Roman" w:hAnsi="Times New Roman" w:cs="Times New Roman"/>
          <w:sz w:val="32"/>
          <w:szCs w:val="32"/>
        </w:rPr>
        <w:t xml:space="preserve"> 5G Dashboard Analysis</w:t>
      </w:r>
    </w:p>
    <w:p w14:paraId="7004D779" w14:textId="77777777" w:rsidR="001F531B" w:rsidRPr="00E9290B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9290B">
        <w:rPr>
          <w:rFonts w:ascii="Times New Roman" w:hAnsi="Times New Roman" w:cs="Times New Roman"/>
          <w:sz w:val="24"/>
          <w:szCs w:val="24"/>
        </w:rPr>
        <w:t>About the Company</w:t>
      </w:r>
    </w:p>
    <w:p w14:paraId="04CB25EF" w14:textId="77777777" w:rsidR="001F531B" w:rsidRPr="00E9290B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290B">
        <w:rPr>
          <w:rFonts w:ascii="Times New Roman" w:hAnsi="Times New Roman" w:cs="Times New Roman"/>
          <w:sz w:val="24"/>
          <w:szCs w:val="24"/>
        </w:rPr>
        <w:t>Wavecon</w:t>
      </w:r>
      <w:proofErr w:type="spellEnd"/>
      <w:r w:rsidRPr="00E9290B">
        <w:rPr>
          <w:rFonts w:ascii="Times New Roman" w:hAnsi="Times New Roman" w:cs="Times New Roman"/>
          <w:sz w:val="24"/>
          <w:szCs w:val="24"/>
        </w:rPr>
        <w:t xml:space="preserve"> is one of India’s leading telecom providers, delivering mobile, broadband, and enterprise services across the country. With innovation and customer experience at our core, we launched 5G to provide high-speed connectivity and unlock new revenue opportunities.</w:t>
      </w:r>
    </w:p>
    <w:p w14:paraId="007B07BD" w14:textId="77777777" w:rsidR="001F531B" w:rsidRPr="00E9290B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9290B">
        <w:rPr>
          <w:rFonts w:ascii="Times New Roman" w:hAnsi="Times New Roman" w:cs="Times New Roman"/>
          <w:sz w:val="24"/>
          <w:szCs w:val="24"/>
        </w:rPr>
        <w:t>Agenda</w:t>
      </w:r>
    </w:p>
    <w:p w14:paraId="0AE47CD5" w14:textId="77777777" w:rsidR="001F531B" w:rsidRPr="00E9290B" w:rsidRDefault="00000000">
      <w:pPr>
        <w:rPr>
          <w:rFonts w:ascii="Times New Roman" w:hAnsi="Times New Roman" w:cs="Times New Roman"/>
          <w:sz w:val="24"/>
          <w:szCs w:val="24"/>
        </w:rPr>
      </w:pPr>
      <w:r w:rsidRPr="00E9290B">
        <w:rPr>
          <w:rFonts w:ascii="Times New Roman" w:hAnsi="Times New Roman" w:cs="Times New Roman"/>
          <w:sz w:val="24"/>
          <w:szCs w:val="24"/>
        </w:rPr>
        <w:t>Our analysis today covers:</w:t>
      </w:r>
      <w:r w:rsidRPr="00E9290B">
        <w:rPr>
          <w:rFonts w:ascii="Times New Roman" w:hAnsi="Times New Roman" w:cs="Times New Roman"/>
          <w:sz w:val="24"/>
          <w:szCs w:val="24"/>
        </w:rPr>
        <w:br/>
        <w:t>1. Impact of 5G on revenue</w:t>
      </w:r>
      <w:r w:rsidRPr="00E9290B">
        <w:rPr>
          <w:rFonts w:ascii="Times New Roman" w:hAnsi="Times New Roman" w:cs="Times New Roman"/>
          <w:sz w:val="24"/>
          <w:szCs w:val="24"/>
        </w:rPr>
        <w:br/>
        <w:t>2. Key KPIs and user trends</w:t>
      </w:r>
      <w:r w:rsidRPr="00E9290B">
        <w:rPr>
          <w:rFonts w:ascii="Times New Roman" w:hAnsi="Times New Roman" w:cs="Times New Roman"/>
          <w:sz w:val="24"/>
          <w:szCs w:val="24"/>
        </w:rPr>
        <w:br/>
        <w:t>3. Plan-wise performance</w:t>
      </w:r>
      <w:r w:rsidRPr="00E9290B">
        <w:rPr>
          <w:rFonts w:ascii="Times New Roman" w:hAnsi="Times New Roman" w:cs="Times New Roman"/>
          <w:sz w:val="24"/>
          <w:szCs w:val="24"/>
        </w:rPr>
        <w:br/>
        <w:t>4. Regional insights</w:t>
      </w:r>
      <w:r w:rsidRPr="00E9290B">
        <w:rPr>
          <w:rFonts w:ascii="Times New Roman" w:hAnsi="Times New Roman" w:cs="Times New Roman"/>
          <w:sz w:val="24"/>
          <w:szCs w:val="24"/>
        </w:rPr>
        <w:br/>
        <w:t>5. Strategic recommendations</w:t>
      </w:r>
    </w:p>
    <w:p w14:paraId="65D0BE85" w14:textId="77777777" w:rsidR="001F531B" w:rsidRPr="00E9290B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9290B">
        <w:rPr>
          <w:rFonts w:ascii="Times New Roman" w:hAnsi="Times New Roman" w:cs="Times New Roman"/>
          <w:sz w:val="24"/>
          <w:szCs w:val="24"/>
        </w:rPr>
        <w:t>Understanding KPI’s</w:t>
      </w:r>
    </w:p>
    <w:p w14:paraId="1ED1BD5A" w14:textId="77777777" w:rsidR="004F6824" w:rsidRPr="00E9290B" w:rsidRDefault="00000000">
      <w:pPr>
        <w:rPr>
          <w:rFonts w:ascii="Times New Roman" w:hAnsi="Times New Roman" w:cs="Times New Roman"/>
          <w:sz w:val="24"/>
          <w:szCs w:val="24"/>
        </w:rPr>
      </w:pPr>
      <w:r w:rsidRPr="00E9290B">
        <w:rPr>
          <w:rFonts w:ascii="Times New Roman" w:hAnsi="Times New Roman" w:cs="Times New Roman"/>
          <w:sz w:val="24"/>
          <w:szCs w:val="24"/>
        </w:rPr>
        <w:t>We focused on 4 key metrics:</w:t>
      </w:r>
      <w:r w:rsidRPr="00E9290B">
        <w:rPr>
          <w:rFonts w:ascii="Times New Roman" w:hAnsi="Times New Roman" w:cs="Times New Roman"/>
          <w:sz w:val="24"/>
          <w:szCs w:val="24"/>
        </w:rPr>
        <w:br/>
        <w:t>• ARPU – measures how much revenue we earn per user</w:t>
      </w:r>
      <w:r w:rsidRPr="00E9290B">
        <w:rPr>
          <w:rFonts w:ascii="Times New Roman" w:hAnsi="Times New Roman" w:cs="Times New Roman"/>
          <w:sz w:val="24"/>
          <w:szCs w:val="24"/>
        </w:rPr>
        <w:br/>
        <w:t>• TAU – shows our active user base</w:t>
      </w:r>
      <w:r w:rsidRPr="00E9290B">
        <w:rPr>
          <w:rFonts w:ascii="Times New Roman" w:hAnsi="Times New Roman" w:cs="Times New Roman"/>
          <w:sz w:val="24"/>
          <w:szCs w:val="24"/>
        </w:rPr>
        <w:br/>
        <w:t>• TUsU – indicates churn risk</w:t>
      </w:r>
      <w:r w:rsidRPr="00E9290B">
        <w:rPr>
          <w:rFonts w:ascii="Times New Roman" w:hAnsi="Times New Roman" w:cs="Times New Roman"/>
          <w:sz w:val="24"/>
          <w:szCs w:val="24"/>
        </w:rPr>
        <w:br/>
        <w:t>• MA – monthly averages for stability</w:t>
      </w:r>
    </w:p>
    <w:p w14:paraId="538802B2" w14:textId="77777777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1. ARPU – Average Revenue Per User</w:t>
      </w:r>
    </w:p>
    <w:p w14:paraId="23DC47EC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What It Means:</w:t>
      </w:r>
    </w:p>
    <w:p w14:paraId="54BFF9BB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The average amount of revenue earned from each active user </w:t>
      </w:r>
      <w:proofErr w:type="gramStart"/>
      <w:r w:rsidRPr="00E9290B">
        <w:rPr>
          <w:rFonts w:ascii="Times New Roman" w:hAnsi="Times New Roman" w:cs="Times New Roman"/>
          <w:sz w:val="24"/>
          <w:szCs w:val="24"/>
          <w:lang w:val="en-IN"/>
        </w:rPr>
        <w:t>in a given</w:t>
      </w:r>
      <w:proofErr w:type="gramEnd"/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month.</w:t>
      </w:r>
    </w:p>
    <w:p w14:paraId="63DC6255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Formula:</w:t>
      </w:r>
    </w:p>
    <w:p w14:paraId="67DC482A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ARPU = Total Revenue / Total Active Users (TAU)</w:t>
      </w:r>
    </w:p>
    <w:p w14:paraId="08C97437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Why It Matters:</w:t>
      </w:r>
    </w:p>
    <w:p w14:paraId="337C063F" w14:textId="77777777" w:rsidR="004F6824" w:rsidRPr="00E9290B" w:rsidRDefault="004F6824" w:rsidP="004F68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Measures revenue efficiency: are we monetizing users well?</w:t>
      </w:r>
    </w:p>
    <w:p w14:paraId="3808756E" w14:textId="77777777" w:rsidR="004F6824" w:rsidRPr="00E9290B" w:rsidRDefault="004F6824" w:rsidP="004F68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Helps compare user value across time or plans.</w:t>
      </w:r>
    </w:p>
    <w:p w14:paraId="378DCEEF" w14:textId="77777777" w:rsidR="004F6824" w:rsidRPr="00E9290B" w:rsidRDefault="004F6824" w:rsidP="004F68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If revenue grows but ARPU drops → growth may be driven by low-paying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users.</w:t>
      </w:r>
    </w:p>
    <w:p w14:paraId="012A40B1" w14:textId="77777777" w:rsidR="00E9290B" w:rsidRPr="00E9290B" w:rsidRDefault="00E9290B" w:rsidP="004F682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CB4D151" w14:textId="20BACA7E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2. TAU – Total Active Users</w:t>
      </w:r>
    </w:p>
    <w:p w14:paraId="4FCEEB9D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What It Means:</w:t>
      </w:r>
    </w:p>
    <w:p w14:paraId="5031C20C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Number of users who are currently using and paying for a </w:t>
      </w:r>
      <w:proofErr w:type="spellStart"/>
      <w:r w:rsidRPr="00E9290B">
        <w:rPr>
          <w:rFonts w:ascii="Times New Roman" w:hAnsi="Times New Roman" w:cs="Times New Roman"/>
          <w:sz w:val="24"/>
          <w:szCs w:val="24"/>
          <w:lang w:val="en-IN"/>
        </w:rPr>
        <w:t>Wavecon</w:t>
      </w:r>
      <w:proofErr w:type="spellEnd"/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plan.</w:t>
      </w:r>
    </w:p>
    <w:p w14:paraId="1FEE224C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Why It Matters:</w:t>
      </w:r>
    </w:p>
    <w:p w14:paraId="0DA69295" w14:textId="77777777" w:rsidR="004F6824" w:rsidRPr="00E9290B" w:rsidRDefault="004F6824" w:rsidP="004F68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Shows the size of your engaged, paying customer base.</w:t>
      </w:r>
    </w:p>
    <w:p w14:paraId="4A5210DB" w14:textId="77777777" w:rsidR="004F6824" w:rsidRPr="00E9290B" w:rsidRDefault="004F6824" w:rsidP="004F68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High TAU = healthy business. Low TAU = risk of churn.</w:t>
      </w:r>
    </w:p>
    <w:p w14:paraId="495D7A46" w14:textId="77777777" w:rsidR="004F6824" w:rsidRPr="00E9290B" w:rsidRDefault="004F6824" w:rsidP="004F68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Used in calculating ARPU and identifying growth.</w:t>
      </w:r>
    </w:p>
    <w:p w14:paraId="1901A18E" w14:textId="4D0075BB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9F786F" w14:textId="753EA681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3. TUsU – Total Unsubscribed Users</w:t>
      </w:r>
    </w:p>
    <w:p w14:paraId="76DC2ED6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What It Means:</w:t>
      </w:r>
    </w:p>
    <w:p w14:paraId="77FDB2F6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Number of users who cancelled their subscription or stopped using </w:t>
      </w:r>
      <w:proofErr w:type="spellStart"/>
      <w:r w:rsidRPr="00E9290B">
        <w:rPr>
          <w:rFonts w:ascii="Times New Roman" w:hAnsi="Times New Roman" w:cs="Times New Roman"/>
          <w:sz w:val="24"/>
          <w:szCs w:val="24"/>
          <w:lang w:val="en-IN"/>
        </w:rPr>
        <w:t>Wavecon</w:t>
      </w:r>
      <w:proofErr w:type="spellEnd"/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plans.</w:t>
      </w:r>
    </w:p>
    <w:p w14:paraId="5AC784DF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Why It Matters:</w:t>
      </w:r>
    </w:p>
    <w:p w14:paraId="33414271" w14:textId="77777777" w:rsidR="004F6824" w:rsidRPr="00E9290B" w:rsidRDefault="004F6824" w:rsidP="004F68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Indicates churn — which is a key risk metric.</w:t>
      </w:r>
    </w:p>
    <w:p w14:paraId="699EC450" w14:textId="77777777" w:rsidR="004F6824" w:rsidRPr="00E9290B" w:rsidRDefault="004F6824" w:rsidP="004F68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High TUsU = loss of customers → revenue decline, brand concern.</w:t>
      </w:r>
    </w:p>
    <w:p w14:paraId="0ADE140C" w14:textId="77777777" w:rsidR="004F6824" w:rsidRPr="00E9290B" w:rsidRDefault="004F6824" w:rsidP="004F68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Helps identify if 5G launch retained or lost users.</w:t>
      </w:r>
    </w:p>
    <w:p w14:paraId="67CB22D9" w14:textId="7F86A84F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04C974" w14:textId="6BF3CBDE" w:rsidR="004F6824" w:rsidRPr="00175C43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175C43">
        <w:rPr>
          <w:rFonts w:ascii="Times New Roman" w:hAnsi="Times New Roman" w:cs="Times New Roman"/>
          <w:b/>
          <w:bCs/>
          <w:sz w:val="24"/>
          <w:szCs w:val="24"/>
          <w:lang w:val="en-IN"/>
        </w:rPr>
        <w:t>4. MA – Monthly Average</w:t>
      </w:r>
    </w:p>
    <w:p w14:paraId="0DB15331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What It Means:</w:t>
      </w:r>
    </w:p>
    <w:p w14:paraId="66D12F94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It usually refers to monthly average values of any KPI, such as:</w:t>
      </w:r>
    </w:p>
    <w:p w14:paraId="021B2420" w14:textId="77777777" w:rsidR="004F6824" w:rsidRPr="00E9290B" w:rsidRDefault="004F6824" w:rsidP="004F682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Monthly average revenue</w:t>
      </w:r>
    </w:p>
    <w:p w14:paraId="66458D8E" w14:textId="77777777" w:rsidR="004F6824" w:rsidRPr="00E9290B" w:rsidRDefault="004F6824" w:rsidP="004F682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Monthly average active users</w:t>
      </w:r>
    </w:p>
    <w:p w14:paraId="155467B1" w14:textId="77777777" w:rsidR="004F6824" w:rsidRPr="00E9290B" w:rsidRDefault="004F6824" w:rsidP="004F682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Monthly average churn</w:t>
      </w:r>
    </w:p>
    <w:p w14:paraId="621AB961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It helps smoothen out spikes and gives a better trend.</w:t>
      </w:r>
    </w:p>
    <w:p w14:paraId="4E9E87A7" w14:textId="77777777" w:rsidR="00175C43" w:rsidRDefault="00175C43" w:rsidP="004F6824">
      <w:pPr>
        <w:rPr>
          <w:rFonts w:ascii="Segoe UI Symbol" w:hAnsi="Segoe UI Symbol" w:cs="Segoe UI Symbol"/>
          <w:sz w:val="24"/>
          <w:szCs w:val="24"/>
          <w:lang w:val="en-IN"/>
        </w:rPr>
      </w:pPr>
    </w:p>
    <w:p w14:paraId="3646B467" w14:textId="7175C8A0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Segoe UI Symbol" w:hAnsi="Segoe UI Symbol" w:cs="Segoe UI Symbol"/>
          <w:sz w:val="24"/>
          <w:szCs w:val="24"/>
          <w:lang w:val="en-IN"/>
        </w:rPr>
        <w:lastRenderedPageBreak/>
        <w:t>➤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Why It Matters:</w:t>
      </w:r>
    </w:p>
    <w:p w14:paraId="5183980D" w14:textId="77777777" w:rsidR="004F6824" w:rsidRPr="00E9290B" w:rsidRDefault="004F6824" w:rsidP="004F682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Reduces noise in reporting.</w:t>
      </w:r>
    </w:p>
    <w:p w14:paraId="406D133F" w14:textId="77777777" w:rsidR="004F6824" w:rsidRPr="00E9290B" w:rsidRDefault="004F6824" w:rsidP="004F682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Ideal for trend analysis (e.g., is ARPU rising monthly?)</w:t>
      </w:r>
    </w:p>
    <w:p w14:paraId="3ABF2E7B" w14:textId="77777777" w:rsidR="00175C43" w:rsidRDefault="00175C43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DBC2838" w14:textId="315F940B" w:rsidR="001F531B" w:rsidRPr="00E9290B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9290B">
        <w:rPr>
          <w:rFonts w:ascii="Times New Roman" w:hAnsi="Times New Roman" w:cs="Times New Roman"/>
          <w:sz w:val="24"/>
          <w:szCs w:val="24"/>
        </w:rPr>
        <w:t>Summary &amp; Recommendations</w:t>
      </w:r>
    </w:p>
    <w:p w14:paraId="365FF11E" w14:textId="3DD9D826" w:rsidR="001F531B" w:rsidRPr="00E9290B" w:rsidRDefault="00000000">
      <w:pPr>
        <w:rPr>
          <w:rFonts w:ascii="Times New Roman" w:hAnsi="Times New Roman" w:cs="Times New Roman"/>
          <w:sz w:val="24"/>
          <w:szCs w:val="24"/>
        </w:rPr>
      </w:pPr>
      <w:r w:rsidRPr="00E9290B">
        <w:rPr>
          <w:rFonts w:ascii="Times New Roman" w:hAnsi="Times New Roman" w:cs="Times New Roman"/>
          <w:sz w:val="24"/>
          <w:szCs w:val="24"/>
        </w:rPr>
        <w:br/>
        <w:t>• 5G launch = revenue and TAU growth</w:t>
      </w:r>
      <w:r w:rsidRPr="00E9290B">
        <w:rPr>
          <w:rFonts w:ascii="Times New Roman" w:hAnsi="Times New Roman" w:cs="Times New Roman"/>
          <w:sz w:val="24"/>
          <w:szCs w:val="24"/>
        </w:rPr>
        <w:br/>
        <w:t>• Turbo &amp; Prime are winning plans</w:t>
      </w:r>
      <w:r w:rsidRPr="00E9290B">
        <w:rPr>
          <w:rFonts w:ascii="Times New Roman" w:hAnsi="Times New Roman" w:cs="Times New Roman"/>
          <w:sz w:val="24"/>
          <w:szCs w:val="24"/>
        </w:rPr>
        <w:br/>
        <w:t>• Base &amp; Super Saver underperform</w:t>
      </w:r>
      <w:r w:rsidRPr="00E9290B">
        <w:rPr>
          <w:rFonts w:ascii="Times New Roman" w:hAnsi="Times New Roman" w:cs="Times New Roman"/>
          <w:sz w:val="24"/>
          <w:szCs w:val="24"/>
        </w:rPr>
        <w:br/>
        <w:t>• ARPU is a concern</w:t>
      </w:r>
      <w:r w:rsidRPr="00E9290B">
        <w:rPr>
          <w:rFonts w:ascii="Times New Roman" w:hAnsi="Times New Roman" w:cs="Times New Roman"/>
          <w:sz w:val="24"/>
          <w:szCs w:val="24"/>
        </w:rPr>
        <w:br/>
      </w:r>
      <w:r w:rsidRPr="00E9290B">
        <w:rPr>
          <w:rFonts w:ascii="Times New Roman" w:hAnsi="Times New Roman" w:cs="Times New Roman"/>
          <w:sz w:val="24"/>
          <w:szCs w:val="24"/>
        </w:rPr>
        <w:br/>
      </w:r>
      <w:r w:rsidRPr="00175C43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  <w:r w:rsidRPr="00175C4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9290B">
        <w:rPr>
          <w:rFonts w:ascii="Times New Roman" w:hAnsi="Times New Roman" w:cs="Times New Roman"/>
          <w:sz w:val="24"/>
          <w:szCs w:val="24"/>
        </w:rPr>
        <w:t>1. Promote high-performing plans</w:t>
      </w:r>
      <w:r w:rsidRPr="00E9290B">
        <w:rPr>
          <w:rFonts w:ascii="Times New Roman" w:hAnsi="Times New Roman" w:cs="Times New Roman"/>
          <w:sz w:val="24"/>
          <w:szCs w:val="24"/>
        </w:rPr>
        <w:br/>
        <w:t>2. Discontinue outdated plans</w:t>
      </w:r>
      <w:r w:rsidRPr="00E9290B">
        <w:rPr>
          <w:rFonts w:ascii="Times New Roman" w:hAnsi="Times New Roman" w:cs="Times New Roman"/>
          <w:sz w:val="24"/>
          <w:szCs w:val="24"/>
        </w:rPr>
        <w:br/>
        <w:t>3. Improve ARPU via bundling, pricing</w:t>
      </w:r>
      <w:r w:rsidRPr="00E9290B">
        <w:rPr>
          <w:rFonts w:ascii="Times New Roman" w:hAnsi="Times New Roman" w:cs="Times New Roman"/>
          <w:sz w:val="24"/>
          <w:szCs w:val="24"/>
        </w:rPr>
        <w:br/>
        <w:t>4. Focus on high-value cities</w:t>
      </w:r>
      <w:r w:rsidRPr="00E9290B">
        <w:rPr>
          <w:rFonts w:ascii="Times New Roman" w:hAnsi="Times New Roman" w:cs="Times New Roman"/>
          <w:sz w:val="24"/>
          <w:szCs w:val="24"/>
        </w:rPr>
        <w:br/>
        <w:t>5. Use data-driven personalization</w:t>
      </w:r>
    </w:p>
    <w:p w14:paraId="03248C38" w14:textId="30877D20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1. Strengthen High-Performing 5G Plans (Turbo &amp; Prime)</w:t>
      </w:r>
    </w:p>
    <w:p w14:paraId="2C23FF0F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Why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: These plans are your revenue </w:t>
      </w:r>
      <w:proofErr w:type="gramStart"/>
      <w:r w:rsidRPr="00E9290B">
        <w:rPr>
          <w:rFonts w:ascii="Times New Roman" w:hAnsi="Times New Roman" w:cs="Times New Roman"/>
          <w:sz w:val="24"/>
          <w:szCs w:val="24"/>
          <w:lang w:val="en-IN"/>
        </w:rPr>
        <w:t>leaders</w:t>
      </w:r>
      <w:proofErr w:type="gramEnd"/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post-launch.</w:t>
      </w:r>
    </w:p>
    <w:p w14:paraId="7BFCBD90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A01295C" w14:textId="77777777" w:rsidR="004F6824" w:rsidRPr="00E9290B" w:rsidRDefault="004F6824" w:rsidP="004F682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Double down on marketing campaigns for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5G Turbo and Prime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9C8591" w14:textId="77777777" w:rsidR="004F6824" w:rsidRPr="00E9290B" w:rsidRDefault="004F6824" w:rsidP="004F682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Add value bundles (e.g., OTT subscriptions, extra data, VIP service).</w:t>
      </w:r>
    </w:p>
    <w:p w14:paraId="696B1C6A" w14:textId="4494E4AA" w:rsidR="004F6824" w:rsidRPr="00E9290B" w:rsidRDefault="004F6824" w:rsidP="004F682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Run “Refer &amp; Earn” programs </w:t>
      </w:r>
      <w:proofErr w:type="spellStart"/>
      <w:r w:rsidRPr="00E9290B">
        <w:rPr>
          <w:rFonts w:ascii="Times New Roman" w:hAnsi="Times New Roman" w:cs="Times New Roman"/>
          <w:sz w:val="24"/>
          <w:szCs w:val="24"/>
          <w:lang w:val="en-IN"/>
        </w:rPr>
        <w:t>centered</w:t>
      </w:r>
      <w:proofErr w:type="spellEnd"/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around these plans.</w:t>
      </w:r>
    </w:p>
    <w:p w14:paraId="4D2DF59C" w14:textId="7495B28E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2. Retire Legacy &amp; Underperforming Plans</w:t>
      </w:r>
    </w:p>
    <w:p w14:paraId="7734391C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Why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: Plans like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Base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Super Saver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are dragging down KPIs like ARPU and user activity.</w:t>
      </w:r>
    </w:p>
    <w:p w14:paraId="297FE667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AB6C161" w14:textId="77777777" w:rsidR="004F6824" w:rsidRPr="00E9290B" w:rsidRDefault="004F6824" w:rsidP="004F682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Officially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discontinue these plans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with a smooth migration path.</w:t>
      </w:r>
    </w:p>
    <w:p w14:paraId="40257669" w14:textId="77777777" w:rsidR="004F6824" w:rsidRPr="00E9290B" w:rsidRDefault="004F6824" w:rsidP="004F682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Offer limited-time upgrades to 5G for users on old plans.</w:t>
      </w:r>
    </w:p>
    <w:p w14:paraId="783C819E" w14:textId="77777777" w:rsidR="004F6824" w:rsidRPr="00E9290B" w:rsidRDefault="004F6824" w:rsidP="004F682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Simplify offerings to reduce confusion and increase conversion.</w:t>
      </w:r>
    </w:p>
    <w:p w14:paraId="39FFF1D6" w14:textId="646B204A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 3. Improve ARPU with Tiered Upselling</w:t>
      </w:r>
    </w:p>
    <w:p w14:paraId="2AED646D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Why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 ARPU has not improved proportionally despite user growth.</w:t>
      </w:r>
    </w:p>
    <w:p w14:paraId="70328096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C7BF646" w14:textId="77777777" w:rsidR="004F6824" w:rsidRPr="00E9290B" w:rsidRDefault="004F6824" w:rsidP="004F68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Introduce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mid-tier 5G plans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with flexible add-ons.</w:t>
      </w:r>
    </w:p>
    <w:p w14:paraId="1AA3B7F8" w14:textId="77777777" w:rsidR="004F6824" w:rsidRPr="00E9290B" w:rsidRDefault="004F6824" w:rsidP="004F68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Use AI-based usage analysis to recommend upgrades (smart pop-ups, alerts).</w:t>
      </w:r>
    </w:p>
    <w:p w14:paraId="15D56516" w14:textId="77777777" w:rsidR="004F6824" w:rsidRDefault="004F6824" w:rsidP="004F68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Offer loyalty-based tiered pricing (Silver/Gold/Platinum levels).</w:t>
      </w:r>
    </w:p>
    <w:p w14:paraId="4FDDA140" w14:textId="77777777" w:rsidR="00175C43" w:rsidRPr="00E9290B" w:rsidRDefault="00175C43" w:rsidP="00175C4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B97F53F" w14:textId="51D7A411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 Leverage Real-Time User </w:t>
      </w:r>
      <w:proofErr w:type="spellStart"/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Behavior</w:t>
      </w:r>
      <w:proofErr w:type="spellEnd"/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for Microtargeting</w:t>
      </w:r>
    </w:p>
    <w:p w14:paraId="6FA85850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Why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 Visuals show clear engagement patterns by plan.</w:t>
      </w:r>
    </w:p>
    <w:p w14:paraId="2850DA84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0DBD1B2" w14:textId="77777777" w:rsidR="004F6824" w:rsidRPr="00E9290B" w:rsidRDefault="004F6824" w:rsidP="004F68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Segment users by activity, data usage, and plan.</w:t>
      </w:r>
    </w:p>
    <w:p w14:paraId="4C08680A" w14:textId="77777777" w:rsidR="004F6824" w:rsidRPr="00E9290B" w:rsidRDefault="004F6824" w:rsidP="004F68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Target with custom campaigns: e.g., “Upgrade to 5G Turbo for 3 months at 20% off.”</w:t>
      </w:r>
    </w:p>
    <w:p w14:paraId="0FE730E4" w14:textId="266F93EA" w:rsidR="004F6824" w:rsidRDefault="004F6824" w:rsidP="004F682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Re-engage inactive users with win-back incentives.</w:t>
      </w:r>
    </w:p>
    <w:p w14:paraId="391D4E34" w14:textId="77777777" w:rsidR="00175C43" w:rsidRPr="00175C43" w:rsidRDefault="00175C43" w:rsidP="00175C4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4B5619" w14:textId="58BE0302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5. Educate Customers About 5G Value</w:t>
      </w:r>
    </w:p>
    <w:p w14:paraId="6C32CA8E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Why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 5G adoption is strong but not universal — awareness is key.</w:t>
      </w:r>
    </w:p>
    <w:p w14:paraId="7391A2BE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51D484A" w14:textId="77777777" w:rsidR="004F6824" w:rsidRPr="00E9290B" w:rsidRDefault="004F6824" w:rsidP="004F68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Launch a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“Why 5G” campaign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across SMS, email, and app.</w:t>
      </w:r>
    </w:p>
    <w:p w14:paraId="3F6AFCB3" w14:textId="77777777" w:rsidR="004F6824" w:rsidRPr="00E9290B" w:rsidRDefault="004F6824" w:rsidP="004F68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Simplify the benefits into 3 clear messages (speed, streaming, stability).</w:t>
      </w:r>
    </w:p>
    <w:p w14:paraId="066D3340" w14:textId="77777777" w:rsidR="004F6824" w:rsidRDefault="004F6824" w:rsidP="004F68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Use testimonials from high-usage users.</w:t>
      </w:r>
    </w:p>
    <w:p w14:paraId="2D22FA6B" w14:textId="77777777" w:rsidR="00175C43" w:rsidRDefault="00175C43" w:rsidP="00175C4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9931360" w14:textId="23ECC45A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6. Continuous KPI Monitoring Post-Launch</w:t>
      </w:r>
    </w:p>
    <w:p w14:paraId="1A5B48BB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Why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 Sustained success needs agile decision-making.</w:t>
      </w:r>
    </w:p>
    <w:p w14:paraId="3B01F557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52DE86A" w14:textId="77777777" w:rsidR="004F6824" w:rsidRPr="00E9290B" w:rsidRDefault="004F6824" w:rsidP="004F68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Set up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monthly KPI review dashboards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(ARPU, TAU, churn, plan-level revenue).</w:t>
      </w:r>
    </w:p>
    <w:p w14:paraId="5D3A143B" w14:textId="77777777" w:rsidR="004F6824" w:rsidRPr="00E9290B" w:rsidRDefault="004F6824" w:rsidP="004F68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Use heatmaps to track high/low-performing plans by region.</w:t>
      </w:r>
    </w:p>
    <w:p w14:paraId="7DB91BD2" w14:textId="521C44E0" w:rsidR="00E9290B" w:rsidRDefault="004F6824" w:rsidP="004F68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Make real-time adjustments to pricing, offers, and user retention plans.</w:t>
      </w:r>
    </w:p>
    <w:p w14:paraId="72C8E0AC" w14:textId="77777777" w:rsidR="00175C43" w:rsidRPr="00175C43" w:rsidRDefault="00175C43" w:rsidP="00175C4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549ACB8" w14:textId="1565CEBE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Marketing &amp; Campaign Strategy for 5G Success</w:t>
      </w:r>
    </w:p>
    <w:p w14:paraId="1673E47D" w14:textId="40B02BA8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115A7C" w14:textId="0B15D7A5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1. Segment-Based Campaigns: Speak to Each User Type</w:t>
      </w:r>
    </w:p>
    <w:p w14:paraId="6FC94765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 Use data from your dashboard to segment users into:</w:t>
      </w:r>
    </w:p>
    <w:p w14:paraId="44429158" w14:textId="77777777" w:rsidR="00E9290B" w:rsidRPr="00E9290B" w:rsidRDefault="00E9290B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E24E5C" w14:textId="3B9028A9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2. App-Based Personalized Campaigns</w:t>
      </w:r>
    </w:p>
    <w:p w14:paraId="44E4E807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: Leverage the </w:t>
      </w:r>
      <w:proofErr w:type="spellStart"/>
      <w:r w:rsidRPr="00E9290B">
        <w:rPr>
          <w:rFonts w:ascii="Times New Roman" w:hAnsi="Times New Roman" w:cs="Times New Roman"/>
          <w:sz w:val="24"/>
          <w:szCs w:val="24"/>
          <w:lang w:val="en-IN"/>
        </w:rPr>
        <w:t>Wavecon</w:t>
      </w:r>
      <w:proofErr w:type="spellEnd"/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app to deliver real-time, personalized offers.</w:t>
      </w:r>
    </w:p>
    <w:p w14:paraId="1CA62EC2" w14:textId="77777777" w:rsidR="004F6824" w:rsidRPr="00E9290B" w:rsidRDefault="004F6824" w:rsidP="004F68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In-app banners based on current plan: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9290B">
        <w:rPr>
          <w:rFonts w:ascii="Times New Roman" w:hAnsi="Times New Roman" w:cs="Times New Roman"/>
          <w:i/>
          <w:iCs/>
          <w:sz w:val="24"/>
          <w:szCs w:val="24"/>
          <w:lang w:val="en-IN"/>
        </w:rPr>
        <w:t>“Your Super Saver Plan is now outdated – switch to 5G Turbo today.”</w:t>
      </w:r>
    </w:p>
    <w:p w14:paraId="1CEC4488" w14:textId="5136482A" w:rsidR="004F6824" w:rsidRPr="00E9290B" w:rsidRDefault="004F6824" w:rsidP="004F68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Push notifications triggered by usage thresholds: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9290B">
        <w:rPr>
          <w:rFonts w:ascii="Times New Roman" w:hAnsi="Times New Roman" w:cs="Times New Roman"/>
          <w:i/>
          <w:iCs/>
          <w:sz w:val="24"/>
          <w:szCs w:val="24"/>
          <w:lang w:val="en-IN"/>
        </w:rPr>
        <w:t>“You're using 80% of your 4G plan – time for an upgrade?”</w:t>
      </w:r>
    </w:p>
    <w:p w14:paraId="55F938E2" w14:textId="77777777" w:rsidR="00E9290B" w:rsidRPr="00E9290B" w:rsidRDefault="00E9290B" w:rsidP="00E9290B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F0DCF8D" w14:textId="2909969F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3. Partner Promotions &amp; Bundled Benefits</w:t>
      </w:r>
    </w:p>
    <w:p w14:paraId="3FE02C44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: Bundle 5G plans with services </w:t>
      </w:r>
      <w:proofErr w:type="gramStart"/>
      <w:r w:rsidRPr="00E9290B">
        <w:rPr>
          <w:rFonts w:ascii="Times New Roman" w:hAnsi="Times New Roman" w:cs="Times New Roman"/>
          <w:sz w:val="24"/>
          <w:szCs w:val="24"/>
          <w:lang w:val="en-IN"/>
        </w:rPr>
        <w:t>users</w:t>
      </w:r>
      <w:proofErr w:type="gramEnd"/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value.</w:t>
      </w:r>
    </w:p>
    <w:p w14:paraId="160EF097" w14:textId="77777777" w:rsidR="004F6824" w:rsidRPr="00E9290B" w:rsidRDefault="004F6824" w:rsidP="004F68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OTT platforms: Netflix, Hotstar, etc.</w:t>
      </w:r>
    </w:p>
    <w:p w14:paraId="56309A0F" w14:textId="77777777" w:rsidR="004F6824" w:rsidRPr="00E9290B" w:rsidRDefault="004F6824" w:rsidP="004F68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Gaming packs for youth: “Zero-lag 5G Turbo + free games”</w:t>
      </w:r>
    </w:p>
    <w:p w14:paraId="21931D0C" w14:textId="77777777" w:rsidR="004F6824" w:rsidRPr="00E9290B" w:rsidRDefault="004F6824" w:rsidP="004F68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Work-from-home bundles: “5G + Zoom Pro + Extra Data”</w:t>
      </w:r>
    </w:p>
    <w:p w14:paraId="37041410" w14:textId="12749340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This 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increases ARPU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 xml:space="preserve"> while giving users tangible benefits to switch.</w:t>
      </w:r>
    </w:p>
    <w:p w14:paraId="7F7699C5" w14:textId="77777777" w:rsidR="00E9290B" w:rsidRPr="00E9290B" w:rsidRDefault="00E9290B" w:rsidP="004F682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82841A" w14:textId="1D8F39F5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4. Limited-Time Campaigns (Scarcity Drives Action)</w:t>
      </w:r>
    </w:p>
    <w:p w14:paraId="5412AE90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 Run seasonal or FOMO-based campaigns.</w:t>
      </w:r>
    </w:p>
    <w:p w14:paraId="6BBFB156" w14:textId="77777777" w:rsidR="004F6824" w:rsidRPr="00E9290B" w:rsidRDefault="004F6824" w:rsidP="004F682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lastRenderedPageBreak/>
        <w:t>“Switch to 5G in the next 7 days and get 1 month free”</w:t>
      </w:r>
    </w:p>
    <w:p w14:paraId="34032714" w14:textId="77777777" w:rsidR="004F6824" w:rsidRPr="00E9290B" w:rsidRDefault="004F6824" w:rsidP="004F682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“Early adopters get premium support for 3 months”</w:t>
      </w:r>
    </w:p>
    <w:p w14:paraId="77FF0766" w14:textId="77777777" w:rsidR="004F6824" w:rsidRPr="00E9290B" w:rsidRDefault="004F6824" w:rsidP="004F682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Flash discount weekends via SMS and app</w:t>
      </w:r>
    </w:p>
    <w:p w14:paraId="11AD5D7E" w14:textId="77777777" w:rsidR="00E9290B" w:rsidRPr="00E9290B" w:rsidRDefault="00E9290B" w:rsidP="00E9290B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96720F7" w14:textId="32CA3589" w:rsidR="004F6824" w:rsidRPr="00E9290B" w:rsidRDefault="004F6824" w:rsidP="004F68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E9290B"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. Customer Education = Higher Adoption</w:t>
      </w:r>
    </w:p>
    <w:p w14:paraId="34689C5E" w14:textId="77777777" w:rsidR="004F6824" w:rsidRPr="00E9290B" w:rsidRDefault="004F6824" w:rsidP="004F68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Strategy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t>: Address the gap in understanding by running:</w:t>
      </w:r>
    </w:p>
    <w:p w14:paraId="2C43868F" w14:textId="77777777" w:rsidR="004F6824" w:rsidRPr="00E9290B" w:rsidRDefault="004F6824" w:rsidP="004F682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“Why 5G?” mini-webinars or short videos</w:t>
      </w:r>
    </w:p>
    <w:p w14:paraId="358DEF92" w14:textId="77777777" w:rsidR="004F6824" w:rsidRPr="00E9290B" w:rsidRDefault="004F6824" w:rsidP="004F682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9290B">
        <w:rPr>
          <w:rFonts w:ascii="Times New Roman" w:hAnsi="Times New Roman" w:cs="Times New Roman"/>
          <w:sz w:val="24"/>
          <w:szCs w:val="24"/>
          <w:lang w:val="en-IN"/>
        </w:rPr>
        <w:t>SMS campaigns explaining benefits in 1 line:</w:t>
      </w:r>
      <w:r w:rsidRPr="00E9290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9290B">
        <w:rPr>
          <w:rFonts w:ascii="Times New Roman" w:hAnsi="Times New Roman" w:cs="Times New Roman"/>
          <w:i/>
          <w:iCs/>
          <w:sz w:val="24"/>
          <w:szCs w:val="24"/>
          <w:lang w:val="en-IN"/>
        </w:rPr>
        <w:t>“5G = 10x faster, same price.”</w:t>
      </w:r>
    </w:p>
    <w:p w14:paraId="28A41281" w14:textId="43FCC572" w:rsidR="001F531B" w:rsidRPr="00E9290B" w:rsidRDefault="001F531B">
      <w:pPr>
        <w:rPr>
          <w:rFonts w:ascii="Times New Roman" w:hAnsi="Times New Roman" w:cs="Times New Roman"/>
          <w:sz w:val="24"/>
          <w:szCs w:val="24"/>
        </w:rPr>
      </w:pPr>
    </w:p>
    <w:sectPr w:rsidR="001F531B" w:rsidRPr="00E92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BA3241"/>
    <w:multiLevelType w:val="multilevel"/>
    <w:tmpl w:val="333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C4B1F"/>
    <w:multiLevelType w:val="multilevel"/>
    <w:tmpl w:val="5A4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13D70"/>
    <w:multiLevelType w:val="multilevel"/>
    <w:tmpl w:val="706C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90607"/>
    <w:multiLevelType w:val="multilevel"/>
    <w:tmpl w:val="C87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945D4"/>
    <w:multiLevelType w:val="multilevel"/>
    <w:tmpl w:val="0EF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1583A"/>
    <w:multiLevelType w:val="multilevel"/>
    <w:tmpl w:val="ECE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D12F9"/>
    <w:multiLevelType w:val="multilevel"/>
    <w:tmpl w:val="050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A3C39"/>
    <w:multiLevelType w:val="multilevel"/>
    <w:tmpl w:val="3ED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A573B"/>
    <w:multiLevelType w:val="multilevel"/>
    <w:tmpl w:val="912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935E43"/>
    <w:multiLevelType w:val="multilevel"/>
    <w:tmpl w:val="EFD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11771"/>
    <w:multiLevelType w:val="multilevel"/>
    <w:tmpl w:val="E4DA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A0961"/>
    <w:multiLevelType w:val="multilevel"/>
    <w:tmpl w:val="0D3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16AA0"/>
    <w:multiLevelType w:val="multilevel"/>
    <w:tmpl w:val="6F9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64B1C"/>
    <w:multiLevelType w:val="multilevel"/>
    <w:tmpl w:val="5562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5323E"/>
    <w:multiLevelType w:val="multilevel"/>
    <w:tmpl w:val="801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E33AB"/>
    <w:multiLevelType w:val="multilevel"/>
    <w:tmpl w:val="DC1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012066">
    <w:abstractNumId w:val="8"/>
  </w:num>
  <w:num w:numId="2" w16cid:durableId="530606372">
    <w:abstractNumId w:val="6"/>
  </w:num>
  <w:num w:numId="3" w16cid:durableId="410275777">
    <w:abstractNumId w:val="5"/>
  </w:num>
  <w:num w:numId="4" w16cid:durableId="361636759">
    <w:abstractNumId w:val="4"/>
  </w:num>
  <w:num w:numId="5" w16cid:durableId="787117360">
    <w:abstractNumId w:val="7"/>
  </w:num>
  <w:num w:numId="6" w16cid:durableId="1619264131">
    <w:abstractNumId w:val="3"/>
  </w:num>
  <w:num w:numId="7" w16cid:durableId="1950896165">
    <w:abstractNumId w:val="2"/>
  </w:num>
  <w:num w:numId="8" w16cid:durableId="2012482741">
    <w:abstractNumId w:val="1"/>
  </w:num>
  <w:num w:numId="9" w16cid:durableId="352264292">
    <w:abstractNumId w:val="0"/>
  </w:num>
  <w:num w:numId="10" w16cid:durableId="632637905">
    <w:abstractNumId w:val="20"/>
  </w:num>
  <w:num w:numId="11" w16cid:durableId="184369492">
    <w:abstractNumId w:val="12"/>
  </w:num>
  <w:num w:numId="12" w16cid:durableId="96289851">
    <w:abstractNumId w:val="23"/>
  </w:num>
  <w:num w:numId="13" w16cid:durableId="799304436">
    <w:abstractNumId w:val="19"/>
  </w:num>
  <w:num w:numId="14" w16cid:durableId="1532065606">
    <w:abstractNumId w:val="21"/>
  </w:num>
  <w:num w:numId="15" w16cid:durableId="1438215066">
    <w:abstractNumId w:val="10"/>
  </w:num>
  <w:num w:numId="16" w16cid:durableId="933901609">
    <w:abstractNumId w:val="22"/>
  </w:num>
  <w:num w:numId="17" w16cid:durableId="292442283">
    <w:abstractNumId w:val="13"/>
  </w:num>
  <w:num w:numId="18" w16cid:durableId="618075280">
    <w:abstractNumId w:val="24"/>
  </w:num>
  <w:num w:numId="19" w16cid:durableId="1208950256">
    <w:abstractNumId w:val="9"/>
  </w:num>
  <w:num w:numId="20" w16cid:durableId="1097598527">
    <w:abstractNumId w:val="18"/>
  </w:num>
  <w:num w:numId="21" w16cid:durableId="1246188547">
    <w:abstractNumId w:val="15"/>
  </w:num>
  <w:num w:numId="22" w16cid:durableId="1432972099">
    <w:abstractNumId w:val="17"/>
  </w:num>
  <w:num w:numId="23" w16cid:durableId="1904875552">
    <w:abstractNumId w:val="14"/>
  </w:num>
  <w:num w:numId="24" w16cid:durableId="1388841000">
    <w:abstractNumId w:val="16"/>
  </w:num>
  <w:num w:numId="25" w16cid:durableId="1176534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C43"/>
    <w:rsid w:val="001F531B"/>
    <w:rsid w:val="0029639D"/>
    <w:rsid w:val="00301E33"/>
    <w:rsid w:val="00326F90"/>
    <w:rsid w:val="00474B7A"/>
    <w:rsid w:val="004F6824"/>
    <w:rsid w:val="007E6E86"/>
    <w:rsid w:val="00AA1D8D"/>
    <w:rsid w:val="00B47730"/>
    <w:rsid w:val="00CB0664"/>
    <w:rsid w:val="00E929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9FD32"/>
  <w14:defaultImageDpi w14:val="300"/>
  <w15:docId w15:val="{496B1C4B-1ACD-45C7-99AA-104ABD03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3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Tejaswini R M</cp:lastModifiedBy>
  <cp:revision>2</cp:revision>
  <dcterms:created xsi:type="dcterms:W3CDTF">2025-06-10T09:51:00Z</dcterms:created>
  <dcterms:modified xsi:type="dcterms:W3CDTF">2025-06-10T09:51:00Z</dcterms:modified>
  <cp:category/>
</cp:coreProperties>
</file>