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DD437" w14:textId="77777777" w:rsidR="00421B71" w:rsidRDefault="0004506D">
      <w:pPr>
        <w:jc w:val="center"/>
      </w:pPr>
      <w:r>
        <w:rPr>
          <w:b/>
          <w:sz w:val="36"/>
        </w:rPr>
        <w:t>Requirement Analysis</w:t>
      </w:r>
    </w:p>
    <w:p w14:paraId="6D7302F1" w14:textId="77777777" w:rsidR="00421B71" w:rsidRDefault="0004506D">
      <w:pPr>
        <w:jc w:val="center"/>
      </w:pPr>
      <w:r>
        <w:rPr>
          <w:b/>
          <w:sz w:val="32"/>
        </w:rPr>
        <w:t>Technology Stack (Architecture &amp; Stack)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421B71" w14:paraId="68017F8A" w14:textId="77777777">
        <w:trPr>
          <w:jc w:val="center"/>
        </w:trPr>
        <w:tc>
          <w:tcPr>
            <w:tcW w:w="5184" w:type="dxa"/>
            <w:vAlign w:val="center"/>
          </w:tcPr>
          <w:p w14:paraId="7044C3E5" w14:textId="77777777" w:rsidR="00421B71" w:rsidRDefault="0004506D">
            <w:r>
              <w:t>Date</w:t>
            </w:r>
          </w:p>
        </w:tc>
        <w:tc>
          <w:tcPr>
            <w:tcW w:w="5184" w:type="dxa"/>
            <w:vAlign w:val="center"/>
          </w:tcPr>
          <w:p w14:paraId="191C2699" w14:textId="37606950" w:rsidR="00421B71" w:rsidRDefault="005B64BB">
            <w:r>
              <w:t>04 September 2026</w:t>
            </w:r>
          </w:p>
        </w:tc>
      </w:tr>
      <w:tr w:rsidR="00421B71" w14:paraId="0FEA0B81" w14:textId="77777777">
        <w:trPr>
          <w:jc w:val="center"/>
        </w:trPr>
        <w:tc>
          <w:tcPr>
            <w:tcW w:w="5184" w:type="dxa"/>
            <w:vAlign w:val="center"/>
          </w:tcPr>
          <w:p w14:paraId="1C86C7AC" w14:textId="77777777" w:rsidR="00421B71" w:rsidRDefault="0004506D">
            <w:r>
              <w:t>Student Name</w:t>
            </w:r>
          </w:p>
        </w:tc>
        <w:tc>
          <w:tcPr>
            <w:tcW w:w="5184" w:type="dxa"/>
            <w:vAlign w:val="center"/>
          </w:tcPr>
          <w:p w14:paraId="79A6D298" w14:textId="047C8449" w:rsidR="00421B71" w:rsidRDefault="00992D72">
            <w:r w:rsidRPr="00D93C07">
              <w:t>Pulibanti Tejavani</w:t>
            </w:r>
          </w:p>
        </w:tc>
      </w:tr>
      <w:tr w:rsidR="00421B71" w14:paraId="6AD332B0" w14:textId="77777777">
        <w:trPr>
          <w:jc w:val="center"/>
        </w:trPr>
        <w:tc>
          <w:tcPr>
            <w:tcW w:w="5184" w:type="dxa"/>
            <w:vAlign w:val="center"/>
          </w:tcPr>
          <w:p w14:paraId="20C81820" w14:textId="77777777" w:rsidR="00421B71" w:rsidRDefault="0004506D">
            <w:r>
              <w:t>Project Name</w:t>
            </w:r>
          </w:p>
        </w:tc>
        <w:tc>
          <w:tcPr>
            <w:tcW w:w="5184" w:type="dxa"/>
            <w:vAlign w:val="center"/>
          </w:tcPr>
          <w:p w14:paraId="3752494F" w14:textId="03972612" w:rsidR="00421B71" w:rsidRDefault="00992D72">
            <w:r w:rsidRPr="00D93C07">
              <w:t>Metro Ticket Generating System</w:t>
            </w:r>
          </w:p>
        </w:tc>
      </w:tr>
      <w:tr w:rsidR="00421B71" w14:paraId="098B2F98" w14:textId="77777777">
        <w:trPr>
          <w:jc w:val="center"/>
        </w:trPr>
        <w:tc>
          <w:tcPr>
            <w:tcW w:w="5184" w:type="dxa"/>
            <w:vAlign w:val="center"/>
          </w:tcPr>
          <w:p w14:paraId="434C85B8" w14:textId="77777777" w:rsidR="00421B71" w:rsidRDefault="0004506D">
            <w:r>
              <w:t>Maximum Marks</w:t>
            </w:r>
          </w:p>
        </w:tc>
        <w:tc>
          <w:tcPr>
            <w:tcW w:w="5184" w:type="dxa"/>
            <w:vAlign w:val="center"/>
          </w:tcPr>
          <w:p w14:paraId="69B2C061" w14:textId="77777777" w:rsidR="00421B71" w:rsidRDefault="00421B71"/>
        </w:tc>
      </w:tr>
    </w:tbl>
    <w:p w14:paraId="3BAD9257" w14:textId="77777777" w:rsidR="00421B71" w:rsidRDefault="00421B71"/>
    <w:p w14:paraId="0CD3EF52" w14:textId="0F49F3D7" w:rsidR="00421B71" w:rsidRDefault="0004506D">
      <w:pPr>
        <w:rPr>
          <w:b/>
          <w:sz w:val="26"/>
        </w:rPr>
      </w:pPr>
      <w:r>
        <w:rPr>
          <w:b/>
          <w:sz w:val="26"/>
        </w:rPr>
        <w:t>Technical Architecture</w:t>
      </w:r>
    </w:p>
    <w:p w14:paraId="3074B991" w14:textId="77777777" w:rsidR="007351A1" w:rsidRDefault="007351A1"/>
    <w:p w14:paraId="3990DCDA" w14:textId="6CC8F9F0" w:rsidR="00421B71" w:rsidRDefault="00812C79">
      <w:pPr>
        <w:jc w:val="center"/>
      </w:pPr>
      <w:r w:rsidRPr="00812C79">
        <w:rPr>
          <w:noProof/>
        </w:rPr>
        <w:drawing>
          <wp:inline distT="0" distB="0" distL="0" distR="0" wp14:anchorId="2FA91942" wp14:editId="676A1C35">
            <wp:extent cx="6583680" cy="4171315"/>
            <wp:effectExtent l="0" t="0" r="7620" b="635"/>
            <wp:docPr id="1454661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6610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17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57CA7" w14:textId="77777777" w:rsidR="00421B71" w:rsidRDefault="0004506D">
      <w:pPr>
        <w:jc w:val="center"/>
        <w:rPr>
          <w:i/>
          <w:sz w:val="18"/>
        </w:rPr>
      </w:pPr>
      <w:r>
        <w:rPr>
          <w:i/>
          <w:sz w:val="18"/>
        </w:rPr>
        <w:t>Figure 1: Layered technology architecture for the ServiceNow solution.</w:t>
      </w:r>
    </w:p>
    <w:p w14:paraId="1A83AC29" w14:textId="77777777" w:rsidR="007351A1" w:rsidRDefault="007351A1">
      <w:pPr>
        <w:jc w:val="center"/>
        <w:rPr>
          <w:i/>
        </w:rPr>
      </w:pPr>
    </w:p>
    <w:p w14:paraId="18225508" w14:textId="77777777" w:rsidR="007351A1" w:rsidRDefault="007351A1">
      <w:pPr>
        <w:jc w:val="center"/>
        <w:rPr>
          <w:i/>
        </w:rPr>
      </w:pPr>
    </w:p>
    <w:p w14:paraId="380734FF" w14:textId="77777777" w:rsidR="007351A1" w:rsidRDefault="007351A1">
      <w:pPr>
        <w:jc w:val="center"/>
        <w:rPr>
          <w:i/>
        </w:rPr>
      </w:pPr>
    </w:p>
    <w:p w14:paraId="2A1DD4C1" w14:textId="77777777" w:rsidR="007351A1" w:rsidRDefault="007351A1">
      <w:pPr>
        <w:jc w:val="center"/>
        <w:rPr>
          <w:i/>
        </w:rPr>
      </w:pPr>
    </w:p>
    <w:p w14:paraId="6EF02E4B" w14:textId="77777777" w:rsidR="007351A1" w:rsidRDefault="007351A1">
      <w:pPr>
        <w:jc w:val="center"/>
        <w:rPr>
          <w:i/>
        </w:rPr>
      </w:pPr>
    </w:p>
    <w:p w14:paraId="494DE27E" w14:textId="77777777" w:rsidR="007351A1" w:rsidRDefault="007351A1">
      <w:pPr>
        <w:jc w:val="center"/>
        <w:rPr>
          <w:i/>
        </w:rPr>
      </w:pPr>
    </w:p>
    <w:p w14:paraId="561D68D6" w14:textId="77777777" w:rsidR="007351A1" w:rsidRDefault="007351A1">
      <w:pPr>
        <w:jc w:val="center"/>
        <w:rPr>
          <w:i/>
        </w:rPr>
      </w:pPr>
    </w:p>
    <w:p w14:paraId="136867F2" w14:textId="77777777" w:rsidR="007351A1" w:rsidRDefault="007351A1">
      <w:pPr>
        <w:jc w:val="center"/>
        <w:rPr>
          <w:i/>
        </w:rPr>
      </w:pPr>
    </w:p>
    <w:p w14:paraId="6CB86F4C" w14:textId="661F1D1B" w:rsidR="007351A1" w:rsidRPr="007351A1" w:rsidRDefault="007351A1">
      <w:pPr>
        <w:jc w:val="center"/>
        <w:rPr>
          <w:b/>
          <w:bCs/>
          <w:sz w:val="24"/>
          <w:szCs w:val="24"/>
        </w:rPr>
      </w:pPr>
      <w:r w:rsidRPr="007351A1">
        <w:rPr>
          <w:b/>
          <w:bCs/>
          <w:sz w:val="24"/>
          <w:szCs w:val="24"/>
        </w:rPr>
        <w:t>Technology Stack Table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88"/>
        <w:gridCol w:w="2590"/>
        <w:gridCol w:w="2590"/>
        <w:gridCol w:w="2590"/>
      </w:tblGrid>
      <w:tr w:rsidR="00421B71" w14:paraId="1D20B8D6" w14:textId="77777777">
        <w:trPr>
          <w:jc w:val="center"/>
        </w:trPr>
        <w:tc>
          <w:tcPr>
            <w:tcW w:w="2592" w:type="dxa"/>
            <w:shd w:val="clear" w:color="auto" w:fill="1F4E78"/>
            <w:vAlign w:val="center"/>
          </w:tcPr>
          <w:p w14:paraId="073BC3E6" w14:textId="77777777" w:rsidR="00421B71" w:rsidRDefault="0004506D">
            <w:r>
              <w:rPr>
                <w:b/>
                <w:color w:val="FFFFFF"/>
              </w:rPr>
              <w:t>S.No.</w:t>
            </w:r>
          </w:p>
        </w:tc>
        <w:tc>
          <w:tcPr>
            <w:tcW w:w="2592" w:type="dxa"/>
            <w:shd w:val="clear" w:color="auto" w:fill="1F4E78"/>
            <w:vAlign w:val="center"/>
          </w:tcPr>
          <w:p w14:paraId="1AD70EFF" w14:textId="77777777" w:rsidR="00421B71" w:rsidRDefault="0004506D">
            <w:r>
              <w:rPr>
                <w:b/>
                <w:color w:val="FFFFFF"/>
              </w:rPr>
              <w:t>Component</w:t>
            </w:r>
          </w:p>
        </w:tc>
        <w:tc>
          <w:tcPr>
            <w:tcW w:w="2592" w:type="dxa"/>
            <w:shd w:val="clear" w:color="auto" w:fill="1F4E78"/>
            <w:vAlign w:val="center"/>
          </w:tcPr>
          <w:p w14:paraId="47670834" w14:textId="77777777" w:rsidR="00421B71" w:rsidRDefault="0004506D">
            <w:r>
              <w:rPr>
                <w:b/>
                <w:color w:val="FFFFFF"/>
              </w:rPr>
              <w:t>Description</w:t>
            </w:r>
          </w:p>
        </w:tc>
        <w:tc>
          <w:tcPr>
            <w:tcW w:w="2592" w:type="dxa"/>
            <w:shd w:val="clear" w:color="auto" w:fill="1F4E78"/>
            <w:vAlign w:val="center"/>
          </w:tcPr>
          <w:p w14:paraId="56B29C3D" w14:textId="77777777" w:rsidR="00421B71" w:rsidRDefault="0004506D">
            <w:r>
              <w:rPr>
                <w:b/>
                <w:color w:val="FFFFFF"/>
              </w:rPr>
              <w:t>Technology</w:t>
            </w:r>
          </w:p>
        </w:tc>
      </w:tr>
      <w:tr w:rsidR="00421B71" w14:paraId="5C8ED638" w14:textId="77777777">
        <w:trPr>
          <w:jc w:val="center"/>
        </w:trPr>
        <w:tc>
          <w:tcPr>
            <w:tcW w:w="2592" w:type="dxa"/>
            <w:vAlign w:val="center"/>
          </w:tcPr>
          <w:p w14:paraId="0B5FBA12" w14:textId="77777777" w:rsidR="00421B71" w:rsidRDefault="0004506D">
            <w:r>
              <w:rPr>
                <w:sz w:val="18"/>
              </w:rPr>
              <w:t>1</w:t>
            </w:r>
          </w:p>
        </w:tc>
        <w:tc>
          <w:tcPr>
            <w:tcW w:w="2592" w:type="dxa"/>
            <w:vAlign w:val="center"/>
          </w:tcPr>
          <w:p w14:paraId="7271ED39" w14:textId="77777777" w:rsidR="00421B71" w:rsidRDefault="0004506D">
            <w:r>
              <w:rPr>
                <w:sz w:val="18"/>
              </w:rPr>
              <w:t>User Interface</w:t>
            </w:r>
          </w:p>
        </w:tc>
        <w:tc>
          <w:tcPr>
            <w:tcW w:w="2592" w:type="dxa"/>
            <w:vAlign w:val="center"/>
          </w:tcPr>
          <w:p w14:paraId="17A695C0" w14:textId="09E9D137" w:rsidR="00421B71" w:rsidRDefault="00812C79">
            <w:r w:rsidRPr="00812C79">
              <w:rPr>
                <w:sz w:val="18"/>
              </w:rPr>
              <w:t>Passenger-facing metro ticket-booking interface</w:t>
            </w:r>
          </w:p>
        </w:tc>
        <w:tc>
          <w:tcPr>
            <w:tcW w:w="2592" w:type="dxa"/>
            <w:vAlign w:val="center"/>
          </w:tcPr>
          <w:p w14:paraId="6CCBABE8" w14:textId="2EAFE173" w:rsidR="00421B71" w:rsidRDefault="0004506D">
            <w:r>
              <w:rPr>
                <w:sz w:val="18"/>
              </w:rPr>
              <w:t xml:space="preserve">Service Portal </w:t>
            </w:r>
          </w:p>
        </w:tc>
      </w:tr>
      <w:tr w:rsidR="00812C79" w14:paraId="560FFC68" w14:textId="77777777">
        <w:trPr>
          <w:jc w:val="center"/>
        </w:trPr>
        <w:tc>
          <w:tcPr>
            <w:tcW w:w="2592" w:type="dxa"/>
            <w:vAlign w:val="center"/>
          </w:tcPr>
          <w:p w14:paraId="3AFD6206" w14:textId="3E531060" w:rsidR="00812C79" w:rsidRDefault="00812C79">
            <w:pPr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2592" w:type="dxa"/>
            <w:vAlign w:val="center"/>
          </w:tcPr>
          <w:p w14:paraId="25A64ABC" w14:textId="311C5873" w:rsidR="00812C79" w:rsidRDefault="00812C79">
            <w:pPr>
              <w:rPr>
                <w:sz w:val="18"/>
              </w:rPr>
            </w:pPr>
            <w:r w:rsidRPr="00812C79">
              <w:rPr>
                <w:sz w:val="18"/>
              </w:rPr>
              <w:t>Catalog</w:t>
            </w:r>
          </w:p>
        </w:tc>
        <w:tc>
          <w:tcPr>
            <w:tcW w:w="2592" w:type="dxa"/>
            <w:vAlign w:val="center"/>
          </w:tcPr>
          <w:p w14:paraId="778DDDDE" w14:textId="5963CCBA" w:rsidR="00812C79" w:rsidRPr="00812C79" w:rsidRDefault="00812C79">
            <w:pPr>
              <w:rPr>
                <w:sz w:val="18"/>
              </w:rPr>
            </w:pPr>
            <w:r w:rsidRPr="00812C79">
              <w:rPr>
                <w:sz w:val="18"/>
              </w:rPr>
              <w:t>Provides the Book a Metro Ticket form and variables</w:t>
            </w:r>
          </w:p>
        </w:tc>
        <w:tc>
          <w:tcPr>
            <w:tcW w:w="2592" w:type="dxa"/>
            <w:vAlign w:val="center"/>
          </w:tcPr>
          <w:p w14:paraId="18858A1B" w14:textId="3DC1673F" w:rsidR="00812C79" w:rsidRDefault="00812C79">
            <w:pPr>
              <w:rPr>
                <w:sz w:val="18"/>
              </w:rPr>
            </w:pPr>
            <w:r w:rsidRPr="00812C79">
              <w:rPr>
                <w:sz w:val="18"/>
              </w:rPr>
              <w:t>Service Catalog / Catalog Item</w:t>
            </w:r>
          </w:p>
        </w:tc>
      </w:tr>
      <w:tr w:rsidR="00421B71" w14:paraId="7215DEE1" w14:textId="77777777">
        <w:trPr>
          <w:jc w:val="center"/>
        </w:trPr>
        <w:tc>
          <w:tcPr>
            <w:tcW w:w="2592" w:type="dxa"/>
            <w:vAlign w:val="center"/>
          </w:tcPr>
          <w:p w14:paraId="6EBD14C2" w14:textId="3F2E7658" w:rsidR="00421B71" w:rsidRDefault="00812C79">
            <w:r>
              <w:t>3</w:t>
            </w:r>
          </w:p>
        </w:tc>
        <w:tc>
          <w:tcPr>
            <w:tcW w:w="2592" w:type="dxa"/>
            <w:vAlign w:val="center"/>
          </w:tcPr>
          <w:p w14:paraId="66D23E53" w14:textId="77777777" w:rsidR="00421B71" w:rsidRDefault="0004506D">
            <w:r>
              <w:rPr>
                <w:sz w:val="18"/>
              </w:rPr>
              <w:t>Application Logic</w:t>
            </w:r>
          </w:p>
        </w:tc>
        <w:tc>
          <w:tcPr>
            <w:tcW w:w="2592" w:type="dxa"/>
            <w:vAlign w:val="center"/>
          </w:tcPr>
          <w:p w14:paraId="2AADED11" w14:textId="39D3628C" w:rsidR="00421B71" w:rsidRDefault="007351A1">
            <w:r w:rsidRPr="007351A1">
              <w:rPr>
                <w:sz w:val="18"/>
              </w:rPr>
              <w:t>Handles ticket submission and record creation</w:t>
            </w:r>
          </w:p>
        </w:tc>
        <w:tc>
          <w:tcPr>
            <w:tcW w:w="2592" w:type="dxa"/>
            <w:vAlign w:val="center"/>
          </w:tcPr>
          <w:p w14:paraId="6D6C62C4" w14:textId="5911BCE9" w:rsidR="00421B71" w:rsidRDefault="00812C79">
            <w:r w:rsidRPr="00812C79">
              <w:rPr>
                <w:sz w:val="18"/>
              </w:rPr>
              <w:t>ServiceNow Application / Record Producer</w:t>
            </w:r>
          </w:p>
        </w:tc>
      </w:tr>
      <w:tr w:rsidR="00421B71" w14:paraId="7810DCF9" w14:textId="77777777">
        <w:trPr>
          <w:jc w:val="center"/>
        </w:trPr>
        <w:tc>
          <w:tcPr>
            <w:tcW w:w="2592" w:type="dxa"/>
            <w:vAlign w:val="center"/>
          </w:tcPr>
          <w:p w14:paraId="4C144A4F" w14:textId="42F488DB" w:rsidR="00421B71" w:rsidRDefault="00812C79">
            <w:r>
              <w:t>4</w:t>
            </w:r>
          </w:p>
        </w:tc>
        <w:tc>
          <w:tcPr>
            <w:tcW w:w="2592" w:type="dxa"/>
            <w:vAlign w:val="center"/>
          </w:tcPr>
          <w:p w14:paraId="41739A2E" w14:textId="692D80F6" w:rsidR="00421B71" w:rsidRDefault="00812C79">
            <w:r w:rsidRPr="00812C79">
              <w:rPr>
                <w:sz w:val="18"/>
              </w:rPr>
              <w:t>Station Data</w:t>
            </w:r>
          </w:p>
        </w:tc>
        <w:tc>
          <w:tcPr>
            <w:tcW w:w="2592" w:type="dxa"/>
            <w:vAlign w:val="center"/>
          </w:tcPr>
          <w:p w14:paraId="0AEEBC9E" w14:textId="221C704F" w:rsidR="00421B71" w:rsidRDefault="007351A1">
            <w:r w:rsidRPr="007351A1">
              <w:rPr>
                <w:sz w:val="18"/>
              </w:rPr>
              <w:t>Stores available metro station names</w:t>
            </w:r>
          </w:p>
        </w:tc>
        <w:tc>
          <w:tcPr>
            <w:tcW w:w="2592" w:type="dxa"/>
            <w:vAlign w:val="center"/>
          </w:tcPr>
          <w:p w14:paraId="03C6AE14" w14:textId="5CE3C76D" w:rsidR="00421B71" w:rsidRDefault="007351A1">
            <w:r w:rsidRPr="007351A1">
              <w:rPr>
                <w:sz w:val="18"/>
              </w:rPr>
              <w:t>Custom Metro Station Details Table</w:t>
            </w:r>
          </w:p>
        </w:tc>
      </w:tr>
      <w:tr w:rsidR="00421B71" w14:paraId="7BA83CCB" w14:textId="77777777">
        <w:trPr>
          <w:jc w:val="center"/>
        </w:trPr>
        <w:tc>
          <w:tcPr>
            <w:tcW w:w="2592" w:type="dxa"/>
            <w:vAlign w:val="center"/>
          </w:tcPr>
          <w:p w14:paraId="39FA4700" w14:textId="53458FB1" w:rsidR="00421B71" w:rsidRDefault="00812C79">
            <w:r>
              <w:t>5</w:t>
            </w:r>
          </w:p>
        </w:tc>
        <w:tc>
          <w:tcPr>
            <w:tcW w:w="2592" w:type="dxa"/>
            <w:vAlign w:val="center"/>
          </w:tcPr>
          <w:p w14:paraId="51829F4B" w14:textId="30121D39" w:rsidR="00421B71" w:rsidRDefault="00812C79">
            <w:r w:rsidRPr="00812C79">
              <w:rPr>
                <w:sz w:val="18"/>
              </w:rPr>
              <w:t>Fare Calculation</w:t>
            </w:r>
          </w:p>
        </w:tc>
        <w:tc>
          <w:tcPr>
            <w:tcW w:w="2592" w:type="dxa"/>
            <w:vAlign w:val="center"/>
          </w:tcPr>
          <w:p w14:paraId="1B25E75A" w14:textId="77BE7313" w:rsidR="00421B71" w:rsidRDefault="007351A1">
            <w:r w:rsidRPr="007351A1">
              <w:rPr>
                <w:sz w:val="18"/>
              </w:rPr>
              <w:t>Calculates fare according to route, journey type and passengers</w:t>
            </w:r>
          </w:p>
        </w:tc>
        <w:tc>
          <w:tcPr>
            <w:tcW w:w="2592" w:type="dxa"/>
            <w:vAlign w:val="center"/>
          </w:tcPr>
          <w:p w14:paraId="182918C7" w14:textId="1FA5BC4C" w:rsidR="00421B71" w:rsidRDefault="007351A1">
            <w:r w:rsidRPr="007351A1">
              <w:rPr>
                <w:sz w:val="18"/>
              </w:rPr>
              <w:t>Catalog Client Script</w:t>
            </w:r>
          </w:p>
        </w:tc>
      </w:tr>
      <w:tr w:rsidR="00421B71" w14:paraId="3EA2A1F9" w14:textId="77777777">
        <w:trPr>
          <w:jc w:val="center"/>
        </w:trPr>
        <w:tc>
          <w:tcPr>
            <w:tcW w:w="2592" w:type="dxa"/>
            <w:vAlign w:val="center"/>
          </w:tcPr>
          <w:p w14:paraId="003121EC" w14:textId="413476B2" w:rsidR="00421B71" w:rsidRDefault="00812C79">
            <w:r>
              <w:t>6</w:t>
            </w:r>
          </w:p>
        </w:tc>
        <w:tc>
          <w:tcPr>
            <w:tcW w:w="2592" w:type="dxa"/>
            <w:vAlign w:val="center"/>
          </w:tcPr>
          <w:p w14:paraId="77EF1D0B" w14:textId="66FF413A" w:rsidR="00421B71" w:rsidRDefault="00812C79">
            <w:r w:rsidRPr="00812C79">
              <w:rPr>
                <w:sz w:val="18"/>
              </w:rPr>
              <w:t>Form Behaviour</w:t>
            </w:r>
          </w:p>
        </w:tc>
        <w:tc>
          <w:tcPr>
            <w:tcW w:w="2592" w:type="dxa"/>
            <w:vAlign w:val="center"/>
          </w:tcPr>
          <w:p w14:paraId="2B3A25B0" w14:textId="5965130B" w:rsidR="00421B71" w:rsidRDefault="007351A1">
            <w:r w:rsidRPr="007351A1">
              <w:rPr>
                <w:sz w:val="18"/>
              </w:rPr>
              <w:t>Controls field visibility and dependent behaviour</w:t>
            </w:r>
          </w:p>
        </w:tc>
        <w:tc>
          <w:tcPr>
            <w:tcW w:w="2592" w:type="dxa"/>
            <w:vAlign w:val="center"/>
          </w:tcPr>
          <w:p w14:paraId="70C48802" w14:textId="2F02AA54" w:rsidR="00421B71" w:rsidRDefault="007351A1">
            <w:r w:rsidRPr="007351A1">
              <w:rPr>
                <w:sz w:val="18"/>
              </w:rPr>
              <w:t>UI Policies / Client Script</w:t>
            </w:r>
          </w:p>
        </w:tc>
      </w:tr>
      <w:tr w:rsidR="00421B71" w14:paraId="40F9B3EB" w14:textId="77777777">
        <w:trPr>
          <w:jc w:val="center"/>
        </w:trPr>
        <w:tc>
          <w:tcPr>
            <w:tcW w:w="2592" w:type="dxa"/>
            <w:vAlign w:val="center"/>
          </w:tcPr>
          <w:p w14:paraId="002CA102" w14:textId="41804B14" w:rsidR="00421B71" w:rsidRDefault="00812C79">
            <w:r>
              <w:t>7</w:t>
            </w:r>
          </w:p>
        </w:tc>
        <w:tc>
          <w:tcPr>
            <w:tcW w:w="2592" w:type="dxa"/>
            <w:vAlign w:val="center"/>
          </w:tcPr>
          <w:p w14:paraId="4B296B25" w14:textId="768FA135" w:rsidR="00421B71" w:rsidRDefault="00812C79">
            <w:r w:rsidRPr="00812C79">
              <w:rPr>
                <w:sz w:val="18"/>
              </w:rPr>
              <w:t>QR Ticket</w:t>
            </w:r>
          </w:p>
        </w:tc>
        <w:tc>
          <w:tcPr>
            <w:tcW w:w="2592" w:type="dxa"/>
            <w:vAlign w:val="center"/>
          </w:tcPr>
          <w:p w14:paraId="0F0044BC" w14:textId="1A0BEE31" w:rsidR="00421B71" w:rsidRDefault="007351A1">
            <w:r w:rsidRPr="007351A1">
              <w:rPr>
                <w:sz w:val="18"/>
              </w:rPr>
              <w:t>Displays the generated digital metro ticket QR code</w:t>
            </w:r>
          </w:p>
        </w:tc>
        <w:tc>
          <w:tcPr>
            <w:tcW w:w="2592" w:type="dxa"/>
            <w:vAlign w:val="center"/>
          </w:tcPr>
          <w:p w14:paraId="18599D71" w14:textId="677E5FD2" w:rsidR="00421B71" w:rsidRDefault="007351A1">
            <w:r w:rsidRPr="007351A1">
              <w:rPr>
                <w:sz w:val="18"/>
              </w:rPr>
              <w:t>Service Portal Widget / HTML</w:t>
            </w:r>
          </w:p>
        </w:tc>
      </w:tr>
      <w:tr w:rsidR="007351A1" w14:paraId="085722AF" w14:textId="77777777">
        <w:trPr>
          <w:jc w:val="center"/>
        </w:trPr>
        <w:tc>
          <w:tcPr>
            <w:tcW w:w="2592" w:type="dxa"/>
            <w:vAlign w:val="center"/>
          </w:tcPr>
          <w:p w14:paraId="7DBF3113" w14:textId="4C423DEC" w:rsidR="007351A1" w:rsidRDefault="007351A1">
            <w:r>
              <w:t>8</w:t>
            </w:r>
          </w:p>
          <w:p w14:paraId="2AE51B52" w14:textId="77777777" w:rsidR="007351A1" w:rsidRDefault="007351A1"/>
        </w:tc>
        <w:tc>
          <w:tcPr>
            <w:tcW w:w="2592" w:type="dxa"/>
            <w:vAlign w:val="center"/>
          </w:tcPr>
          <w:p w14:paraId="3255D5C8" w14:textId="29FCF124" w:rsidR="007351A1" w:rsidRPr="00812C79" w:rsidRDefault="007351A1">
            <w:pPr>
              <w:rPr>
                <w:sz w:val="18"/>
              </w:rPr>
            </w:pPr>
            <w:r w:rsidRPr="007351A1">
              <w:rPr>
                <w:sz w:val="18"/>
              </w:rPr>
              <w:t>Automation</w:t>
            </w:r>
          </w:p>
        </w:tc>
        <w:tc>
          <w:tcPr>
            <w:tcW w:w="2592" w:type="dxa"/>
            <w:vAlign w:val="center"/>
          </w:tcPr>
          <w:p w14:paraId="21F72DF4" w14:textId="5905CC5B" w:rsidR="007351A1" w:rsidRPr="007351A1" w:rsidRDefault="007351A1">
            <w:pPr>
              <w:rPr>
                <w:sz w:val="18"/>
              </w:rPr>
            </w:pPr>
            <w:r w:rsidRPr="007351A1">
              <w:rPr>
                <w:sz w:val="18"/>
              </w:rPr>
              <w:t>Supports ticket processing and backend workflow</w:t>
            </w:r>
          </w:p>
        </w:tc>
        <w:tc>
          <w:tcPr>
            <w:tcW w:w="2592" w:type="dxa"/>
            <w:vAlign w:val="center"/>
          </w:tcPr>
          <w:p w14:paraId="22AAAA61" w14:textId="47CD3D3C" w:rsidR="007351A1" w:rsidRPr="007351A1" w:rsidRDefault="007351A1">
            <w:pPr>
              <w:rPr>
                <w:sz w:val="18"/>
              </w:rPr>
            </w:pPr>
            <w:r w:rsidRPr="007351A1">
              <w:rPr>
                <w:sz w:val="18"/>
              </w:rPr>
              <w:t>Flow Designer</w:t>
            </w:r>
          </w:p>
        </w:tc>
      </w:tr>
      <w:tr w:rsidR="007351A1" w14:paraId="06106566" w14:textId="77777777">
        <w:trPr>
          <w:jc w:val="center"/>
        </w:trPr>
        <w:tc>
          <w:tcPr>
            <w:tcW w:w="2592" w:type="dxa"/>
            <w:vAlign w:val="center"/>
          </w:tcPr>
          <w:p w14:paraId="441B8069" w14:textId="3E0EA5AA" w:rsidR="007351A1" w:rsidRDefault="007351A1">
            <w:r>
              <w:t>9</w:t>
            </w:r>
          </w:p>
        </w:tc>
        <w:tc>
          <w:tcPr>
            <w:tcW w:w="2592" w:type="dxa"/>
            <w:vAlign w:val="center"/>
          </w:tcPr>
          <w:p w14:paraId="6E1A0E90" w14:textId="066E6683" w:rsidR="007351A1" w:rsidRPr="007351A1" w:rsidRDefault="007351A1">
            <w:pPr>
              <w:rPr>
                <w:sz w:val="18"/>
              </w:rPr>
            </w:pPr>
            <w:r w:rsidRPr="007351A1">
              <w:rPr>
                <w:sz w:val="18"/>
              </w:rPr>
              <w:t>Security</w:t>
            </w:r>
          </w:p>
        </w:tc>
        <w:tc>
          <w:tcPr>
            <w:tcW w:w="2592" w:type="dxa"/>
            <w:vAlign w:val="center"/>
          </w:tcPr>
          <w:p w14:paraId="78ADA305" w14:textId="0DBFA03F" w:rsidR="007351A1" w:rsidRPr="007351A1" w:rsidRDefault="007351A1">
            <w:pPr>
              <w:rPr>
                <w:sz w:val="18"/>
              </w:rPr>
            </w:pPr>
            <w:r w:rsidRPr="007351A1">
              <w:rPr>
                <w:sz w:val="18"/>
              </w:rPr>
              <w:t>Restricts access to backend metro data</w:t>
            </w:r>
          </w:p>
        </w:tc>
        <w:tc>
          <w:tcPr>
            <w:tcW w:w="2592" w:type="dxa"/>
            <w:vAlign w:val="center"/>
          </w:tcPr>
          <w:p w14:paraId="3853E8A2" w14:textId="0B3B3DD6" w:rsidR="007351A1" w:rsidRPr="007351A1" w:rsidRDefault="007351A1">
            <w:pPr>
              <w:rPr>
                <w:sz w:val="18"/>
              </w:rPr>
            </w:pPr>
            <w:r w:rsidRPr="007351A1">
              <w:rPr>
                <w:sz w:val="18"/>
              </w:rPr>
              <w:t>ServiceNow ACLs</w:t>
            </w:r>
          </w:p>
        </w:tc>
      </w:tr>
      <w:tr w:rsidR="007351A1" w14:paraId="479631AD" w14:textId="77777777">
        <w:trPr>
          <w:jc w:val="center"/>
        </w:trPr>
        <w:tc>
          <w:tcPr>
            <w:tcW w:w="2592" w:type="dxa"/>
            <w:vAlign w:val="center"/>
          </w:tcPr>
          <w:p w14:paraId="2A4B7A66" w14:textId="602213F4" w:rsidR="007351A1" w:rsidRDefault="007351A1">
            <w:r>
              <w:t>10</w:t>
            </w:r>
          </w:p>
        </w:tc>
        <w:tc>
          <w:tcPr>
            <w:tcW w:w="2592" w:type="dxa"/>
            <w:vAlign w:val="center"/>
          </w:tcPr>
          <w:p w14:paraId="2CA35F51" w14:textId="727E1CFE" w:rsidR="007351A1" w:rsidRPr="007351A1" w:rsidRDefault="007351A1">
            <w:pPr>
              <w:rPr>
                <w:sz w:val="18"/>
              </w:rPr>
            </w:pPr>
            <w:r w:rsidRPr="007351A1">
              <w:rPr>
                <w:sz w:val="18"/>
              </w:rPr>
              <w:t>Client Interaction</w:t>
            </w:r>
          </w:p>
        </w:tc>
        <w:tc>
          <w:tcPr>
            <w:tcW w:w="2592" w:type="dxa"/>
            <w:vAlign w:val="center"/>
          </w:tcPr>
          <w:p w14:paraId="128C6C1D" w14:textId="0B104921" w:rsidR="007351A1" w:rsidRPr="007351A1" w:rsidRDefault="007351A1">
            <w:pPr>
              <w:rPr>
                <w:sz w:val="18"/>
              </w:rPr>
            </w:pPr>
            <w:r w:rsidRPr="007351A1">
              <w:rPr>
                <w:sz w:val="18"/>
              </w:rPr>
              <w:t>Provides dynamic form updates based on user selections</w:t>
            </w:r>
          </w:p>
        </w:tc>
        <w:tc>
          <w:tcPr>
            <w:tcW w:w="2592" w:type="dxa"/>
            <w:vAlign w:val="center"/>
          </w:tcPr>
          <w:p w14:paraId="301C452A" w14:textId="42011F6F" w:rsidR="007351A1" w:rsidRPr="007351A1" w:rsidRDefault="007351A1">
            <w:pPr>
              <w:rPr>
                <w:sz w:val="18"/>
              </w:rPr>
            </w:pPr>
            <w:r w:rsidRPr="007351A1">
              <w:rPr>
                <w:sz w:val="18"/>
              </w:rPr>
              <w:t>JavaScript / GlideForm</w:t>
            </w:r>
          </w:p>
        </w:tc>
      </w:tr>
    </w:tbl>
    <w:p w14:paraId="46781D3B" w14:textId="77777777" w:rsidR="0004506D" w:rsidRDefault="0004506D"/>
    <w:sectPr w:rsidR="0004506D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303162">
    <w:abstractNumId w:val="8"/>
  </w:num>
  <w:num w:numId="2" w16cid:durableId="513544317">
    <w:abstractNumId w:val="6"/>
  </w:num>
  <w:num w:numId="3" w16cid:durableId="2108189394">
    <w:abstractNumId w:val="5"/>
  </w:num>
  <w:num w:numId="4" w16cid:durableId="540359500">
    <w:abstractNumId w:val="4"/>
  </w:num>
  <w:num w:numId="5" w16cid:durableId="819082261">
    <w:abstractNumId w:val="7"/>
  </w:num>
  <w:num w:numId="6" w16cid:durableId="909923681">
    <w:abstractNumId w:val="3"/>
  </w:num>
  <w:num w:numId="7" w16cid:durableId="2074890656">
    <w:abstractNumId w:val="2"/>
  </w:num>
  <w:num w:numId="8" w16cid:durableId="1452899415">
    <w:abstractNumId w:val="1"/>
  </w:num>
  <w:num w:numId="9" w16cid:durableId="242884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506D"/>
    <w:rsid w:val="0006063C"/>
    <w:rsid w:val="0015074B"/>
    <w:rsid w:val="0029639D"/>
    <w:rsid w:val="00326F90"/>
    <w:rsid w:val="003D5617"/>
    <w:rsid w:val="00421B71"/>
    <w:rsid w:val="00425CA8"/>
    <w:rsid w:val="004753B0"/>
    <w:rsid w:val="00553803"/>
    <w:rsid w:val="005B64BB"/>
    <w:rsid w:val="007351A1"/>
    <w:rsid w:val="00812C79"/>
    <w:rsid w:val="00992D72"/>
    <w:rsid w:val="00AA1D8D"/>
    <w:rsid w:val="00B47730"/>
    <w:rsid w:val="00C023E4"/>
    <w:rsid w:val="00CB0664"/>
    <w:rsid w:val="00F938E8"/>
    <w:rsid w:val="00FA5C0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15B2EA"/>
  <w14:defaultImageDpi w14:val="300"/>
  <w15:docId w15:val="{E4831097-9521-4BDC-841B-C08BD7B7D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188</Words>
  <Characters>1074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Teja Vani</cp:lastModifiedBy>
  <cp:revision>5</cp:revision>
  <dcterms:created xsi:type="dcterms:W3CDTF">2026-09-05T07:21:00Z</dcterms:created>
  <dcterms:modified xsi:type="dcterms:W3CDTF">2026-09-16T15:54:00Z</dcterms:modified>
  <cp:category/>
</cp:coreProperties>
</file>