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932D20" w14:paraId="2C078E63" wp14:textId="59312F80">
      <w:pPr>
        <w:jc w:val="center"/>
        <w:rPr>
          <w:b w:val="1"/>
          <w:bCs w:val="1"/>
        </w:rPr>
      </w:pPr>
      <w:bookmarkStart w:name="_GoBack" w:id="0"/>
      <w:bookmarkEnd w:id="0"/>
      <w:r w:rsidRPr="5D932D20" w:rsidR="5D932D20">
        <w:rPr>
          <w:b w:val="1"/>
          <w:bCs w:val="1"/>
        </w:rPr>
        <w:t>How to become a pentester</w:t>
      </w:r>
    </w:p>
    <w:p w:rsidR="5D932D20" w:rsidP="5D932D20" w:rsidRDefault="5D932D20" w14:paraId="286FCEEA" w14:textId="77A6EB2D">
      <w:pPr>
        <w:pStyle w:val="Normal"/>
        <w:jc w:val="left"/>
        <w:rPr>
          <w:b w:val="0"/>
          <w:bCs w:val="0"/>
        </w:rPr>
      </w:pPr>
      <w:r w:rsidR="5D932D20">
        <w:rPr>
          <w:b w:val="0"/>
          <w:bCs w:val="0"/>
        </w:rPr>
        <w:t xml:space="preserve">If you </w:t>
      </w:r>
      <w:proofErr w:type="spellStart"/>
      <w:r w:rsidR="5D932D20">
        <w:rPr>
          <w:b w:val="0"/>
          <w:bCs w:val="0"/>
        </w:rPr>
        <w:t>belog</w:t>
      </w:r>
      <w:proofErr w:type="spellEnd"/>
      <w:r w:rsidR="5D932D20">
        <w:rPr>
          <w:b w:val="0"/>
          <w:bCs w:val="0"/>
        </w:rPr>
        <w:t xml:space="preserve"> to a technical </w:t>
      </w:r>
      <w:proofErr w:type="gramStart"/>
      <w:r w:rsidR="5D932D20">
        <w:rPr>
          <w:b w:val="0"/>
          <w:bCs w:val="0"/>
        </w:rPr>
        <w:t>background</w:t>
      </w:r>
      <w:proofErr w:type="gramEnd"/>
      <w:r w:rsidR="5D932D20">
        <w:rPr>
          <w:b w:val="0"/>
          <w:bCs w:val="0"/>
        </w:rPr>
        <w:t xml:space="preserve"> then you can </w:t>
      </w:r>
      <w:proofErr w:type="spellStart"/>
      <w:r w:rsidR="5D932D20">
        <w:rPr>
          <w:b w:val="0"/>
          <w:bCs w:val="0"/>
        </w:rPr>
        <w:t>persue</w:t>
      </w:r>
      <w:proofErr w:type="spellEnd"/>
      <w:r w:rsidR="5D932D20">
        <w:rPr>
          <w:b w:val="0"/>
          <w:bCs w:val="0"/>
        </w:rPr>
        <w:t xml:space="preserve"> a training of CEH, then you will get quite a background of this. </w:t>
      </w:r>
    </w:p>
    <w:p w:rsidR="5D932D20" w:rsidP="5D932D20" w:rsidRDefault="5D932D20" w14:paraId="3D992212" w14:textId="53EEC046">
      <w:pPr>
        <w:pStyle w:val="Normal"/>
        <w:jc w:val="left"/>
        <w:rPr>
          <w:b w:val="0"/>
          <w:bCs w:val="0"/>
        </w:rPr>
      </w:pPr>
      <w:r w:rsidR="5D932D20">
        <w:rPr>
          <w:b w:val="0"/>
          <w:bCs w:val="0"/>
        </w:rPr>
        <w:t xml:space="preserve">As a </w:t>
      </w:r>
      <w:proofErr w:type="spellStart"/>
      <w:r w:rsidR="5D932D20">
        <w:rPr>
          <w:b w:val="0"/>
          <w:bCs w:val="0"/>
        </w:rPr>
        <w:t>pentester</w:t>
      </w:r>
      <w:proofErr w:type="spellEnd"/>
      <w:r w:rsidR="5D932D20">
        <w:rPr>
          <w:b w:val="0"/>
          <w:bCs w:val="0"/>
        </w:rPr>
        <w:t xml:space="preserve"> means you are going to verify that website or </w:t>
      </w:r>
      <w:r w:rsidR="5D932D20">
        <w:rPr>
          <w:b w:val="0"/>
          <w:bCs w:val="0"/>
        </w:rPr>
        <w:t>organization</w:t>
      </w:r>
      <w:r w:rsidR="5D932D20">
        <w:rPr>
          <w:b w:val="0"/>
          <w:bCs w:val="0"/>
        </w:rPr>
        <w:t xml:space="preserve"> for security.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C6294C"/>
  <w15:docId w15:val="{0ae5fe1a-fbbd-4e7d-9752-350b48a2bebf}"/>
  <w:rsids>
    <w:rsidRoot w:val="78C6294C"/>
    <w:rsid w:val="5D932D20"/>
    <w:rsid w:val="78C629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2019-07-24T15:07:35.4972874Z</dcterms:created>
  <dcterms:modified xsi:type="dcterms:W3CDTF">2019-07-24T15:14:58.9167245Z</dcterms:modified>
  <dc:creator>Tejbahadur Singh</dc:creator>
  <lastModifiedBy>Tejbahadur Singh</lastModifiedBy>
</coreProperties>
</file>