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http://www.programcreek.com/2012/11/top-10-algorithms-for-coding-interview/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http://www.practice.geeksforgeeks.org/tags.php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Linux Articles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http://www.tecmint.com/useful-linux-commands-for-system-administrators/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http://www.tecmint.com/linux-system-monitoring-troubleshooting-tools/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https://www.rosehosting.com/blog/5-linux-network-troubleshooting-and-configuration-commands/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https://www.digitalocean.com/community/tutorials/how-to-use-ps-kill-and-nice-to-manage-processes-in-linux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http://www.cyberciti.biz/tips/list-of-linux-troubleshooting-commandstools-part-1.html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One good article the recruiter gave me for preparation of first interview.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1155cc"/>
          <w:sz w:val="19"/>
          <w:szCs w:val="19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http://steve-yegge.blogspot.com/2008/03/get-that-job-at-google.html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Arial" w:cs="Arial" w:eastAsia="Arial" w:hAnsi="Arial"/>
          <w:b w:val="1"/>
          <w:color w:val="222222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1155cc"/>
          <w:sz w:val="19"/>
          <w:szCs w:val="19"/>
          <w:u w:val="none"/>
          <w:rtl w:val="0"/>
        </w:rPr>
        <w:t xml:space="preserve">string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  <w:u w:val="single"/>
        </w:rPr>
      </w:pPr>
      <w:r w:rsidDel="00000000" w:rsidR="00000000" w:rsidRPr="00000000">
        <w:rPr>
          <w:u w:val="single"/>
          <w:rtl w:val="0"/>
        </w:rPr>
        <w:t xml:space="preserve">https://discuss.leetcode.com/topic/30508/easiest-java-solution-with-graph-explanation/2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cyberciti.biz/tips/list-of-linux-troubleshooting-commandstools-part-1.html" TargetMode="External"/><Relationship Id="rId10" Type="http://schemas.openxmlformats.org/officeDocument/2006/relationships/hyperlink" Target="https://www.digitalocean.com/community/tutorials/how-to-use-ps-kill-and-nice-to-manage-processes-in-linux" TargetMode="External"/><Relationship Id="rId12" Type="http://schemas.openxmlformats.org/officeDocument/2006/relationships/hyperlink" Target="http://steve-yegge.blogspot.com/2008/03/get-that-job-at-google.html" TargetMode="External"/><Relationship Id="rId9" Type="http://schemas.openxmlformats.org/officeDocument/2006/relationships/hyperlink" Target="https://www.rosehosting.com/blog/5-linux-network-troubleshooting-and-configuration-commands/" TargetMode="External"/><Relationship Id="rId5" Type="http://schemas.openxmlformats.org/officeDocument/2006/relationships/hyperlink" Target="http://www.programcreek.com/2012/11/top-10-algorithms-for-coding-interview/" TargetMode="External"/><Relationship Id="rId6" Type="http://schemas.openxmlformats.org/officeDocument/2006/relationships/hyperlink" Target="http://www.practice.geeksforgeeks.org/tags.php" TargetMode="External"/><Relationship Id="rId7" Type="http://schemas.openxmlformats.org/officeDocument/2006/relationships/hyperlink" Target="http://www.tecmint.com/useful-linux-commands-for-system-administrators/" TargetMode="External"/><Relationship Id="rId8" Type="http://schemas.openxmlformats.org/officeDocument/2006/relationships/hyperlink" Target="http://www.tecmint.com/linux-system-monitoring-troubleshooting-tools/" TargetMode="External"/></Relationships>
</file>