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58B74" w14:textId="369404ED" w:rsidR="00FF70AA" w:rsidRPr="00AA1528" w:rsidRDefault="008C15B4">
      <w:pPr>
        <w:rPr>
          <w:sz w:val="28"/>
          <w:szCs w:val="28"/>
        </w:rPr>
      </w:pPr>
      <w:r w:rsidRPr="00AA1528">
        <w:rPr>
          <w:sz w:val="28"/>
          <w:szCs w:val="28"/>
        </w:rPr>
        <w:tab/>
      </w:r>
      <w:r w:rsidRPr="00AA1528">
        <w:rPr>
          <w:sz w:val="28"/>
          <w:szCs w:val="28"/>
        </w:rPr>
        <w:tab/>
      </w:r>
      <w:r w:rsidRPr="00AA1528">
        <w:rPr>
          <w:sz w:val="28"/>
          <w:szCs w:val="28"/>
        </w:rPr>
        <w:tab/>
      </w:r>
      <w:r w:rsidRPr="00AA1528">
        <w:rPr>
          <w:sz w:val="28"/>
          <w:szCs w:val="28"/>
        </w:rPr>
        <w:tab/>
      </w:r>
      <w:r w:rsidRPr="00AA1528">
        <w:rPr>
          <w:sz w:val="28"/>
          <w:szCs w:val="28"/>
        </w:rPr>
        <w:tab/>
      </w:r>
      <w:r w:rsidRPr="00AA1528">
        <w:rPr>
          <w:sz w:val="28"/>
          <w:szCs w:val="28"/>
        </w:rPr>
        <w:tab/>
      </w:r>
    </w:p>
    <w:p w14:paraId="428B8619" w14:textId="77777777" w:rsidR="008C15B4" w:rsidRPr="00AA1528" w:rsidRDefault="008C15B4">
      <w:pPr>
        <w:rPr>
          <w:sz w:val="28"/>
          <w:szCs w:val="28"/>
        </w:rPr>
      </w:pPr>
    </w:p>
    <w:p w14:paraId="2294F9A8" w14:textId="77777777" w:rsidR="008C15B4" w:rsidRPr="00AA1528" w:rsidRDefault="008C15B4">
      <w:pPr>
        <w:rPr>
          <w:sz w:val="28"/>
          <w:szCs w:val="28"/>
        </w:rPr>
      </w:pPr>
    </w:p>
    <w:p w14:paraId="05F6F3F7" w14:textId="77777777" w:rsidR="008C15B4" w:rsidRPr="00AA1528" w:rsidRDefault="008C15B4">
      <w:pPr>
        <w:rPr>
          <w:sz w:val="28"/>
          <w:szCs w:val="28"/>
        </w:rPr>
      </w:pPr>
    </w:p>
    <w:p w14:paraId="29D0D1FB" w14:textId="77777777" w:rsidR="008C15B4" w:rsidRPr="00AA1528" w:rsidRDefault="008C15B4">
      <w:pPr>
        <w:rPr>
          <w:sz w:val="28"/>
          <w:szCs w:val="28"/>
        </w:rPr>
      </w:pPr>
    </w:p>
    <w:p w14:paraId="6579AC71" w14:textId="77777777" w:rsidR="008C15B4" w:rsidRPr="00AA1528" w:rsidRDefault="008C15B4">
      <w:pPr>
        <w:rPr>
          <w:sz w:val="28"/>
          <w:szCs w:val="28"/>
        </w:rPr>
      </w:pPr>
    </w:p>
    <w:p w14:paraId="358AEC9F" w14:textId="77777777" w:rsidR="008C15B4" w:rsidRPr="00AA1528" w:rsidRDefault="008C15B4">
      <w:pPr>
        <w:rPr>
          <w:sz w:val="28"/>
          <w:szCs w:val="28"/>
        </w:rPr>
      </w:pPr>
    </w:p>
    <w:p w14:paraId="1C1D3270" w14:textId="77777777" w:rsidR="00143AE5" w:rsidRPr="00AA1528" w:rsidRDefault="00143AE5" w:rsidP="008C15B4">
      <w:pPr>
        <w:jc w:val="center"/>
        <w:rPr>
          <w:sz w:val="28"/>
          <w:szCs w:val="28"/>
        </w:rPr>
      </w:pPr>
    </w:p>
    <w:p w14:paraId="5D479FEF" w14:textId="77777777" w:rsidR="00143AE5" w:rsidRPr="00AA1528" w:rsidRDefault="008C15B4" w:rsidP="008C15B4">
      <w:pPr>
        <w:jc w:val="center"/>
        <w:rPr>
          <w:b/>
          <w:bCs/>
          <w:sz w:val="40"/>
          <w:szCs w:val="40"/>
        </w:rPr>
      </w:pPr>
      <w:r w:rsidRPr="00AA1528">
        <w:rPr>
          <w:b/>
          <w:bCs/>
          <w:sz w:val="28"/>
          <w:szCs w:val="28"/>
        </w:rPr>
        <w:t xml:space="preserve"> </w:t>
      </w:r>
      <w:r w:rsidRPr="00AA1528">
        <w:rPr>
          <w:b/>
          <w:bCs/>
          <w:sz w:val="40"/>
          <w:szCs w:val="40"/>
        </w:rPr>
        <w:t>World University Ranking</w:t>
      </w:r>
    </w:p>
    <w:p w14:paraId="7A2E3D8B" w14:textId="5F1900FC" w:rsidR="008C15B4" w:rsidRPr="00AA1528" w:rsidRDefault="008C15B4" w:rsidP="008C15B4">
      <w:pPr>
        <w:jc w:val="center"/>
        <w:rPr>
          <w:b/>
          <w:bCs/>
          <w:sz w:val="36"/>
          <w:szCs w:val="36"/>
        </w:rPr>
      </w:pPr>
      <w:r w:rsidRPr="00AA1528">
        <w:rPr>
          <w:b/>
          <w:bCs/>
          <w:sz w:val="28"/>
          <w:szCs w:val="28"/>
        </w:rPr>
        <w:t xml:space="preserve"> </w:t>
      </w:r>
      <w:r w:rsidRPr="00AA1528">
        <w:rPr>
          <w:b/>
          <w:bCs/>
          <w:sz w:val="36"/>
          <w:szCs w:val="36"/>
        </w:rPr>
        <w:t>Info – 5709 Data Visualization and Communication</w:t>
      </w:r>
    </w:p>
    <w:p w14:paraId="2E107278" w14:textId="2EED935E" w:rsidR="008C15B4" w:rsidRPr="00AA1528" w:rsidRDefault="008C15B4">
      <w:pPr>
        <w:rPr>
          <w:b/>
          <w:bCs/>
          <w:sz w:val="28"/>
          <w:szCs w:val="28"/>
        </w:rPr>
      </w:pP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p>
    <w:p w14:paraId="5A26CBE3" w14:textId="77777777" w:rsidR="008C15B4" w:rsidRPr="00AA1528" w:rsidRDefault="008C15B4">
      <w:pPr>
        <w:rPr>
          <w:b/>
          <w:bCs/>
          <w:sz w:val="28"/>
          <w:szCs w:val="28"/>
        </w:rPr>
      </w:pPr>
    </w:p>
    <w:p w14:paraId="55DF9789" w14:textId="77777777" w:rsidR="008C15B4" w:rsidRPr="00AA1528" w:rsidRDefault="008C15B4">
      <w:pPr>
        <w:rPr>
          <w:b/>
          <w:bCs/>
          <w:sz w:val="28"/>
          <w:szCs w:val="28"/>
        </w:rPr>
      </w:pPr>
    </w:p>
    <w:p w14:paraId="140BEED4" w14:textId="77777777" w:rsidR="008C15B4" w:rsidRPr="00AA1528" w:rsidRDefault="008C15B4">
      <w:pPr>
        <w:rPr>
          <w:b/>
          <w:bCs/>
          <w:sz w:val="28"/>
          <w:szCs w:val="28"/>
        </w:rPr>
      </w:pPr>
    </w:p>
    <w:p w14:paraId="52FB721B" w14:textId="77777777" w:rsidR="008C15B4" w:rsidRPr="00AA1528" w:rsidRDefault="008C15B4">
      <w:pPr>
        <w:rPr>
          <w:b/>
          <w:bCs/>
          <w:sz w:val="28"/>
          <w:szCs w:val="28"/>
        </w:rPr>
      </w:pP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p>
    <w:p w14:paraId="32C0A2B9" w14:textId="3D330C74" w:rsidR="008C15B4" w:rsidRPr="00AA1528" w:rsidRDefault="008C15B4">
      <w:pPr>
        <w:rPr>
          <w:b/>
          <w:bCs/>
          <w:sz w:val="32"/>
          <w:szCs w:val="32"/>
        </w:rPr>
      </w:pP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28"/>
          <w:szCs w:val="28"/>
        </w:rPr>
        <w:tab/>
      </w:r>
      <w:r w:rsidRPr="00AA1528">
        <w:rPr>
          <w:b/>
          <w:bCs/>
          <w:sz w:val="32"/>
          <w:szCs w:val="32"/>
        </w:rPr>
        <w:t xml:space="preserve">Name: </w:t>
      </w:r>
      <w:r w:rsidRPr="00AA1528">
        <w:rPr>
          <w:sz w:val="32"/>
          <w:szCs w:val="32"/>
        </w:rPr>
        <w:t>Tejesh Bathula</w:t>
      </w:r>
    </w:p>
    <w:p w14:paraId="5BA63A21" w14:textId="317BFF5E" w:rsidR="008C15B4" w:rsidRPr="00AA1528" w:rsidRDefault="008C15B4">
      <w:pPr>
        <w:rPr>
          <w:sz w:val="32"/>
          <w:szCs w:val="32"/>
        </w:rPr>
      </w:pPr>
      <w:r w:rsidRPr="00AA1528">
        <w:rPr>
          <w:b/>
          <w:bCs/>
          <w:sz w:val="32"/>
          <w:szCs w:val="32"/>
        </w:rPr>
        <w:tab/>
      </w:r>
      <w:r w:rsidRPr="00AA1528">
        <w:rPr>
          <w:b/>
          <w:bCs/>
          <w:sz w:val="32"/>
          <w:szCs w:val="32"/>
        </w:rPr>
        <w:tab/>
      </w:r>
      <w:r w:rsidRPr="00AA1528">
        <w:rPr>
          <w:b/>
          <w:bCs/>
          <w:sz w:val="32"/>
          <w:szCs w:val="32"/>
        </w:rPr>
        <w:tab/>
      </w:r>
      <w:r w:rsidRPr="00AA1528">
        <w:rPr>
          <w:b/>
          <w:bCs/>
          <w:sz w:val="32"/>
          <w:szCs w:val="32"/>
        </w:rPr>
        <w:tab/>
      </w:r>
      <w:r w:rsidRPr="00AA1528">
        <w:rPr>
          <w:b/>
          <w:bCs/>
          <w:sz w:val="32"/>
          <w:szCs w:val="32"/>
        </w:rPr>
        <w:tab/>
      </w:r>
      <w:r w:rsidRPr="00AA1528">
        <w:rPr>
          <w:b/>
          <w:bCs/>
          <w:sz w:val="32"/>
          <w:szCs w:val="32"/>
        </w:rPr>
        <w:tab/>
      </w:r>
      <w:r w:rsidRPr="00AA1528">
        <w:rPr>
          <w:b/>
          <w:bCs/>
          <w:sz w:val="32"/>
          <w:szCs w:val="32"/>
        </w:rPr>
        <w:tab/>
        <w:t xml:space="preserve">EUID: </w:t>
      </w:r>
      <w:r w:rsidRPr="00AA1528">
        <w:rPr>
          <w:sz w:val="32"/>
          <w:szCs w:val="32"/>
        </w:rPr>
        <w:t>11610736</w:t>
      </w:r>
    </w:p>
    <w:p w14:paraId="17C95FF8" w14:textId="77777777" w:rsidR="008C15B4" w:rsidRPr="00AA1528" w:rsidRDefault="008C15B4">
      <w:pPr>
        <w:rPr>
          <w:b/>
          <w:bCs/>
          <w:sz w:val="28"/>
          <w:szCs w:val="28"/>
        </w:rPr>
      </w:pPr>
    </w:p>
    <w:p w14:paraId="61FBAC83" w14:textId="68C5C952" w:rsidR="008C15B4" w:rsidRPr="00AA1528" w:rsidRDefault="008C15B4">
      <w:pPr>
        <w:rPr>
          <w:b/>
          <w:bCs/>
          <w:sz w:val="28"/>
          <w:szCs w:val="28"/>
        </w:rPr>
      </w:pPr>
    </w:p>
    <w:p w14:paraId="6FBAE80D" w14:textId="77777777" w:rsidR="008C15B4" w:rsidRPr="00AA1528" w:rsidRDefault="008C15B4">
      <w:pPr>
        <w:rPr>
          <w:b/>
          <w:bCs/>
          <w:sz w:val="28"/>
          <w:szCs w:val="28"/>
        </w:rPr>
      </w:pPr>
    </w:p>
    <w:p w14:paraId="0819B0B1" w14:textId="77777777" w:rsidR="00AA1528" w:rsidRDefault="00AA1528">
      <w:pPr>
        <w:rPr>
          <w:b/>
          <w:bCs/>
          <w:sz w:val="28"/>
          <w:szCs w:val="28"/>
        </w:rPr>
      </w:pPr>
    </w:p>
    <w:p w14:paraId="6EA24176" w14:textId="77777777" w:rsidR="00AA1528" w:rsidRDefault="00AA1528">
      <w:pPr>
        <w:rPr>
          <w:b/>
          <w:bCs/>
          <w:sz w:val="28"/>
          <w:szCs w:val="28"/>
        </w:rPr>
      </w:pPr>
    </w:p>
    <w:p w14:paraId="282CB053" w14:textId="77777777" w:rsidR="00AA1528" w:rsidRDefault="00AA1528">
      <w:pPr>
        <w:rPr>
          <w:b/>
          <w:bCs/>
          <w:sz w:val="28"/>
          <w:szCs w:val="28"/>
        </w:rPr>
      </w:pPr>
    </w:p>
    <w:p w14:paraId="0A5058B4" w14:textId="77777777" w:rsidR="00AA1528" w:rsidRDefault="00AA1528">
      <w:pPr>
        <w:rPr>
          <w:b/>
          <w:bCs/>
          <w:sz w:val="28"/>
          <w:szCs w:val="28"/>
        </w:rPr>
      </w:pPr>
    </w:p>
    <w:p w14:paraId="7647AB34" w14:textId="5575266F" w:rsidR="008C15B4" w:rsidRPr="00CB1795" w:rsidRDefault="008C15B4">
      <w:pPr>
        <w:rPr>
          <w:b/>
          <w:bCs/>
          <w:sz w:val="32"/>
          <w:szCs w:val="32"/>
        </w:rPr>
      </w:pPr>
      <w:r w:rsidRPr="00CB1795">
        <w:rPr>
          <w:b/>
          <w:bCs/>
          <w:sz w:val="32"/>
          <w:szCs w:val="32"/>
        </w:rPr>
        <w:t>Introduction:</w:t>
      </w:r>
    </w:p>
    <w:p w14:paraId="7CB0EBB3" w14:textId="0DB22C2B" w:rsidR="008C15B4" w:rsidRPr="00AA1528" w:rsidRDefault="008C15B4" w:rsidP="008C15B4">
      <w:pPr>
        <w:rPr>
          <w:sz w:val="28"/>
          <w:szCs w:val="28"/>
        </w:rPr>
      </w:pPr>
      <w:r w:rsidRPr="00AA1528">
        <w:rPr>
          <w:b/>
          <w:bCs/>
          <w:sz w:val="28"/>
          <w:szCs w:val="28"/>
        </w:rPr>
        <w:tab/>
      </w:r>
      <w:r w:rsidRPr="00AA1528">
        <w:rPr>
          <w:sz w:val="28"/>
          <w:szCs w:val="28"/>
        </w:rPr>
        <w:t>"Is the Ranking System Fair?” An assessment using the World University Rankings Dataset</w:t>
      </w:r>
      <w:r w:rsidRPr="00AA1528">
        <w:rPr>
          <w:b/>
          <w:bCs/>
          <w:sz w:val="28"/>
          <w:szCs w:val="28"/>
        </w:rPr>
        <w:t xml:space="preserve">. </w:t>
      </w:r>
      <w:r w:rsidRPr="00AA1528">
        <w:rPr>
          <w:sz w:val="28"/>
          <w:szCs w:val="28"/>
        </w:rPr>
        <w:t>World University Rankings are yearly rankings of universities worldwide</w:t>
      </w:r>
      <w:r w:rsidR="003B5838" w:rsidRPr="00AA1528">
        <w:rPr>
          <w:sz w:val="28"/>
          <w:szCs w:val="28"/>
        </w:rPr>
        <w:t xml:space="preserve"> from </w:t>
      </w:r>
      <w:r w:rsidR="007135F4" w:rsidRPr="00AA1528">
        <w:rPr>
          <w:sz w:val="28"/>
          <w:szCs w:val="28"/>
        </w:rPr>
        <w:t>years between 2012 and 2015</w:t>
      </w:r>
      <w:r w:rsidRPr="00AA1528">
        <w:rPr>
          <w:sz w:val="28"/>
          <w:szCs w:val="28"/>
        </w:rPr>
        <w:t xml:space="preserve"> based on a variety of indicators and criteria such as academic reputation, research output, quality of education, quality of faculty, scores of universities, and international diversity. This research provides an overview of the World University Ranking dataset.</w:t>
      </w:r>
    </w:p>
    <w:p w14:paraId="1C0BAE86" w14:textId="2E74FCEF" w:rsidR="008C15B4" w:rsidRPr="00CB1795" w:rsidRDefault="008C15B4">
      <w:pPr>
        <w:rPr>
          <w:b/>
          <w:bCs/>
          <w:sz w:val="32"/>
          <w:szCs w:val="32"/>
        </w:rPr>
      </w:pPr>
      <w:r w:rsidRPr="00CB1795">
        <w:rPr>
          <w:b/>
          <w:bCs/>
          <w:sz w:val="32"/>
          <w:szCs w:val="32"/>
        </w:rPr>
        <w:t>Background:</w:t>
      </w:r>
    </w:p>
    <w:p w14:paraId="3C9C48A6" w14:textId="77777777" w:rsidR="008E66C9" w:rsidRPr="00AA1528" w:rsidRDefault="008E66C9" w:rsidP="008E66C9">
      <w:pPr>
        <w:rPr>
          <w:sz w:val="28"/>
          <w:szCs w:val="28"/>
        </w:rPr>
      </w:pPr>
      <w:r w:rsidRPr="00AA1528">
        <w:rPr>
          <w:b/>
          <w:bCs/>
          <w:sz w:val="28"/>
          <w:szCs w:val="28"/>
        </w:rPr>
        <w:tab/>
      </w:r>
      <w:r w:rsidRPr="00AA1528">
        <w:rPr>
          <w:sz w:val="28"/>
          <w:szCs w:val="28"/>
        </w:rPr>
        <w:t>The World University Rankings project is a global endeavor that ranks institutions based on academic achievement, reputation, and research output. Many organizations, including Times Higher Education, QS World University Rankings, and Academic Ranking of World Universities, collaborated on this study. To establish a complete rating of institutions globally, the project collects data from a variety of sources, including academic surveys, employer surveys, citation indices, and research outputs, among others. Students, professors, and institutions use the rankings to judge the quality of education and research offered by various universities and to make educated judgments. This dataset may be used by researchers, analysts, and academics to obtain insights into the global higher education scene, analyze changes in institution rankings over time, and compare performance across different regions and nations.</w:t>
      </w:r>
    </w:p>
    <w:p w14:paraId="288858FC" w14:textId="6EF809C9" w:rsidR="008E66C9" w:rsidRPr="00CB1795" w:rsidRDefault="008E66C9" w:rsidP="008E66C9">
      <w:pPr>
        <w:rPr>
          <w:sz w:val="32"/>
          <w:szCs w:val="32"/>
        </w:rPr>
      </w:pPr>
      <w:r w:rsidRPr="00CB1795">
        <w:rPr>
          <w:b/>
          <w:bCs/>
          <w:sz w:val="32"/>
          <w:szCs w:val="32"/>
        </w:rPr>
        <w:t>Research Problem:</w:t>
      </w:r>
    </w:p>
    <w:p w14:paraId="7066FF48" w14:textId="77777777" w:rsidR="008E66C9" w:rsidRPr="00AA1528" w:rsidRDefault="008E66C9" w:rsidP="008E66C9">
      <w:pPr>
        <w:rPr>
          <w:sz w:val="28"/>
          <w:szCs w:val="28"/>
        </w:rPr>
      </w:pPr>
      <w:r w:rsidRPr="00AA1528">
        <w:rPr>
          <w:b/>
          <w:bCs/>
          <w:sz w:val="28"/>
          <w:szCs w:val="28"/>
        </w:rPr>
        <w:tab/>
      </w:r>
      <w:r w:rsidRPr="00AA1528">
        <w:rPr>
          <w:sz w:val="28"/>
          <w:szCs w:val="28"/>
        </w:rPr>
        <w:t>The World Ranking University dataset is being analyzed and visualized in the following ways: Choosing a university may be a tough prospect for both students and parents. To assist in selecting, I assess, and display university rankings based on many aspects such as facilities, professors, and educational quality. This gives students guidelines to help them make decisions while keeping their academic and personal goals in mind. These recommendations can also assist institutions in improving their offerings while better addressing their students requirements. Finally, this data-driven method aids candidates in navigating the difficult university application process and picking the best educational school for them.</w:t>
      </w:r>
    </w:p>
    <w:p w14:paraId="7391E79A" w14:textId="36CA7AAC" w:rsidR="008C15B4" w:rsidRPr="00CB1795" w:rsidRDefault="008E66C9" w:rsidP="008E66C9">
      <w:pPr>
        <w:rPr>
          <w:b/>
          <w:bCs/>
          <w:sz w:val="32"/>
          <w:szCs w:val="32"/>
        </w:rPr>
      </w:pPr>
      <w:r w:rsidRPr="00CB1795">
        <w:rPr>
          <w:b/>
          <w:bCs/>
          <w:sz w:val="32"/>
          <w:szCs w:val="32"/>
        </w:rPr>
        <w:lastRenderedPageBreak/>
        <w:t>Related Work:</w:t>
      </w:r>
    </w:p>
    <w:p w14:paraId="0F56686C" w14:textId="3C6E17CF" w:rsidR="008E66C9" w:rsidRPr="00AA1528" w:rsidRDefault="008E66C9" w:rsidP="008E66C9">
      <w:pPr>
        <w:rPr>
          <w:rFonts w:cstheme="minorHAnsi"/>
          <w:sz w:val="28"/>
          <w:szCs w:val="28"/>
        </w:rPr>
      </w:pPr>
      <w:r w:rsidRPr="00AA1528">
        <w:rPr>
          <w:b/>
          <w:bCs/>
          <w:sz w:val="28"/>
          <w:szCs w:val="28"/>
        </w:rPr>
        <w:tab/>
      </w:r>
      <w:r w:rsidRPr="00AA1528">
        <w:rPr>
          <w:rFonts w:cstheme="minorHAnsi"/>
          <w:sz w:val="28"/>
          <w:szCs w:val="28"/>
        </w:rPr>
        <w:t>The selection of a good university for higher education is a crucial decision that depends on various factors, including the faculty, the university's rank, and its facilities. The research paper written in the year 2020 by author “O. Loyola-González”, “A Contrast Pattern-Based Scientometric Study of the QS World University Ranking" analyzed the top 200 universities based on the QS rankings to rank them accordingly. The study revealed that universities with better rankings have dedicated webpages highlighting their position in various university rankings, which increases their attractiveness to funding agencies, researchers, faculty members, and other universities seeking collaboration. The paper also compared the strengths and weaknesses of various education systems and ranked universities accordingly. Overall, the paper provides valuable insights into the factors that influence university rankings and can help students, policymakers, and university administrators make informed decisions about selecting the right university for higher education.</w:t>
      </w:r>
    </w:p>
    <w:p w14:paraId="5C6FC6BD" w14:textId="027408C7" w:rsidR="008E66C9" w:rsidRPr="00AA1528" w:rsidRDefault="008E66C9" w:rsidP="008E66C9">
      <w:pPr>
        <w:rPr>
          <w:rFonts w:cstheme="minorHAnsi"/>
          <w:sz w:val="28"/>
          <w:szCs w:val="28"/>
        </w:rPr>
      </w:pPr>
      <w:r w:rsidRPr="00AA1528">
        <w:rPr>
          <w:rFonts w:cstheme="minorHAnsi"/>
          <w:sz w:val="28"/>
          <w:szCs w:val="28"/>
        </w:rPr>
        <w:tab/>
        <w:t>According to the author Zoljargal Dembereldorj,2018 “</w:t>
      </w:r>
      <w:r w:rsidRPr="00AA1528">
        <w:rPr>
          <w:sz w:val="28"/>
          <w:szCs w:val="28"/>
        </w:rPr>
        <w:t>Review on the Impact of World Higher Education Rankings: Institutional Competitive Competence and Institutional Competence”</w:t>
      </w:r>
      <w:r w:rsidRPr="00AA1528">
        <w:rPr>
          <w:rFonts w:cstheme="minorHAnsi"/>
          <w:sz w:val="28"/>
          <w:szCs w:val="28"/>
        </w:rPr>
        <w:t>. The research suggests that rankings have become an important factor in the competitiveness of universities, both in advanced economies and developing countries. While rankings can provide benefits such as increased visibility and funding, they can also create a sense of competition that may prioritize ranking over quality education and research. The paper calls for a more nuanced approach to rankings that considers the diversity of higher education systems and university missions. The author argues that most top-ranked higher education institutions in the global university rankings are from countries with advanced economies. Overall, the study emphasizes the significance of university rankings in transforming higher education institutions throughout the world, as well as the need of a balanced approach to rankings that favors excellent education and research above competitiveness.</w:t>
      </w:r>
    </w:p>
    <w:p w14:paraId="215537A4" w14:textId="1899A674" w:rsidR="006F4D92" w:rsidRPr="00D46A74" w:rsidRDefault="006F4D92" w:rsidP="006F4D92">
      <w:pPr>
        <w:rPr>
          <w:rFonts w:cstheme="minorHAnsi"/>
          <w:b/>
          <w:bCs/>
          <w:sz w:val="32"/>
          <w:szCs w:val="32"/>
        </w:rPr>
      </w:pPr>
      <w:r w:rsidRPr="00D46A74">
        <w:rPr>
          <w:rFonts w:cstheme="minorHAnsi"/>
          <w:b/>
          <w:bCs/>
          <w:sz w:val="32"/>
          <w:szCs w:val="32"/>
        </w:rPr>
        <w:t>Methods:</w:t>
      </w:r>
    </w:p>
    <w:p w14:paraId="768CE97F" w14:textId="6A1EBFBC" w:rsidR="00495894" w:rsidRPr="00AA1528" w:rsidRDefault="006F4D92" w:rsidP="006F4D92">
      <w:pPr>
        <w:rPr>
          <w:rFonts w:cstheme="minorHAnsi"/>
          <w:sz w:val="28"/>
          <w:szCs w:val="28"/>
        </w:rPr>
      </w:pPr>
      <w:r w:rsidRPr="00AA1528">
        <w:rPr>
          <w:rFonts w:cstheme="minorHAnsi"/>
          <w:b/>
          <w:bCs/>
          <w:sz w:val="28"/>
          <w:szCs w:val="28"/>
        </w:rPr>
        <w:tab/>
      </w:r>
      <w:r w:rsidRPr="00AA1528">
        <w:rPr>
          <w:rFonts w:cstheme="minorHAnsi"/>
          <w:sz w:val="28"/>
          <w:szCs w:val="28"/>
        </w:rPr>
        <w:t xml:space="preserve">The methods used in this research are “Python” and “Power BI”. </w:t>
      </w:r>
      <w:r w:rsidR="00495894" w:rsidRPr="00AA1528">
        <w:rPr>
          <w:rFonts w:cstheme="minorHAnsi"/>
          <w:sz w:val="28"/>
          <w:szCs w:val="28"/>
        </w:rPr>
        <w:t xml:space="preserve">In this research “Python” is used for the information about the variable datatypes in the dataset and for finding missing values in the dataset. Whereas “Power BI” is used </w:t>
      </w:r>
      <w:r w:rsidR="00495894" w:rsidRPr="00AA1528">
        <w:rPr>
          <w:rFonts w:cstheme="minorHAnsi"/>
          <w:sz w:val="28"/>
          <w:szCs w:val="28"/>
        </w:rPr>
        <w:lastRenderedPageBreak/>
        <w:t>for replacement of null values in the data and performing exploratory data analysis for the data.</w:t>
      </w:r>
    </w:p>
    <w:p w14:paraId="567062A4" w14:textId="77777777" w:rsidR="00495894" w:rsidRPr="00AA1528" w:rsidRDefault="00495894" w:rsidP="008E66C9">
      <w:pPr>
        <w:rPr>
          <w:rFonts w:cstheme="minorHAnsi"/>
          <w:sz w:val="28"/>
          <w:szCs w:val="28"/>
        </w:rPr>
      </w:pPr>
      <w:r w:rsidRPr="00AA1528">
        <w:rPr>
          <w:rFonts w:cstheme="minorHAnsi"/>
          <w:sz w:val="28"/>
          <w:szCs w:val="28"/>
        </w:rPr>
        <w:tab/>
        <w:t>Python is an object-oriented programming language. It is a popular and user-friendly programming language. It has simple syntax that is easy to learn and understand. Now a days python is used widely in many industries like web development, data analysis and artificial intelligence.</w:t>
      </w:r>
    </w:p>
    <w:p w14:paraId="41003B42" w14:textId="0B9676E2" w:rsidR="00EB7063" w:rsidRDefault="00495894" w:rsidP="0068322E">
      <w:pPr>
        <w:rPr>
          <w:rFonts w:cstheme="minorHAnsi"/>
          <w:sz w:val="28"/>
          <w:szCs w:val="28"/>
        </w:rPr>
      </w:pPr>
      <w:r w:rsidRPr="00AA1528">
        <w:rPr>
          <w:rFonts w:cstheme="minorHAnsi"/>
          <w:sz w:val="28"/>
          <w:szCs w:val="28"/>
        </w:rPr>
        <w:tab/>
      </w:r>
      <w:r w:rsidR="0068322E" w:rsidRPr="00AA1528">
        <w:rPr>
          <w:rFonts w:cstheme="minorHAnsi"/>
          <w:sz w:val="28"/>
          <w:szCs w:val="28"/>
        </w:rPr>
        <w:t>Microsoft's Power BI is a business analytics tool. It enables users to interact with and see data in a more engaging and dynamic manner. Power BI may be used to produce reports, dashboards, and other visualizations to assist users in extracting insights from their data. It is simple to use, even for novices, because it has a drag-and-drop interface for making charts and graphs. Power BI can also connect to a variety of data sources, including Excel spreadsheets, SQL databases, and cloud-based platforms like Azure. Power BI is an excellent tool for anybody trying to obtain insights from their data.</w:t>
      </w:r>
    </w:p>
    <w:p w14:paraId="1F863367" w14:textId="5F450EAE" w:rsidR="003F75EF" w:rsidRDefault="00A12054" w:rsidP="0068322E">
      <w:pPr>
        <w:rPr>
          <w:rFonts w:cstheme="minorHAnsi"/>
          <w:b/>
          <w:bCs/>
          <w:sz w:val="32"/>
          <w:szCs w:val="32"/>
        </w:rPr>
      </w:pPr>
      <w:r w:rsidRPr="00A12054">
        <w:rPr>
          <w:rFonts w:cstheme="minorHAnsi"/>
          <w:b/>
          <w:bCs/>
          <w:sz w:val="32"/>
          <w:szCs w:val="32"/>
        </w:rPr>
        <w:t>Workflow</w:t>
      </w:r>
      <w:r w:rsidR="003F75EF" w:rsidRPr="00A12054">
        <w:rPr>
          <w:rFonts w:cstheme="minorHAnsi"/>
          <w:b/>
          <w:bCs/>
          <w:sz w:val="32"/>
          <w:szCs w:val="32"/>
        </w:rPr>
        <w:t>:</w:t>
      </w:r>
    </w:p>
    <w:p w14:paraId="0BEEC653" w14:textId="41BD6C3E" w:rsidR="00A12054" w:rsidRPr="00A12054" w:rsidRDefault="00F044B9" w:rsidP="0068322E">
      <w:pPr>
        <w:rPr>
          <w:rFonts w:cstheme="minorHAnsi"/>
          <w:b/>
          <w:bCs/>
          <w:sz w:val="32"/>
          <w:szCs w:val="32"/>
        </w:rPr>
      </w:pPr>
      <w:r w:rsidRPr="00F044B9">
        <w:rPr>
          <w:rFonts w:cstheme="minorHAnsi"/>
          <w:b/>
          <w:bCs/>
          <w:noProof/>
          <w:sz w:val="32"/>
          <w:szCs w:val="32"/>
        </w:rPr>
        <w:drawing>
          <wp:inline distT="0" distB="0" distL="0" distR="0" wp14:anchorId="1AEE5CB2" wp14:editId="03552E65">
            <wp:extent cx="5200650" cy="4257675"/>
            <wp:effectExtent l="0" t="0" r="0" b="9525"/>
            <wp:docPr id="2059097111"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97111" name="Picture 1" descr="A picture containing text, diagram, screenshot, plan&#10;&#10;Description automatically generated"/>
                    <pic:cNvPicPr/>
                  </pic:nvPicPr>
                  <pic:blipFill>
                    <a:blip r:embed="rId8"/>
                    <a:stretch>
                      <a:fillRect/>
                    </a:stretch>
                  </pic:blipFill>
                  <pic:spPr>
                    <a:xfrm>
                      <a:off x="0" y="0"/>
                      <a:ext cx="5200924" cy="4257899"/>
                    </a:xfrm>
                    <a:prstGeom prst="rect">
                      <a:avLst/>
                    </a:prstGeom>
                  </pic:spPr>
                </pic:pic>
              </a:graphicData>
            </a:graphic>
          </wp:inline>
        </w:drawing>
      </w:r>
    </w:p>
    <w:p w14:paraId="5269A77C" w14:textId="7CDC4A86" w:rsidR="0068322E" w:rsidRPr="00D46A74" w:rsidRDefault="00403D98" w:rsidP="0068322E">
      <w:pPr>
        <w:rPr>
          <w:rFonts w:cstheme="minorHAnsi"/>
          <w:b/>
          <w:bCs/>
          <w:sz w:val="32"/>
          <w:szCs w:val="32"/>
        </w:rPr>
      </w:pPr>
      <w:r w:rsidRPr="00D46A74">
        <w:rPr>
          <w:rFonts w:cstheme="minorHAnsi"/>
          <w:b/>
          <w:bCs/>
          <w:sz w:val="32"/>
          <w:szCs w:val="32"/>
        </w:rPr>
        <w:lastRenderedPageBreak/>
        <w:t>About Dataset</w:t>
      </w:r>
      <w:r w:rsidR="0068322E" w:rsidRPr="00D46A74">
        <w:rPr>
          <w:rFonts w:cstheme="minorHAnsi"/>
          <w:b/>
          <w:bCs/>
          <w:sz w:val="32"/>
          <w:szCs w:val="32"/>
        </w:rPr>
        <w:t>:</w:t>
      </w:r>
    </w:p>
    <w:p w14:paraId="48D3C000" w14:textId="5AE4B446" w:rsidR="0068322E" w:rsidRPr="00AA1528" w:rsidRDefault="0068322E" w:rsidP="0068322E">
      <w:pPr>
        <w:rPr>
          <w:rFonts w:cstheme="minorHAnsi"/>
          <w:sz w:val="28"/>
          <w:szCs w:val="28"/>
        </w:rPr>
      </w:pPr>
      <w:r w:rsidRPr="00AA1528">
        <w:rPr>
          <w:rFonts w:cstheme="minorHAnsi"/>
          <w:b/>
          <w:bCs/>
          <w:sz w:val="28"/>
          <w:szCs w:val="28"/>
        </w:rPr>
        <w:tab/>
      </w:r>
      <w:r w:rsidRPr="00AA1528">
        <w:rPr>
          <w:rFonts w:cstheme="minorHAnsi"/>
          <w:sz w:val="28"/>
          <w:szCs w:val="28"/>
        </w:rPr>
        <w:t>The dataset for understanding about the universities is taken from the Kaggle Repository</w:t>
      </w:r>
      <w:r w:rsidR="00403D98" w:rsidRPr="00AA1528">
        <w:rPr>
          <w:rFonts w:cstheme="minorHAnsi"/>
          <w:sz w:val="28"/>
          <w:szCs w:val="28"/>
        </w:rPr>
        <w:t xml:space="preserve"> which is “cwurData.csv”</w:t>
      </w:r>
      <w:r w:rsidRPr="00AA1528">
        <w:rPr>
          <w:rFonts w:cstheme="minorHAnsi"/>
          <w:sz w:val="28"/>
          <w:szCs w:val="28"/>
        </w:rPr>
        <w:t>.</w:t>
      </w:r>
      <w:r w:rsidR="00403D98" w:rsidRPr="00AA1528">
        <w:rPr>
          <w:rFonts w:cstheme="minorHAnsi"/>
          <w:sz w:val="28"/>
          <w:szCs w:val="28"/>
        </w:rPr>
        <w:t xml:space="preserve"> The dataset explains about the standing of the universities </w:t>
      </w:r>
      <w:r w:rsidR="00387CA4" w:rsidRPr="00AA1528">
        <w:rPr>
          <w:rFonts w:cstheme="minorHAnsi"/>
          <w:sz w:val="28"/>
          <w:szCs w:val="28"/>
        </w:rPr>
        <w:t>among all the</w:t>
      </w:r>
      <w:r w:rsidR="00403D98" w:rsidRPr="00AA1528">
        <w:rPr>
          <w:rFonts w:cstheme="minorHAnsi"/>
          <w:sz w:val="28"/>
          <w:szCs w:val="28"/>
        </w:rPr>
        <w:t xml:space="preserve"> universities in the world. </w:t>
      </w:r>
      <w:r w:rsidR="00387CA4" w:rsidRPr="00AA1528">
        <w:rPr>
          <w:rFonts w:cstheme="minorHAnsi"/>
          <w:sz w:val="28"/>
          <w:szCs w:val="28"/>
        </w:rPr>
        <w:t>The database</w:t>
      </w:r>
      <w:r w:rsidRPr="00AA1528">
        <w:rPr>
          <w:rFonts w:cstheme="minorHAnsi"/>
          <w:sz w:val="28"/>
          <w:szCs w:val="28"/>
        </w:rPr>
        <w:t xml:space="preserve"> contains 14 columns and 2200 records.</w:t>
      </w:r>
    </w:p>
    <w:p w14:paraId="3B93E453" w14:textId="36D8FCB8" w:rsidR="008E66C9" w:rsidRPr="00AA1528" w:rsidRDefault="0068322E" w:rsidP="008E66C9">
      <w:pPr>
        <w:rPr>
          <w:b/>
          <w:bCs/>
          <w:sz w:val="28"/>
          <w:szCs w:val="28"/>
        </w:rPr>
      </w:pPr>
      <w:r w:rsidRPr="00AA1528">
        <w:rPr>
          <w:b/>
          <w:bCs/>
          <w:noProof/>
          <w:sz w:val="28"/>
          <w:szCs w:val="28"/>
        </w:rPr>
        <w:drawing>
          <wp:inline distT="0" distB="0" distL="0" distR="0" wp14:anchorId="3D63E56D" wp14:editId="50C760FE">
            <wp:extent cx="5562600" cy="2019300"/>
            <wp:effectExtent l="0" t="0" r="0" b="0"/>
            <wp:docPr id="118516098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60981" name="Picture 1" descr="A screenshot of a computer program&#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562600" cy="2019300"/>
                    </a:xfrm>
                    <a:prstGeom prst="rect">
                      <a:avLst/>
                    </a:prstGeom>
                  </pic:spPr>
                </pic:pic>
              </a:graphicData>
            </a:graphic>
          </wp:inline>
        </w:drawing>
      </w:r>
    </w:p>
    <w:p w14:paraId="1A68FCAF" w14:textId="5E78D8AF" w:rsidR="00D65AA8" w:rsidRPr="00AA1528" w:rsidRDefault="0068322E" w:rsidP="008E66C9">
      <w:pPr>
        <w:rPr>
          <w:sz w:val="28"/>
          <w:szCs w:val="28"/>
        </w:rPr>
      </w:pPr>
      <w:r w:rsidRPr="00AA1528">
        <w:rPr>
          <w:sz w:val="28"/>
          <w:szCs w:val="28"/>
        </w:rPr>
        <w:t>The above image is a clear explanation of the data. It shows the variables in the data, null values in the data and the datatypes of the variables.</w:t>
      </w:r>
    </w:p>
    <w:p w14:paraId="3FEB1E24" w14:textId="77777777" w:rsidR="00576ADC" w:rsidRPr="00AA1528" w:rsidRDefault="00576ADC" w:rsidP="008E66C9">
      <w:pPr>
        <w:rPr>
          <w:sz w:val="28"/>
          <w:szCs w:val="28"/>
        </w:rPr>
      </w:pPr>
    </w:p>
    <w:p w14:paraId="4EA6D387" w14:textId="5DC73FE5" w:rsidR="000523C1" w:rsidRPr="00D46A74" w:rsidRDefault="000523C1" w:rsidP="008E66C9">
      <w:pPr>
        <w:rPr>
          <w:b/>
          <w:bCs/>
          <w:sz w:val="32"/>
          <w:szCs w:val="32"/>
        </w:rPr>
      </w:pPr>
      <w:r w:rsidRPr="00D46A74">
        <w:rPr>
          <w:b/>
          <w:bCs/>
          <w:sz w:val="32"/>
          <w:szCs w:val="32"/>
        </w:rPr>
        <w:t>Variables Explanation:</w:t>
      </w:r>
    </w:p>
    <w:p w14:paraId="4AD47C36" w14:textId="77777777" w:rsidR="00576ADC" w:rsidRPr="00AA1528" w:rsidRDefault="00576ADC" w:rsidP="00576ADC">
      <w:pPr>
        <w:numPr>
          <w:ilvl w:val="0"/>
          <w:numId w:val="8"/>
        </w:numPr>
        <w:rPr>
          <w:sz w:val="28"/>
          <w:szCs w:val="28"/>
        </w:rPr>
      </w:pPr>
      <w:r w:rsidRPr="00AA1528">
        <w:rPr>
          <w:sz w:val="28"/>
          <w:szCs w:val="28"/>
        </w:rPr>
        <w:t>World_rank - world rank for university.</w:t>
      </w:r>
    </w:p>
    <w:p w14:paraId="54ADFA75" w14:textId="77777777" w:rsidR="00576ADC" w:rsidRPr="00AA1528" w:rsidRDefault="00576ADC" w:rsidP="00576ADC">
      <w:pPr>
        <w:numPr>
          <w:ilvl w:val="0"/>
          <w:numId w:val="8"/>
        </w:numPr>
        <w:rPr>
          <w:sz w:val="28"/>
          <w:szCs w:val="28"/>
        </w:rPr>
      </w:pPr>
      <w:r w:rsidRPr="00AA1528">
        <w:rPr>
          <w:sz w:val="28"/>
          <w:szCs w:val="28"/>
        </w:rPr>
        <w:t>Institution - name of university.</w:t>
      </w:r>
    </w:p>
    <w:p w14:paraId="316E485A" w14:textId="77777777" w:rsidR="00576ADC" w:rsidRPr="00AA1528" w:rsidRDefault="00576ADC" w:rsidP="00576ADC">
      <w:pPr>
        <w:numPr>
          <w:ilvl w:val="0"/>
          <w:numId w:val="8"/>
        </w:numPr>
        <w:rPr>
          <w:sz w:val="28"/>
          <w:szCs w:val="28"/>
        </w:rPr>
      </w:pPr>
      <w:r w:rsidRPr="00AA1528">
        <w:rPr>
          <w:sz w:val="28"/>
          <w:szCs w:val="28"/>
        </w:rPr>
        <w:t>Country - country of each university.</w:t>
      </w:r>
    </w:p>
    <w:p w14:paraId="6EDA631C" w14:textId="77777777" w:rsidR="00576ADC" w:rsidRPr="00AA1528" w:rsidRDefault="00576ADC" w:rsidP="00576ADC">
      <w:pPr>
        <w:numPr>
          <w:ilvl w:val="0"/>
          <w:numId w:val="8"/>
        </w:numPr>
        <w:rPr>
          <w:sz w:val="28"/>
          <w:szCs w:val="28"/>
        </w:rPr>
      </w:pPr>
      <w:r w:rsidRPr="00AA1528">
        <w:rPr>
          <w:sz w:val="28"/>
          <w:szCs w:val="28"/>
        </w:rPr>
        <w:t>national_rank - rank of university within its country.</w:t>
      </w:r>
    </w:p>
    <w:p w14:paraId="4B190EC6" w14:textId="77777777" w:rsidR="00576ADC" w:rsidRPr="00AA1528" w:rsidRDefault="00576ADC" w:rsidP="00576ADC">
      <w:pPr>
        <w:numPr>
          <w:ilvl w:val="0"/>
          <w:numId w:val="8"/>
        </w:numPr>
        <w:rPr>
          <w:sz w:val="28"/>
          <w:szCs w:val="28"/>
        </w:rPr>
      </w:pPr>
      <w:r w:rsidRPr="00AA1528">
        <w:rPr>
          <w:sz w:val="28"/>
          <w:szCs w:val="28"/>
        </w:rPr>
        <w:t>quality_of_education - rank for quality of education</w:t>
      </w:r>
    </w:p>
    <w:p w14:paraId="1B58A776" w14:textId="77777777" w:rsidR="00576ADC" w:rsidRPr="00AA1528" w:rsidRDefault="00576ADC" w:rsidP="00576ADC">
      <w:pPr>
        <w:numPr>
          <w:ilvl w:val="0"/>
          <w:numId w:val="8"/>
        </w:numPr>
        <w:rPr>
          <w:sz w:val="28"/>
          <w:szCs w:val="28"/>
        </w:rPr>
      </w:pPr>
      <w:r w:rsidRPr="00AA1528">
        <w:rPr>
          <w:sz w:val="28"/>
          <w:szCs w:val="28"/>
        </w:rPr>
        <w:t>alumni_employment - rank for alumni employment</w:t>
      </w:r>
    </w:p>
    <w:p w14:paraId="331D1211" w14:textId="77777777" w:rsidR="00576ADC" w:rsidRPr="00AA1528" w:rsidRDefault="00576ADC" w:rsidP="00576ADC">
      <w:pPr>
        <w:numPr>
          <w:ilvl w:val="0"/>
          <w:numId w:val="8"/>
        </w:numPr>
        <w:rPr>
          <w:sz w:val="28"/>
          <w:szCs w:val="28"/>
        </w:rPr>
      </w:pPr>
      <w:r w:rsidRPr="00AA1528">
        <w:rPr>
          <w:sz w:val="28"/>
          <w:szCs w:val="28"/>
        </w:rPr>
        <w:t>quality_of_faculty - rank for quality of faculty</w:t>
      </w:r>
    </w:p>
    <w:p w14:paraId="7D4AD27D" w14:textId="77777777" w:rsidR="00576ADC" w:rsidRPr="00AA1528" w:rsidRDefault="00576ADC" w:rsidP="00576ADC">
      <w:pPr>
        <w:numPr>
          <w:ilvl w:val="0"/>
          <w:numId w:val="8"/>
        </w:numPr>
        <w:rPr>
          <w:sz w:val="28"/>
          <w:szCs w:val="28"/>
        </w:rPr>
      </w:pPr>
      <w:r w:rsidRPr="00AA1528">
        <w:rPr>
          <w:sz w:val="28"/>
          <w:szCs w:val="28"/>
        </w:rPr>
        <w:t>Publications - rank for publications.</w:t>
      </w:r>
    </w:p>
    <w:p w14:paraId="3A7A0E14" w14:textId="77777777" w:rsidR="00576ADC" w:rsidRPr="00AA1528" w:rsidRDefault="00576ADC" w:rsidP="00576ADC">
      <w:pPr>
        <w:numPr>
          <w:ilvl w:val="0"/>
          <w:numId w:val="8"/>
        </w:numPr>
        <w:rPr>
          <w:sz w:val="28"/>
          <w:szCs w:val="28"/>
        </w:rPr>
      </w:pPr>
      <w:r w:rsidRPr="00AA1528">
        <w:rPr>
          <w:sz w:val="28"/>
          <w:szCs w:val="28"/>
        </w:rPr>
        <w:t>Influence - rank for influence</w:t>
      </w:r>
    </w:p>
    <w:p w14:paraId="777AFB17" w14:textId="77777777" w:rsidR="00576ADC" w:rsidRPr="00AA1528" w:rsidRDefault="00576ADC" w:rsidP="00576ADC">
      <w:pPr>
        <w:numPr>
          <w:ilvl w:val="0"/>
          <w:numId w:val="8"/>
        </w:numPr>
        <w:rPr>
          <w:sz w:val="28"/>
          <w:szCs w:val="28"/>
        </w:rPr>
      </w:pPr>
      <w:r w:rsidRPr="00AA1528">
        <w:rPr>
          <w:sz w:val="28"/>
          <w:szCs w:val="28"/>
        </w:rPr>
        <w:t>Citations - number of students at the university</w:t>
      </w:r>
    </w:p>
    <w:p w14:paraId="294BE9EF" w14:textId="6F7E390A" w:rsidR="0068322E" w:rsidRPr="00D46A74" w:rsidRDefault="00403D98" w:rsidP="008E66C9">
      <w:pPr>
        <w:rPr>
          <w:b/>
          <w:bCs/>
          <w:sz w:val="32"/>
          <w:szCs w:val="32"/>
        </w:rPr>
      </w:pPr>
      <w:r w:rsidRPr="00D46A74">
        <w:rPr>
          <w:b/>
          <w:bCs/>
          <w:sz w:val="32"/>
          <w:szCs w:val="32"/>
        </w:rPr>
        <w:lastRenderedPageBreak/>
        <w:t>Data Cleaning</w:t>
      </w:r>
      <w:r w:rsidR="0068322E" w:rsidRPr="00D46A74">
        <w:rPr>
          <w:b/>
          <w:bCs/>
          <w:sz w:val="32"/>
          <w:szCs w:val="32"/>
        </w:rPr>
        <w:t>:</w:t>
      </w:r>
    </w:p>
    <w:p w14:paraId="75207840" w14:textId="213E1F91" w:rsidR="0068322E" w:rsidRPr="00AA1528" w:rsidRDefault="0068322E" w:rsidP="008E66C9">
      <w:pPr>
        <w:rPr>
          <w:sz w:val="28"/>
          <w:szCs w:val="28"/>
        </w:rPr>
      </w:pPr>
      <w:r w:rsidRPr="00AA1528">
        <w:rPr>
          <w:b/>
          <w:bCs/>
          <w:sz w:val="28"/>
          <w:szCs w:val="28"/>
        </w:rPr>
        <w:tab/>
      </w:r>
      <w:r w:rsidRPr="00AA1528">
        <w:rPr>
          <w:sz w:val="28"/>
          <w:szCs w:val="28"/>
        </w:rPr>
        <w:t xml:space="preserve">In the variable “broad_impact” there are missing values of about 200 </w:t>
      </w:r>
      <w:r w:rsidR="00403D98" w:rsidRPr="00AA1528">
        <w:rPr>
          <w:sz w:val="28"/>
          <w:szCs w:val="28"/>
        </w:rPr>
        <w:t>values which is 9.5%. As the null values percentage are less instead of dropping the column replaced missing values with 0 using ‘PowerBI’ tool.</w:t>
      </w:r>
    </w:p>
    <w:p w14:paraId="2C57FA14" w14:textId="7966E321" w:rsidR="00403D98" w:rsidRPr="00D46A74" w:rsidRDefault="00D46A74" w:rsidP="008E66C9">
      <w:pPr>
        <w:rPr>
          <w:b/>
          <w:bCs/>
          <w:sz w:val="32"/>
          <w:szCs w:val="32"/>
        </w:rPr>
      </w:pPr>
      <w:r w:rsidRPr="00D46A74">
        <w:rPr>
          <w:b/>
          <w:bCs/>
          <w:sz w:val="32"/>
          <w:szCs w:val="32"/>
        </w:rPr>
        <w:t>Hypothesis</w:t>
      </w:r>
      <w:r w:rsidR="00403D98" w:rsidRPr="00D46A74">
        <w:rPr>
          <w:b/>
          <w:bCs/>
          <w:sz w:val="32"/>
          <w:szCs w:val="32"/>
        </w:rPr>
        <w:t>:</w:t>
      </w:r>
    </w:p>
    <w:p w14:paraId="07B855DE" w14:textId="77777777" w:rsidR="00811206" w:rsidRPr="00AA1528" w:rsidRDefault="00811206" w:rsidP="00811206">
      <w:pPr>
        <w:numPr>
          <w:ilvl w:val="0"/>
          <w:numId w:val="3"/>
        </w:numPr>
        <w:spacing w:line="240" w:lineRule="auto"/>
        <w:rPr>
          <w:sz w:val="28"/>
          <w:szCs w:val="28"/>
        </w:rPr>
      </w:pPr>
      <w:r w:rsidRPr="00AA1528">
        <w:rPr>
          <w:sz w:val="28"/>
          <w:szCs w:val="28"/>
        </w:rPr>
        <w:t>Show me the educational institutions from which parts of the world have been considered?</w:t>
      </w:r>
    </w:p>
    <w:p w14:paraId="0410547E" w14:textId="589282FF" w:rsidR="00811206" w:rsidRPr="00AA1528" w:rsidRDefault="00811206" w:rsidP="00811206">
      <w:pPr>
        <w:numPr>
          <w:ilvl w:val="0"/>
          <w:numId w:val="3"/>
        </w:numPr>
        <w:spacing w:line="240" w:lineRule="auto"/>
        <w:rPr>
          <w:sz w:val="28"/>
          <w:szCs w:val="28"/>
        </w:rPr>
      </w:pPr>
      <w:r w:rsidRPr="00AA1528">
        <w:rPr>
          <w:sz w:val="28"/>
          <w:szCs w:val="28"/>
        </w:rPr>
        <w:t>Show me the overview of your research?</w:t>
      </w:r>
    </w:p>
    <w:p w14:paraId="01860F96" w14:textId="77777777" w:rsidR="00811206" w:rsidRPr="00AA1528" w:rsidRDefault="00811206" w:rsidP="00811206">
      <w:pPr>
        <w:numPr>
          <w:ilvl w:val="0"/>
          <w:numId w:val="3"/>
        </w:numPr>
        <w:spacing w:line="240" w:lineRule="auto"/>
        <w:rPr>
          <w:sz w:val="28"/>
          <w:szCs w:val="28"/>
        </w:rPr>
      </w:pPr>
      <w:r w:rsidRPr="00AA1528">
        <w:rPr>
          <w:sz w:val="28"/>
          <w:szCs w:val="28"/>
        </w:rPr>
        <w:t>Explain which countries have more universities and which countries have less universities?</w:t>
      </w:r>
    </w:p>
    <w:p w14:paraId="0F10AE9C" w14:textId="77777777" w:rsidR="00811206" w:rsidRPr="00AA1528" w:rsidRDefault="00811206" w:rsidP="00811206">
      <w:pPr>
        <w:numPr>
          <w:ilvl w:val="0"/>
          <w:numId w:val="3"/>
        </w:numPr>
        <w:spacing w:line="240" w:lineRule="auto"/>
        <w:rPr>
          <w:sz w:val="28"/>
          <w:szCs w:val="28"/>
        </w:rPr>
      </w:pPr>
      <w:r w:rsidRPr="00AA1528">
        <w:rPr>
          <w:sz w:val="28"/>
          <w:szCs w:val="28"/>
        </w:rPr>
        <w:t>Is there any relation between quality_of_education of the university and world_rank of the university?</w:t>
      </w:r>
    </w:p>
    <w:p w14:paraId="0E07443C" w14:textId="77777777" w:rsidR="00811206" w:rsidRPr="00AA1528" w:rsidRDefault="00811206" w:rsidP="00811206">
      <w:pPr>
        <w:numPr>
          <w:ilvl w:val="0"/>
          <w:numId w:val="3"/>
        </w:numPr>
        <w:spacing w:line="240" w:lineRule="auto"/>
        <w:rPr>
          <w:sz w:val="28"/>
          <w:szCs w:val="28"/>
        </w:rPr>
      </w:pPr>
      <w:r w:rsidRPr="00AA1528">
        <w:rPr>
          <w:sz w:val="28"/>
          <w:szCs w:val="28"/>
        </w:rPr>
        <w:t>Is there any relation between quality_of_faculty of the university and citations in the university?</w:t>
      </w:r>
    </w:p>
    <w:p w14:paraId="47D15B32" w14:textId="77777777" w:rsidR="00811206" w:rsidRPr="00AA1528" w:rsidRDefault="00811206" w:rsidP="00811206">
      <w:pPr>
        <w:numPr>
          <w:ilvl w:val="0"/>
          <w:numId w:val="3"/>
        </w:numPr>
        <w:spacing w:line="240" w:lineRule="auto"/>
        <w:rPr>
          <w:sz w:val="28"/>
          <w:szCs w:val="28"/>
        </w:rPr>
      </w:pPr>
      <w:r w:rsidRPr="00AA1528">
        <w:rPr>
          <w:sz w:val="28"/>
          <w:szCs w:val="28"/>
        </w:rPr>
        <w:t>Is there any relation between World_rank of the university and citations in the university?</w:t>
      </w:r>
    </w:p>
    <w:p w14:paraId="45A4617F" w14:textId="77777777" w:rsidR="00811206" w:rsidRPr="00AA1528" w:rsidRDefault="00811206" w:rsidP="00811206">
      <w:pPr>
        <w:numPr>
          <w:ilvl w:val="0"/>
          <w:numId w:val="3"/>
        </w:numPr>
        <w:spacing w:line="240" w:lineRule="auto"/>
        <w:rPr>
          <w:sz w:val="28"/>
          <w:szCs w:val="28"/>
        </w:rPr>
      </w:pPr>
      <w:r w:rsidRPr="00AA1528">
        <w:rPr>
          <w:sz w:val="28"/>
          <w:szCs w:val="28"/>
        </w:rPr>
        <w:t>Is there any relation between quality_of_education of the university and quality_of_faculty in the university?</w:t>
      </w:r>
    </w:p>
    <w:p w14:paraId="4E3D1C81" w14:textId="77777777" w:rsidR="00811206" w:rsidRPr="00AA1528" w:rsidRDefault="00811206" w:rsidP="00811206">
      <w:pPr>
        <w:numPr>
          <w:ilvl w:val="0"/>
          <w:numId w:val="3"/>
        </w:numPr>
        <w:spacing w:line="240" w:lineRule="auto"/>
        <w:rPr>
          <w:sz w:val="28"/>
          <w:szCs w:val="28"/>
        </w:rPr>
      </w:pPr>
      <w:r w:rsidRPr="00AA1528">
        <w:rPr>
          <w:sz w:val="28"/>
          <w:szCs w:val="28"/>
        </w:rPr>
        <w:t>Considering all the criteria of the universities show me the universities having their score greater than 75%?</w:t>
      </w:r>
    </w:p>
    <w:p w14:paraId="689D215D" w14:textId="77777777" w:rsidR="00CF1941" w:rsidRDefault="00CF1941" w:rsidP="008E66C9">
      <w:pPr>
        <w:rPr>
          <w:b/>
          <w:bCs/>
          <w:sz w:val="32"/>
          <w:szCs w:val="32"/>
        </w:rPr>
      </w:pPr>
    </w:p>
    <w:p w14:paraId="3337E55D" w14:textId="77777777" w:rsidR="00CF1941" w:rsidRDefault="00CF1941" w:rsidP="008E66C9">
      <w:pPr>
        <w:rPr>
          <w:b/>
          <w:bCs/>
          <w:sz w:val="32"/>
          <w:szCs w:val="32"/>
        </w:rPr>
      </w:pPr>
    </w:p>
    <w:p w14:paraId="43C09CC3" w14:textId="77777777" w:rsidR="00CF1941" w:rsidRDefault="00CF1941" w:rsidP="008E66C9">
      <w:pPr>
        <w:rPr>
          <w:b/>
          <w:bCs/>
          <w:sz w:val="32"/>
          <w:szCs w:val="32"/>
        </w:rPr>
      </w:pPr>
    </w:p>
    <w:p w14:paraId="023FB95B" w14:textId="77777777" w:rsidR="00CF1941" w:rsidRDefault="00CF1941" w:rsidP="008E66C9">
      <w:pPr>
        <w:rPr>
          <w:b/>
          <w:bCs/>
          <w:sz w:val="32"/>
          <w:szCs w:val="32"/>
        </w:rPr>
      </w:pPr>
    </w:p>
    <w:p w14:paraId="31228ED1" w14:textId="77777777" w:rsidR="00CF1941" w:rsidRDefault="00CF1941" w:rsidP="008E66C9">
      <w:pPr>
        <w:rPr>
          <w:b/>
          <w:bCs/>
          <w:sz w:val="32"/>
          <w:szCs w:val="32"/>
        </w:rPr>
      </w:pPr>
    </w:p>
    <w:p w14:paraId="128C427F" w14:textId="77777777" w:rsidR="00CF1941" w:rsidRDefault="00CF1941" w:rsidP="008E66C9">
      <w:pPr>
        <w:rPr>
          <w:b/>
          <w:bCs/>
          <w:sz w:val="32"/>
          <w:szCs w:val="32"/>
        </w:rPr>
      </w:pPr>
    </w:p>
    <w:p w14:paraId="095AB646" w14:textId="77777777" w:rsidR="00CF1941" w:rsidRDefault="00CF1941" w:rsidP="008E66C9">
      <w:pPr>
        <w:rPr>
          <w:b/>
          <w:bCs/>
          <w:sz w:val="32"/>
          <w:szCs w:val="32"/>
        </w:rPr>
      </w:pPr>
    </w:p>
    <w:p w14:paraId="3BF04FC1" w14:textId="29DFCA25" w:rsidR="0068322E" w:rsidRPr="00D46A74" w:rsidRDefault="004F0655" w:rsidP="008E66C9">
      <w:pPr>
        <w:rPr>
          <w:b/>
          <w:bCs/>
          <w:sz w:val="32"/>
          <w:szCs w:val="32"/>
        </w:rPr>
      </w:pPr>
      <w:r w:rsidRPr="00D46A74">
        <w:rPr>
          <w:b/>
          <w:bCs/>
          <w:sz w:val="32"/>
          <w:szCs w:val="32"/>
        </w:rPr>
        <w:lastRenderedPageBreak/>
        <w:t>Results:</w:t>
      </w:r>
    </w:p>
    <w:p w14:paraId="4DFEC7F3" w14:textId="3015E9DF" w:rsidR="004D6930" w:rsidRPr="00D46A74" w:rsidRDefault="00D47B02" w:rsidP="008E66C9">
      <w:pPr>
        <w:rPr>
          <w:b/>
          <w:bCs/>
          <w:sz w:val="32"/>
          <w:szCs w:val="32"/>
        </w:rPr>
      </w:pPr>
      <w:r w:rsidRPr="00D46A74">
        <w:rPr>
          <w:b/>
          <w:bCs/>
          <w:sz w:val="32"/>
          <w:szCs w:val="32"/>
        </w:rPr>
        <w:t xml:space="preserve">Geographical </w:t>
      </w:r>
      <w:r w:rsidR="00D321B3" w:rsidRPr="00D46A74">
        <w:rPr>
          <w:b/>
          <w:bCs/>
          <w:sz w:val="32"/>
          <w:szCs w:val="32"/>
        </w:rPr>
        <w:t>Chart:</w:t>
      </w:r>
    </w:p>
    <w:p w14:paraId="14D8469D" w14:textId="0D2DA5EF" w:rsidR="00CB4B5F" w:rsidRPr="00AA1528" w:rsidRDefault="004D6930" w:rsidP="004D6930">
      <w:pPr>
        <w:jc w:val="center"/>
        <w:rPr>
          <w:b/>
          <w:bCs/>
          <w:sz w:val="28"/>
          <w:szCs w:val="28"/>
        </w:rPr>
      </w:pPr>
      <w:r w:rsidRPr="00AA1528">
        <w:rPr>
          <w:b/>
          <w:bCs/>
          <w:noProof/>
          <w:sz w:val="28"/>
          <w:szCs w:val="28"/>
        </w:rPr>
        <w:drawing>
          <wp:inline distT="0" distB="0" distL="0" distR="0" wp14:anchorId="2B437D9E" wp14:editId="4C4BE1E1">
            <wp:extent cx="6448425" cy="3152775"/>
            <wp:effectExtent l="0" t="0" r="9525" b="9525"/>
            <wp:docPr id="261992945" name="Picture 1" descr="A map of the world with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92945" name="Picture 1" descr="A map of the world with different colored circles&#10;&#10;Description automatically generated with medium confidence"/>
                    <pic:cNvPicPr/>
                  </pic:nvPicPr>
                  <pic:blipFill>
                    <a:blip r:embed="rId10"/>
                    <a:stretch>
                      <a:fillRect/>
                    </a:stretch>
                  </pic:blipFill>
                  <pic:spPr>
                    <a:xfrm>
                      <a:off x="0" y="0"/>
                      <a:ext cx="6448425" cy="3152775"/>
                    </a:xfrm>
                    <a:prstGeom prst="rect">
                      <a:avLst/>
                    </a:prstGeom>
                  </pic:spPr>
                </pic:pic>
              </a:graphicData>
            </a:graphic>
          </wp:inline>
        </w:drawing>
      </w:r>
    </w:p>
    <w:p w14:paraId="755FE2E0" w14:textId="6D2B77CC" w:rsidR="00731B2F" w:rsidRPr="00AA1528" w:rsidRDefault="0021024F" w:rsidP="00731B2F">
      <w:pPr>
        <w:pStyle w:val="ListParagraph"/>
        <w:numPr>
          <w:ilvl w:val="0"/>
          <w:numId w:val="4"/>
        </w:numPr>
        <w:rPr>
          <w:b/>
          <w:bCs/>
          <w:sz w:val="28"/>
          <w:szCs w:val="28"/>
        </w:rPr>
      </w:pPr>
      <w:r w:rsidRPr="00AA1528">
        <w:rPr>
          <w:sz w:val="28"/>
          <w:szCs w:val="28"/>
        </w:rPr>
        <w:t>The map shown above is the geographical map.  Essentially, this graph depicts the number of universities in various nations. The larger circle denotes the greater number of institutions, whereas the smaller circle reflects the lesser number of institutions. According to the graphic, the "USA" country has a bigger number of colleges.</w:t>
      </w:r>
    </w:p>
    <w:p w14:paraId="07C830EC" w14:textId="06523F68" w:rsidR="00731B2F" w:rsidRPr="00735EF2" w:rsidRDefault="00731B2F" w:rsidP="00731B2F">
      <w:pPr>
        <w:rPr>
          <w:b/>
          <w:bCs/>
          <w:sz w:val="32"/>
          <w:szCs w:val="32"/>
        </w:rPr>
      </w:pPr>
      <w:r w:rsidRPr="00735EF2">
        <w:rPr>
          <w:b/>
          <w:bCs/>
          <w:sz w:val="32"/>
          <w:szCs w:val="32"/>
        </w:rPr>
        <w:t>Overview</w:t>
      </w:r>
      <w:r w:rsidR="001D0E80" w:rsidRPr="00735EF2">
        <w:rPr>
          <w:b/>
          <w:bCs/>
          <w:sz w:val="32"/>
          <w:szCs w:val="32"/>
        </w:rPr>
        <w:t xml:space="preserve"> of the universities</w:t>
      </w:r>
      <w:r w:rsidRPr="00735EF2">
        <w:rPr>
          <w:b/>
          <w:bCs/>
          <w:sz w:val="32"/>
          <w:szCs w:val="32"/>
        </w:rPr>
        <w:t>:</w:t>
      </w:r>
    </w:p>
    <w:p w14:paraId="31499AF2" w14:textId="0A96E4B7" w:rsidR="00AB7E0A" w:rsidRPr="00AA1528" w:rsidRDefault="00731B2F" w:rsidP="00274BDF">
      <w:pPr>
        <w:jc w:val="center"/>
        <w:rPr>
          <w:b/>
          <w:bCs/>
          <w:sz w:val="28"/>
          <w:szCs w:val="28"/>
        </w:rPr>
      </w:pPr>
      <w:r w:rsidRPr="00AA1528">
        <w:rPr>
          <w:b/>
          <w:bCs/>
          <w:noProof/>
          <w:sz w:val="28"/>
          <w:szCs w:val="28"/>
        </w:rPr>
        <w:drawing>
          <wp:inline distT="0" distB="0" distL="0" distR="0" wp14:anchorId="59D0F3E1" wp14:editId="6E3F2FE5">
            <wp:extent cx="5943600" cy="2314575"/>
            <wp:effectExtent l="0" t="0" r="0" b="9525"/>
            <wp:docPr id="133806733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67333" name="Picture 1" descr="A screenshot of a computer&#10;&#10;Description automatically generated with low confidence"/>
                    <pic:cNvPicPr/>
                  </pic:nvPicPr>
                  <pic:blipFill>
                    <a:blip r:embed="rId11"/>
                    <a:stretch>
                      <a:fillRect/>
                    </a:stretch>
                  </pic:blipFill>
                  <pic:spPr>
                    <a:xfrm>
                      <a:off x="0" y="0"/>
                      <a:ext cx="5943600" cy="2314575"/>
                    </a:xfrm>
                    <a:prstGeom prst="rect">
                      <a:avLst/>
                    </a:prstGeom>
                  </pic:spPr>
                </pic:pic>
              </a:graphicData>
            </a:graphic>
          </wp:inline>
        </w:drawing>
      </w:r>
    </w:p>
    <w:p w14:paraId="7FCD21F5" w14:textId="56743F6A" w:rsidR="00E16D90" w:rsidRPr="00AA1528" w:rsidRDefault="00E16D90" w:rsidP="00E16D90">
      <w:pPr>
        <w:pStyle w:val="ListParagraph"/>
        <w:numPr>
          <w:ilvl w:val="0"/>
          <w:numId w:val="4"/>
        </w:numPr>
        <w:rPr>
          <w:b/>
          <w:bCs/>
          <w:sz w:val="28"/>
          <w:szCs w:val="28"/>
        </w:rPr>
      </w:pPr>
      <w:r w:rsidRPr="00AA1528">
        <w:rPr>
          <w:sz w:val="28"/>
          <w:szCs w:val="28"/>
        </w:rPr>
        <w:lastRenderedPageBreak/>
        <w:t xml:space="preserve">The graphic above depicts a high-level overview of the institutions. You can see on the left side of the picture </w:t>
      </w:r>
      <w:r w:rsidR="008A05E9" w:rsidRPr="00AA1528">
        <w:rPr>
          <w:sz w:val="28"/>
          <w:szCs w:val="28"/>
        </w:rPr>
        <w:t>that cards</w:t>
      </w:r>
      <w:r w:rsidRPr="00AA1528">
        <w:rPr>
          <w:sz w:val="28"/>
          <w:szCs w:val="28"/>
        </w:rPr>
        <w:t xml:space="preserve"> </w:t>
      </w:r>
      <w:r w:rsidR="00EC76FA" w:rsidRPr="00AA1528">
        <w:rPr>
          <w:sz w:val="28"/>
          <w:szCs w:val="28"/>
        </w:rPr>
        <w:t xml:space="preserve">are used </w:t>
      </w:r>
      <w:r w:rsidRPr="00AA1528">
        <w:rPr>
          <w:sz w:val="28"/>
          <w:szCs w:val="28"/>
        </w:rPr>
        <w:t xml:space="preserve">to represent "Country", "Alumni_employment", "World_rank", "National_rank", "Score of the universities", "quality_of_education" and a bar graph to show the university names and scores. Right to the image filters are given the university name and year. We may choose a certain university and year by utilizing the filter </w:t>
      </w:r>
      <w:r w:rsidR="00A243EA" w:rsidRPr="00AA1528">
        <w:rPr>
          <w:sz w:val="28"/>
          <w:szCs w:val="28"/>
        </w:rPr>
        <w:t>pane</w:t>
      </w:r>
      <w:r w:rsidRPr="00AA1528">
        <w:rPr>
          <w:sz w:val="28"/>
          <w:szCs w:val="28"/>
        </w:rPr>
        <w:t>. The data will automatically alter based on the inputs.</w:t>
      </w:r>
    </w:p>
    <w:p w14:paraId="325A9104" w14:textId="4C7DA80B" w:rsidR="00824888" w:rsidRPr="00656415" w:rsidRDefault="00A45170" w:rsidP="00824888">
      <w:pPr>
        <w:rPr>
          <w:b/>
          <w:bCs/>
          <w:sz w:val="32"/>
          <w:szCs w:val="32"/>
        </w:rPr>
      </w:pPr>
      <w:r w:rsidRPr="00656415">
        <w:rPr>
          <w:b/>
          <w:bCs/>
          <w:sz w:val="32"/>
          <w:szCs w:val="32"/>
        </w:rPr>
        <w:t>Tree map</w:t>
      </w:r>
      <w:r w:rsidR="007B5F7F" w:rsidRPr="00656415">
        <w:rPr>
          <w:b/>
          <w:bCs/>
          <w:sz w:val="32"/>
          <w:szCs w:val="32"/>
        </w:rPr>
        <w:t xml:space="preserve"> and Donut chart</w:t>
      </w:r>
      <w:r w:rsidRPr="00656415">
        <w:rPr>
          <w:b/>
          <w:bCs/>
          <w:sz w:val="32"/>
          <w:szCs w:val="32"/>
        </w:rPr>
        <w:t>:</w:t>
      </w:r>
    </w:p>
    <w:p w14:paraId="7AA44E3A" w14:textId="77777777" w:rsidR="00576ADC" w:rsidRPr="00AA1528" w:rsidRDefault="00576ADC" w:rsidP="00576ADC">
      <w:pPr>
        <w:pStyle w:val="ListParagraph"/>
        <w:rPr>
          <w:sz w:val="28"/>
          <w:szCs w:val="28"/>
        </w:rPr>
      </w:pPr>
    </w:p>
    <w:p w14:paraId="2B50CA72" w14:textId="77777777" w:rsidR="00576ADC" w:rsidRPr="00AA1528" w:rsidRDefault="00E47517" w:rsidP="00274BDF">
      <w:pPr>
        <w:pStyle w:val="ListParagraph"/>
        <w:jc w:val="center"/>
        <w:rPr>
          <w:sz w:val="28"/>
          <w:szCs w:val="28"/>
        </w:rPr>
      </w:pPr>
      <w:r w:rsidRPr="00AA1528">
        <w:rPr>
          <w:b/>
          <w:bCs/>
          <w:noProof/>
          <w:sz w:val="28"/>
          <w:szCs w:val="28"/>
        </w:rPr>
        <w:drawing>
          <wp:inline distT="0" distB="0" distL="0" distR="0" wp14:anchorId="4C13792E" wp14:editId="3168CD1F">
            <wp:extent cx="5943600" cy="2428875"/>
            <wp:effectExtent l="0" t="0" r="0" b="9525"/>
            <wp:docPr id="53518699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86990" name="Picture 1" descr="A screenshot of a computer&#10;&#10;Description automatically generated with low confidence"/>
                    <pic:cNvPicPr/>
                  </pic:nvPicPr>
                  <pic:blipFill>
                    <a:blip r:embed="rId12"/>
                    <a:stretch>
                      <a:fillRect/>
                    </a:stretch>
                  </pic:blipFill>
                  <pic:spPr>
                    <a:xfrm>
                      <a:off x="0" y="0"/>
                      <a:ext cx="5943600" cy="2428875"/>
                    </a:xfrm>
                    <a:prstGeom prst="rect">
                      <a:avLst/>
                    </a:prstGeom>
                  </pic:spPr>
                </pic:pic>
              </a:graphicData>
            </a:graphic>
          </wp:inline>
        </w:drawing>
      </w:r>
    </w:p>
    <w:p w14:paraId="7E800926" w14:textId="0BE6AB92" w:rsidR="005F38CC" w:rsidRPr="00AA1528" w:rsidRDefault="00563B65" w:rsidP="00576ADC">
      <w:pPr>
        <w:pStyle w:val="ListParagraph"/>
        <w:numPr>
          <w:ilvl w:val="0"/>
          <w:numId w:val="4"/>
        </w:numPr>
        <w:rPr>
          <w:b/>
          <w:bCs/>
          <w:sz w:val="28"/>
          <w:szCs w:val="28"/>
        </w:rPr>
      </w:pPr>
      <w:r w:rsidRPr="00AA1528">
        <w:rPr>
          <w:sz w:val="28"/>
          <w:szCs w:val="28"/>
        </w:rPr>
        <w:t>The two charts shown above are a tree map and a donut chart. The tree map depicts the number of institutions in the nation, while the donut chart depicts the proportion of universities in each country in comparison to other countries. The "USA" country has 573 universities, which is 26.06% more than the other countries, followed by China with 167 universities, which is 7.59% more, and Japan with 159 universities, which is 7.23% more. Uruguay, Serbia, Iceland, and other countries have two universities, accounting for 0.09% of the total number of universities in the globe.</w:t>
      </w:r>
    </w:p>
    <w:p w14:paraId="24EE77CF" w14:textId="77777777" w:rsidR="00CF1941" w:rsidRDefault="00CF1941" w:rsidP="00825A56">
      <w:pPr>
        <w:rPr>
          <w:b/>
          <w:bCs/>
          <w:sz w:val="32"/>
          <w:szCs w:val="32"/>
        </w:rPr>
      </w:pPr>
    </w:p>
    <w:p w14:paraId="5020E67B" w14:textId="77777777" w:rsidR="00CF1941" w:rsidRDefault="00CF1941" w:rsidP="00825A56">
      <w:pPr>
        <w:rPr>
          <w:b/>
          <w:bCs/>
          <w:sz w:val="32"/>
          <w:szCs w:val="32"/>
        </w:rPr>
      </w:pPr>
    </w:p>
    <w:p w14:paraId="69071662" w14:textId="77777777" w:rsidR="00CF1941" w:rsidRDefault="00CF1941" w:rsidP="00825A56">
      <w:pPr>
        <w:rPr>
          <w:b/>
          <w:bCs/>
          <w:sz w:val="32"/>
          <w:szCs w:val="32"/>
        </w:rPr>
      </w:pPr>
    </w:p>
    <w:p w14:paraId="700FCA39" w14:textId="1936DE9E" w:rsidR="00825A56" w:rsidRPr="00656415" w:rsidRDefault="00825A56" w:rsidP="00825A56">
      <w:pPr>
        <w:rPr>
          <w:b/>
          <w:bCs/>
          <w:sz w:val="32"/>
          <w:szCs w:val="32"/>
        </w:rPr>
      </w:pPr>
      <w:r w:rsidRPr="00656415">
        <w:rPr>
          <w:b/>
          <w:bCs/>
          <w:sz w:val="32"/>
          <w:szCs w:val="32"/>
        </w:rPr>
        <w:lastRenderedPageBreak/>
        <w:t>Scatter Plot:</w:t>
      </w:r>
    </w:p>
    <w:p w14:paraId="34466C96" w14:textId="6FFD721A" w:rsidR="0031009A" w:rsidRPr="00AA1528" w:rsidRDefault="0031009A" w:rsidP="0031009A">
      <w:pPr>
        <w:jc w:val="center"/>
        <w:rPr>
          <w:b/>
          <w:bCs/>
          <w:sz w:val="28"/>
          <w:szCs w:val="28"/>
        </w:rPr>
      </w:pPr>
      <w:r w:rsidRPr="00AA1528">
        <w:rPr>
          <w:b/>
          <w:bCs/>
          <w:noProof/>
          <w:sz w:val="28"/>
          <w:szCs w:val="28"/>
        </w:rPr>
        <w:drawing>
          <wp:inline distT="0" distB="0" distL="0" distR="0" wp14:anchorId="69CE1898" wp14:editId="67658DA9">
            <wp:extent cx="5842000" cy="4146550"/>
            <wp:effectExtent l="0" t="0" r="6350" b="6350"/>
            <wp:docPr id="76203392" name="Picture 1" descr="A picture containing tex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392" name="Picture 1" descr="A picture containing text, line, screenshot&#10;&#10;Description automatically generated"/>
                    <pic:cNvPicPr/>
                  </pic:nvPicPr>
                  <pic:blipFill>
                    <a:blip r:embed="rId13"/>
                    <a:stretch>
                      <a:fillRect/>
                    </a:stretch>
                  </pic:blipFill>
                  <pic:spPr>
                    <a:xfrm>
                      <a:off x="0" y="0"/>
                      <a:ext cx="5842307" cy="4146768"/>
                    </a:xfrm>
                    <a:prstGeom prst="rect">
                      <a:avLst/>
                    </a:prstGeom>
                  </pic:spPr>
                </pic:pic>
              </a:graphicData>
            </a:graphic>
          </wp:inline>
        </w:drawing>
      </w:r>
    </w:p>
    <w:p w14:paraId="229C8CBD" w14:textId="2992E4E9" w:rsidR="00563B65" w:rsidRPr="00AA1528" w:rsidRDefault="002F68F5" w:rsidP="0055305D">
      <w:pPr>
        <w:pStyle w:val="ListParagraph"/>
        <w:numPr>
          <w:ilvl w:val="0"/>
          <w:numId w:val="4"/>
        </w:numPr>
        <w:rPr>
          <w:b/>
          <w:bCs/>
          <w:sz w:val="28"/>
          <w:szCs w:val="28"/>
        </w:rPr>
      </w:pPr>
      <w:r w:rsidRPr="00AA1528">
        <w:rPr>
          <w:sz w:val="28"/>
          <w:szCs w:val="28"/>
        </w:rPr>
        <w:t xml:space="preserve">The scatter plots depicted in the above charts demonstrate the connection between variables. The accompanying graph depicts the relationship between educational quality and global ranking. As the quality of education at the university </w:t>
      </w:r>
      <w:r w:rsidR="00274BDF" w:rsidRPr="00AA1528">
        <w:rPr>
          <w:sz w:val="28"/>
          <w:szCs w:val="28"/>
        </w:rPr>
        <w:t>improves, its</w:t>
      </w:r>
      <w:r w:rsidRPr="00AA1528">
        <w:rPr>
          <w:sz w:val="28"/>
          <w:szCs w:val="28"/>
        </w:rPr>
        <w:t xml:space="preserve"> global ranking</w:t>
      </w:r>
      <w:r w:rsidR="000D621B" w:rsidRPr="00AA1528">
        <w:rPr>
          <w:sz w:val="28"/>
          <w:szCs w:val="28"/>
        </w:rPr>
        <w:t xml:space="preserve"> will be good</w:t>
      </w:r>
      <w:r w:rsidRPr="00AA1528">
        <w:rPr>
          <w:sz w:val="28"/>
          <w:szCs w:val="28"/>
        </w:rPr>
        <w:t>. We can also discover a link between professor quality and citation. If a university's staff is of high quality, a higher number of students will be interested in enrolling there.  Furthermore, if a university's global ranking is high, most students will be interested in enrolling there.</w:t>
      </w:r>
      <w:r w:rsidR="0055305D" w:rsidRPr="00AA1528">
        <w:rPr>
          <w:sz w:val="28"/>
          <w:szCs w:val="28"/>
        </w:rPr>
        <w:t xml:space="preserve"> Furthermore, if the quality of faculty at the university is high, the quality of education will be high as well. Universities will be ranked using </w:t>
      </w:r>
      <w:r w:rsidR="000D621B" w:rsidRPr="00AA1528">
        <w:rPr>
          <w:sz w:val="28"/>
          <w:szCs w:val="28"/>
        </w:rPr>
        <w:t>all</w:t>
      </w:r>
      <w:r w:rsidR="0055305D" w:rsidRPr="00AA1528">
        <w:rPr>
          <w:sz w:val="28"/>
          <w:szCs w:val="28"/>
        </w:rPr>
        <w:t xml:space="preserve"> these factors.</w:t>
      </w:r>
    </w:p>
    <w:p w14:paraId="287BF21E" w14:textId="77777777" w:rsidR="00CF1941" w:rsidRDefault="00CF1941" w:rsidP="000D621B">
      <w:pPr>
        <w:rPr>
          <w:b/>
          <w:bCs/>
          <w:sz w:val="32"/>
          <w:szCs w:val="32"/>
        </w:rPr>
      </w:pPr>
    </w:p>
    <w:p w14:paraId="5AE330F4" w14:textId="77777777" w:rsidR="00CF1941" w:rsidRDefault="00CF1941" w:rsidP="000D621B">
      <w:pPr>
        <w:rPr>
          <w:b/>
          <w:bCs/>
          <w:sz w:val="32"/>
          <w:szCs w:val="32"/>
        </w:rPr>
      </w:pPr>
    </w:p>
    <w:p w14:paraId="3B401418" w14:textId="77777777" w:rsidR="00CF1941" w:rsidRDefault="00CF1941" w:rsidP="000D621B">
      <w:pPr>
        <w:rPr>
          <w:b/>
          <w:bCs/>
          <w:sz w:val="32"/>
          <w:szCs w:val="32"/>
        </w:rPr>
      </w:pPr>
    </w:p>
    <w:p w14:paraId="1E94F92C" w14:textId="58D9EC03" w:rsidR="00B619B8" w:rsidRPr="00656415" w:rsidRDefault="0049111E" w:rsidP="000D621B">
      <w:pPr>
        <w:rPr>
          <w:b/>
          <w:bCs/>
          <w:sz w:val="32"/>
          <w:szCs w:val="32"/>
        </w:rPr>
      </w:pPr>
      <w:r w:rsidRPr="00656415">
        <w:rPr>
          <w:b/>
          <w:bCs/>
          <w:sz w:val="32"/>
          <w:szCs w:val="32"/>
        </w:rPr>
        <w:lastRenderedPageBreak/>
        <w:t>Filtered Data:</w:t>
      </w:r>
    </w:p>
    <w:p w14:paraId="4284B281" w14:textId="77777777" w:rsidR="00117F67" w:rsidRDefault="0049111E" w:rsidP="007B7823">
      <w:pPr>
        <w:jc w:val="center"/>
        <w:rPr>
          <w:sz w:val="28"/>
          <w:szCs w:val="28"/>
        </w:rPr>
      </w:pPr>
      <w:r w:rsidRPr="00AA1528">
        <w:rPr>
          <w:b/>
          <w:bCs/>
          <w:noProof/>
          <w:sz w:val="28"/>
          <w:szCs w:val="28"/>
        </w:rPr>
        <w:drawing>
          <wp:inline distT="0" distB="0" distL="0" distR="0" wp14:anchorId="7BBA2C4E" wp14:editId="53DE4691">
            <wp:extent cx="5581650" cy="3479800"/>
            <wp:effectExtent l="0" t="0" r="0" b="6350"/>
            <wp:docPr id="126961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12331" name=""/>
                    <pic:cNvPicPr/>
                  </pic:nvPicPr>
                  <pic:blipFill>
                    <a:blip r:embed="rId14"/>
                    <a:stretch>
                      <a:fillRect/>
                    </a:stretch>
                  </pic:blipFill>
                  <pic:spPr>
                    <a:xfrm>
                      <a:off x="0" y="0"/>
                      <a:ext cx="5581939" cy="3479980"/>
                    </a:xfrm>
                    <a:prstGeom prst="rect">
                      <a:avLst/>
                    </a:prstGeom>
                  </pic:spPr>
                </pic:pic>
              </a:graphicData>
            </a:graphic>
          </wp:inline>
        </w:drawing>
      </w:r>
    </w:p>
    <w:p w14:paraId="7F9E5DDF" w14:textId="2AC15FBE" w:rsidR="007B7823" w:rsidRPr="00117F67" w:rsidRDefault="007B7823" w:rsidP="00117F67">
      <w:pPr>
        <w:pStyle w:val="ListParagraph"/>
        <w:numPr>
          <w:ilvl w:val="0"/>
          <w:numId w:val="4"/>
        </w:numPr>
        <w:rPr>
          <w:b/>
          <w:bCs/>
          <w:sz w:val="28"/>
          <w:szCs w:val="28"/>
        </w:rPr>
      </w:pPr>
      <w:r w:rsidRPr="00117F67">
        <w:rPr>
          <w:sz w:val="28"/>
          <w:szCs w:val="28"/>
        </w:rPr>
        <w:t>The data shows the</w:t>
      </w:r>
      <w:r w:rsidR="00117F67">
        <w:rPr>
          <w:sz w:val="28"/>
          <w:szCs w:val="28"/>
        </w:rPr>
        <w:t xml:space="preserve"> filtered</w:t>
      </w:r>
      <w:r w:rsidRPr="00117F67">
        <w:rPr>
          <w:sz w:val="28"/>
          <w:szCs w:val="28"/>
        </w:rPr>
        <w:t xml:space="preserve"> scores and worldwide rankings of universities</w:t>
      </w:r>
      <w:r w:rsidR="00117F67">
        <w:rPr>
          <w:sz w:val="28"/>
          <w:szCs w:val="28"/>
        </w:rPr>
        <w:t xml:space="preserve"> whose ranks are greater than 75%</w:t>
      </w:r>
      <w:r w:rsidRPr="00117F67">
        <w:rPr>
          <w:sz w:val="28"/>
          <w:szCs w:val="28"/>
        </w:rPr>
        <w:t>. Harvard University had the highest score of 100% and was ranked first globally. Stanford University and Massachusetts Institute of Technology followed with scores of 98.66% and 97.54% respectively. The University of Tokyo had the lowest score of 76.23%. The map only displays universities in the USA, UK, and Japan. The bar graph shows the scores and</w:t>
      </w:r>
      <w:r w:rsidR="00117F67">
        <w:rPr>
          <w:sz w:val="28"/>
          <w:szCs w:val="28"/>
        </w:rPr>
        <w:t xml:space="preserve"> </w:t>
      </w:r>
      <w:r w:rsidRPr="00117F67">
        <w:rPr>
          <w:sz w:val="28"/>
          <w:szCs w:val="28"/>
        </w:rPr>
        <w:t>rankings, with Harvard having the highest score and UCLA having the lowest. The maximum score and total world rank are negatively correlated.</w:t>
      </w:r>
    </w:p>
    <w:p w14:paraId="0E6AFBE8" w14:textId="582431FB" w:rsidR="00B619B8" w:rsidRPr="00AA1528" w:rsidRDefault="009659F4" w:rsidP="00B619B8">
      <w:pPr>
        <w:pStyle w:val="ListParagraph"/>
        <w:rPr>
          <w:sz w:val="28"/>
          <w:szCs w:val="28"/>
        </w:rPr>
      </w:pPr>
      <w:r w:rsidRPr="00AA1528">
        <w:rPr>
          <w:sz w:val="28"/>
          <w:szCs w:val="28"/>
        </w:rPr>
        <w:t>﻿﻿Max of score and Max of world_rank diverged the most when the institution was Harvard University, when Max of score were 99 higher than Max of world_rank.﻿﻿</w:t>
      </w:r>
      <w:r w:rsidR="00CE009B" w:rsidRPr="00AA1528">
        <w:rPr>
          <w:sz w:val="28"/>
          <w:szCs w:val="28"/>
        </w:rPr>
        <w:t xml:space="preserve"> </w:t>
      </w:r>
      <w:r w:rsidRPr="00AA1528">
        <w:rPr>
          <w:sz w:val="28"/>
          <w:szCs w:val="28"/>
        </w:rPr>
        <w:t xml:space="preserve">Across all 15 </w:t>
      </w:r>
      <w:r w:rsidR="000B021A" w:rsidRPr="00AA1528">
        <w:rPr>
          <w:sz w:val="28"/>
          <w:szCs w:val="28"/>
        </w:rPr>
        <w:t>institutions</w:t>
      </w:r>
      <w:r w:rsidRPr="00AA1528">
        <w:rPr>
          <w:sz w:val="28"/>
          <w:szCs w:val="28"/>
        </w:rPr>
        <w:t>, Max of score ranged from 78.35 to 100 and Max of world_rank ranged from 1 to 15</w:t>
      </w:r>
      <w:r w:rsidR="003A1C91" w:rsidRPr="00AA1528">
        <w:rPr>
          <w:sz w:val="28"/>
          <w:szCs w:val="28"/>
        </w:rPr>
        <w:t>.</w:t>
      </w:r>
    </w:p>
    <w:p w14:paraId="0C0F5156" w14:textId="21D4C1E4" w:rsidR="00B619B8" w:rsidRPr="00AA1528" w:rsidRDefault="00A85AA7" w:rsidP="00BF04A0">
      <w:pPr>
        <w:pStyle w:val="ListParagraph"/>
        <w:rPr>
          <w:sz w:val="28"/>
          <w:szCs w:val="28"/>
        </w:rPr>
      </w:pPr>
      <w:r w:rsidRPr="00AA1528">
        <w:rPr>
          <w:noProof/>
          <w:sz w:val="28"/>
          <w:szCs w:val="28"/>
        </w:rPr>
        <w:lastRenderedPageBreak/>
        <w:drawing>
          <wp:inline distT="0" distB="0" distL="0" distR="0" wp14:anchorId="1F24C4A6" wp14:editId="003F7DD3">
            <wp:extent cx="5861050" cy="3651250"/>
            <wp:effectExtent l="0" t="0" r="6350" b="6350"/>
            <wp:docPr id="49419914" name="Picture 1" descr="A close up of wo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914" name="Picture 1" descr="A close up of words&#10;&#10;Description automatically generated with low confidence"/>
                    <pic:cNvPicPr/>
                  </pic:nvPicPr>
                  <pic:blipFill>
                    <a:blip r:embed="rId15"/>
                    <a:stretch>
                      <a:fillRect/>
                    </a:stretch>
                  </pic:blipFill>
                  <pic:spPr>
                    <a:xfrm>
                      <a:off x="0" y="0"/>
                      <a:ext cx="5861357" cy="3651441"/>
                    </a:xfrm>
                    <a:prstGeom prst="rect">
                      <a:avLst/>
                    </a:prstGeom>
                  </pic:spPr>
                </pic:pic>
              </a:graphicData>
            </a:graphic>
          </wp:inline>
        </w:drawing>
      </w:r>
    </w:p>
    <w:p w14:paraId="0B8587CD" w14:textId="32CF73A9" w:rsidR="00704BD5" w:rsidRPr="00656415" w:rsidRDefault="00DC6DEB" w:rsidP="00704BD5">
      <w:pPr>
        <w:rPr>
          <w:b/>
          <w:bCs/>
          <w:sz w:val="32"/>
          <w:szCs w:val="32"/>
        </w:rPr>
      </w:pPr>
      <w:r w:rsidRPr="00656415">
        <w:rPr>
          <w:b/>
          <w:bCs/>
          <w:sz w:val="32"/>
          <w:szCs w:val="32"/>
        </w:rPr>
        <w:t>Discussion:</w:t>
      </w:r>
    </w:p>
    <w:p w14:paraId="6B189B1C" w14:textId="77777777" w:rsidR="00072752" w:rsidRPr="00AA1528" w:rsidRDefault="003A39D8" w:rsidP="00704BD5">
      <w:pPr>
        <w:pStyle w:val="ListParagraph"/>
        <w:numPr>
          <w:ilvl w:val="0"/>
          <w:numId w:val="4"/>
        </w:numPr>
        <w:rPr>
          <w:b/>
          <w:bCs/>
          <w:sz w:val="28"/>
          <w:szCs w:val="28"/>
        </w:rPr>
      </w:pPr>
      <w:r w:rsidRPr="00AA1528">
        <w:rPr>
          <w:sz w:val="28"/>
          <w:szCs w:val="28"/>
        </w:rPr>
        <w:t>Selecting a decent university for the student's bright future is critical to the student's professional advancement. But, based on what sources, should a student or parent choose a university? The above visuals clearly demonstrate the solution to this query.</w:t>
      </w:r>
    </w:p>
    <w:p w14:paraId="0DF11106" w14:textId="0D51F701" w:rsidR="006F64F8" w:rsidRPr="00AA1528" w:rsidRDefault="009D711D" w:rsidP="009D711D">
      <w:pPr>
        <w:pStyle w:val="ListParagraph"/>
        <w:numPr>
          <w:ilvl w:val="0"/>
          <w:numId w:val="4"/>
        </w:numPr>
        <w:rPr>
          <w:b/>
          <w:bCs/>
          <w:sz w:val="28"/>
          <w:szCs w:val="28"/>
        </w:rPr>
      </w:pPr>
      <w:r w:rsidRPr="00AA1528">
        <w:rPr>
          <w:sz w:val="28"/>
          <w:szCs w:val="28"/>
        </w:rPr>
        <w:t>This research employs a geographical chart to display the number of highly ranked universities in various countries, allowing students to apply filters to identify universities with good scores, global and local rankings, and quality of education. The tree map and donut chart provide an overview of the number of highly ranked universities per country, while the scatter plot highlights the relationship between different factors such as quality of education, faculty, citations, and world rank. The study recommends universities with scores higher than 75% for admission, considering the quality of faculty, education, global rankings, and other relevant criteria. By analyzing the charts, students can compare the number of highly ranked universities across different countries and identify the best universities based on their personal preferences and goals.</w:t>
      </w:r>
    </w:p>
    <w:p w14:paraId="5008C8E5" w14:textId="72B11E87" w:rsidR="00902E13" w:rsidRPr="00656415" w:rsidRDefault="00902E13" w:rsidP="00902E13">
      <w:pPr>
        <w:rPr>
          <w:b/>
          <w:bCs/>
          <w:sz w:val="32"/>
          <w:szCs w:val="32"/>
        </w:rPr>
      </w:pPr>
      <w:r w:rsidRPr="00656415">
        <w:rPr>
          <w:b/>
          <w:bCs/>
          <w:sz w:val="32"/>
          <w:szCs w:val="32"/>
        </w:rPr>
        <w:lastRenderedPageBreak/>
        <w:t>Future Work:</w:t>
      </w:r>
    </w:p>
    <w:p w14:paraId="14CE5249" w14:textId="77777777" w:rsidR="00514B11" w:rsidRPr="00514B11" w:rsidRDefault="00514B11" w:rsidP="00514B11">
      <w:pPr>
        <w:pStyle w:val="ListParagraph"/>
        <w:numPr>
          <w:ilvl w:val="0"/>
          <w:numId w:val="9"/>
        </w:numPr>
        <w:rPr>
          <w:b/>
          <w:bCs/>
          <w:sz w:val="28"/>
          <w:szCs w:val="28"/>
        </w:rPr>
      </w:pPr>
      <w:r w:rsidRPr="00514B11">
        <w:rPr>
          <w:sz w:val="28"/>
          <w:szCs w:val="28"/>
        </w:rPr>
        <w:t>Performing Time – Series analysis on the dataset. The dataset covers the university ranking from years between 2012 and 2015. Time series analysis technique will identify the patterns and trends in the ranking data and will predict the future ranking of the university</w:t>
      </w:r>
      <w:r w:rsidRPr="00514B11">
        <w:rPr>
          <w:b/>
          <w:bCs/>
          <w:sz w:val="28"/>
          <w:szCs w:val="28"/>
        </w:rPr>
        <w:t>.</w:t>
      </w:r>
    </w:p>
    <w:p w14:paraId="6D8DCFE4" w14:textId="79D07528" w:rsidR="00ED4DB1" w:rsidRPr="00ED4DB1" w:rsidRDefault="00F21523" w:rsidP="00486CA0">
      <w:pPr>
        <w:pStyle w:val="ListParagraph"/>
        <w:numPr>
          <w:ilvl w:val="0"/>
          <w:numId w:val="9"/>
        </w:numPr>
        <w:rPr>
          <w:sz w:val="28"/>
          <w:szCs w:val="28"/>
        </w:rPr>
      </w:pPr>
      <w:r w:rsidRPr="00F21523">
        <w:rPr>
          <w:sz w:val="28"/>
          <w:szCs w:val="28"/>
        </w:rPr>
        <w:t xml:space="preserve">Can also perform machine learning algorithms </w:t>
      </w:r>
      <w:r w:rsidRPr="00AA1528">
        <w:rPr>
          <w:sz w:val="28"/>
          <w:szCs w:val="28"/>
        </w:rPr>
        <w:t>like</w:t>
      </w:r>
      <w:r w:rsidRPr="00F21523">
        <w:rPr>
          <w:sz w:val="28"/>
          <w:szCs w:val="28"/>
        </w:rPr>
        <w:t xml:space="preserve"> Linear Regression, Random </w:t>
      </w:r>
      <w:r w:rsidRPr="00AA1528">
        <w:rPr>
          <w:sz w:val="28"/>
          <w:szCs w:val="28"/>
        </w:rPr>
        <w:t>Forest,</w:t>
      </w:r>
      <w:r w:rsidRPr="00F21523">
        <w:rPr>
          <w:sz w:val="28"/>
          <w:szCs w:val="28"/>
        </w:rPr>
        <w:t xml:space="preserve"> and Support vector machine. The linear regression algorithm will explain the linear relation between the predictor variables and target variable and will provide the importance of different features. </w:t>
      </w:r>
      <w:r w:rsidRPr="00AA1528">
        <w:rPr>
          <w:sz w:val="28"/>
          <w:szCs w:val="28"/>
        </w:rPr>
        <w:t>Whereas</w:t>
      </w:r>
      <w:r w:rsidRPr="00F21523">
        <w:rPr>
          <w:sz w:val="28"/>
          <w:szCs w:val="28"/>
        </w:rPr>
        <w:t xml:space="preserve"> Random Forest model combines multiple decisions trees to increase the accuracy of the model. </w:t>
      </w:r>
    </w:p>
    <w:sdt>
      <w:sdtPr>
        <w:id w:val="-1342542400"/>
        <w:docPartObj>
          <w:docPartGallery w:val="Bibliographies"/>
          <w:docPartUnique/>
        </w:docPartObj>
      </w:sdtPr>
      <w:sdtEndPr>
        <w:rPr>
          <w:rFonts w:asciiTheme="minorHAnsi" w:eastAsiaTheme="minorHAnsi" w:hAnsiTheme="minorHAnsi" w:cstheme="minorBidi"/>
          <w:color w:val="auto"/>
          <w:sz w:val="22"/>
          <w:szCs w:val="22"/>
        </w:rPr>
      </w:sdtEndPr>
      <w:sdtContent>
        <w:p w14:paraId="746D4BE5" w14:textId="6B6D37AB" w:rsidR="00ED4DB1" w:rsidRDefault="00ED4DB1">
          <w:pPr>
            <w:pStyle w:val="Heading1"/>
          </w:pPr>
          <w:r>
            <w:t>References</w:t>
          </w:r>
        </w:p>
        <w:sdt>
          <w:sdtPr>
            <w:id w:val="-573587230"/>
            <w:bibliography/>
          </w:sdtPr>
          <w:sdtContent>
            <w:p w14:paraId="1D5974E0" w14:textId="77777777" w:rsidR="00347DAF" w:rsidRDefault="00ED4DB1" w:rsidP="00347DAF">
              <w:pPr>
                <w:pStyle w:val="Bibliography"/>
                <w:ind w:left="720" w:hanging="720"/>
                <w:rPr>
                  <w:noProof/>
                  <w:kern w:val="0"/>
                  <w:sz w:val="24"/>
                  <w:szCs w:val="24"/>
                  <w14:ligatures w14:val="none"/>
                </w:rPr>
              </w:pPr>
              <w:r>
                <w:fldChar w:fldCharType="begin"/>
              </w:r>
              <w:r>
                <w:instrText xml:space="preserve"> BIBLIOGRAPHY </w:instrText>
              </w:r>
              <w:r>
                <w:fldChar w:fldCharType="separate"/>
              </w:r>
              <w:r w:rsidR="00347DAF">
                <w:rPr>
                  <w:noProof/>
                </w:rPr>
                <w:t>Dembereldorj1, Z. (n.d.). 1 Center for Foreign languages, Division of Humanities, School of Arts and Sciences, National University of Mongolia, Ikh surguuliin gudamj-1 P.O. Box – 46A/523, 210646, Ulaanbaatar, Mongolia.</w:t>
              </w:r>
            </w:p>
            <w:p w14:paraId="0BE5730B" w14:textId="77777777" w:rsidR="00347DAF" w:rsidRDefault="00347DAF" w:rsidP="00347DAF">
              <w:pPr>
                <w:pStyle w:val="Bibliography"/>
                <w:ind w:left="720" w:hanging="720"/>
                <w:rPr>
                  <w:noProof/>
                </w:rPr>
              </w:pPr>
              <w:r>
                <w:rPr>
                  <w:noProof/>
                </w:rPr>
                <w:t>O. Loyola-González, M. A.-P.-K. (2020). "A Contrast Pattern-Based Scientometric Study of the QS World University Ranking," in IEEE Access, vol. 8, pp. 206088-206104, 2020, doi: 10.1109/ACCESS.2020.3037665.</w:t>
              </w:r>
            </w:p>
            <w:p w14:paraId="200589F4" w14:textId="71B943DC" w:rsidR="00ED4DB1" w:rsidRDefault="00ED4DB1" w:rsidP="00347DAF">
              <w:r>
                <w:rPr>
                  <w:b/>
                  <w:bCs/>
                  <w:noProof/>
                </w:rPr>
                <w:fldChar w:fldCharType="end"/>
              </w:r>
            </w:p>
          </w:sdtContent>
        </w:sdt>
      </w:sdtContent>
    </w:sdt>
    <w:p w14:paraId="240F0AFE" w14:textId="5159653E" w:rsidR="00486CA0" w:rsidRPr="00486CA0" w:rsidRDefault="00486CA0" w:rsidP="00486CA0">
      <w:pPr>
        <w:rPr>
          <w:rFonts w:cstheme="minorHAnsi"/>
          <w:sz w:val="28"/>
          <w:szCs w:val="28"/>
        </w:rPr>
      </w:pPr>
    </w:p>
    <w:p w14:paraId="7A80D502" w14:textId="77777777" w:rsidR="00F21523" w:rsidRPr="00AA1528" w:rsidRDefault="00F21523" w:rsidP="00F21523">
      <w:pPr>
        <w:rPr>
          <w:sz w:val="28"/>
          <w:szCs w:val="28"/>
        </w:rPr>
      </w:pPr>
    </w:p>
    <w:p w14:paraId="655DB887" w14:textId="1476740D" w:rsidR="00896C88" w:rsidRPr="00AA1528" w:rsidRDefault="00896C88" w:rsidP="00B619B8">
      <w:pPr>
        <w:rPr>
          <w:sz w:val="28"/>
          <w:szCs w:val="28"/>
        </w:rPr>
      </w:pPr>
      <w:r w:rsidRPr="00AA1528">
        <w:rPr>
          <w:sz w:val="28"/>
          <w:szCs w:val="28"/>
        </w:rPr>
        <w:tab/>
      </w:r>
    </w:p>
    <w:p w14:paraId="1E1F2760" w14:textId="64B1A4F7" w:rsidR="00CE40D2" w:rsidRPr="00AA1528" w:rsidRDefault="00CE40D2" w:rsidP="00B619B8">
      <w:pPr>
        <w:rPr>
          <w:sz w:val="28"/>
          <w:szCs w:val="28"/>
        </w:rPr>
      </w:pPr>
    </w:p>
    <w:p w14:paraId="250EB2EE" w14:textId="77777777" w:rsidR="00B619B8" w:rsidRPr="00AA1528" w:rsidRDefault="00B619B8" w:rsidP="00A85AA7">
      <w:pPr>
        <w:pStyle w:val="ListParagraph"/>
        <w:rPr>
          <w:sz w:val="28"/>
          <w:szCs w:val="28"/>
        </w:rPr>
      </w:pPr>
    </w:p>
    <w:p w14:paraId="69D7B01B" w14:textId="77777777" w:rsidR="00B619B8" w:rsidRPr="00AA1528" w:rsidRDefault="00B619B8" w:rsidP="00A85AA7">
      <w:pPr>
        <w:pStyle w:val="ListParagraph"/>
        <w:rPr>
          <w:sz w:val="28"/>
          <w:szCs w:val="28"/>
        </w:rPr>
      </w:pPr>
    </w:p>
    <w:p w14:paraId="59FADFAA" w14:textId="142EF79E" w:rsidR="009A3CA6" w:rsidRPr="00AA1528" w:rsidRDefault="009A3CA6" w:rsidP="00A85AA7">
      <w:pPr>
        <w:pStyle w:val="ListParagraph"/>
        <w:rPr>
          <w:sz w:val="28"/>
          <w:szCs w:val="28"/>
        </w:rPr>
      </w:pPr>
    </w:p>
    <w:sectPr w:rsidR="009A3CA6" w:rsidRPr="00AA1528" w:rsidSect="00AC640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0DABC" w14:textId="77777777" w:rsidR="00416F8F" w:rsidRDefault="00416F8F" w:rsidP="00416F8F">
      <w:pPr>
        <w:spacing w:after="0" w:line="240" w:lineRule="auto"/>
      </w:pPr>
      <w:r>
        <w:separator/>
      </w:r>
    </w:p>
  </w:endnote>
  <w:endnote w:type="continuationSeparator" w:id="0">
    <w:p w14:paraId="19EB4E6D" w14:textId="77777777" w:rsidR="00416F8F" w:rsidRDefault="00416F8F" w:rsidP="00416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33A85" w14:textId="77777777" w:rsidR="00416F8F" w:rsidRDefault="00416F8F" w:rsidP="00416F8F">
      <w:pPr>
        <w:spacing w:after="0" w:line="240" w:lineRule="auto"/>
      </w:pPr>
      <w:r>
        <w:separator/>
      </w:r>
    </w:p>
  </w:footnote>
  <w:footnote w:type="continuationSeparator" w:id="0">
    <w:p w14:paraId="7AC8FD9B" w14:textId="77777777" w:rsidR="00416F8F" w:rsidRDefault="00416F8F" w:rsidP="00416F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F3F13"/>
    <w:multiLevelType w:val="hybridMultilevel"/>
    <w:tmpl w:val="DE3093A8"/>
    <w:lvl w:ilvl="0" w:tplc="129C4306">
      <w:start w:val="1"/>
      <w:numFmt w:val="bullet"/>
      <w:lvlText w:val="•"/>
      <w:lvlJc w:val="left"/>
      <w:pPr>
        <w:tabs>
          <w:tab w:val="num" w:pos="720"/>
        </w:tabs>
        <w:ind w:left="720" w:hanging="360"/>
      </w:pPr>
      <w:rPr>
        <w:rFonts w:ascii="Arial" w:hAnsi="Arial" w:hint="default"/>
      </w:rPr>
    </w:lvl>
    <w:lvl w:ilvl="1" w:tplc="890C395C" w:tentative="1">
      <w:start w:val="1"/>
      <w:numFmt w:val="bullet"/>
      <w:lvlText w:val="•"/>
      <w:lvlJc w:val="left"/>
      <w:pPr>
        <w:tabs>
          <w:tab w:val="num" w:pos="1440"/>
        </w:tabs>
        <w:ind w:left="1440" w:hanging="360"/>
      </w:pPr>
      <w:rPr>
        <w:rFonts w:ascii="Arial" w:hAnsi="Arial" w:hint="default"/>
      </w:rPr>
    </w:lvl>
    <w:lvl w:ilvl="2" w:tplc="E882488C" w:tentative="1">
      <w:start w:val="1"/>
      <w:numFmt w:val="bullet"/>
      <w:lvlText w:val="•"/>
      <w:lvlJc w:val="left"/>
      <w:pPr>
        <w:tabs>
          <w:tab w:val="num" w:pos="2160"/>
        </w:tabs>
        <w:ind w:left="2160" w:hanging="360"/>
      </w:pPr>
      <w:rPr>
        <w:rFonts w:ascii="Arial" w:hAnsi="Arial" w:hint="default"/>
      </w:rPr>
    </w:lvl>
    <w:lvl w:ilvl="3" w:tplc="AA1EB5EC" w:tentative="1">
      <w:start w:val="1"/>
      <w:numFmt w:val="bullet"/>
      <w:lvlText w:val="•"/>
      <w:lvlJc w:val="left"/>
      <w:pPr>
        <w:tabs>
          <w:tab w:val="num" w:pos="2880"/>
        </w:tabs>
        <w:ind w:left="2880" w:hanging="360"/>
      </w:pPr>
      <w:rPr>
        <w:rFonts w:ascii="Arial" w:hAnsi="Arial" w:hint="default"/>
      </w:rPr>
    </w:lvl>
    <w:lvl w:ilvl="4" w:tplc="A600BD4E" w:tentative="1">
      <w:start w:val="1"/>
      <w:numFmt w:val="bullet"/>
      <w:lvlText w:val="•"/>
      <w:lvlJc w:val="left"/>
      <w:pPr>
        <w:tabs>
          <w:tab w:val="num" w:pos="3600"/>
        </w:tabs>
        <w:ind w:left="3600" w:hanging="360"/>
      </w:pPr>
      <w:rPr>
        <w:rFonts w:ascii="Arial" w:hAnsi="Arial" w:hint="default"/>
      </w:rPr>
    </w:lvl>
    <w:lvl w:ilvl="5" w:tplc="EC4E21DC" w:tentative="1">
      <w:start w:val="1"/>
      <w:numFmt w:val="bullet"/>
      <w:lvlText w:val="•"/>
      <w:lvlJc w:val="left"/>
      <w:pPr>
        <w:tabs>
          <w:tab w:val="num" w:pos="4320"/>
        </w:tabs>
        <w:ind w:left="4320" w:hanging="360"/>
      </w:pPr>
      <w:rPr>
        <w:rFonts w:ascii="Arial" w:hAnsi="Arial" w:hint="default"/>
      </w:rPr>
    </w:lvl>
    <w:lvl w:ilvl="6" w:tplc="6B784E74" w:tentative="1">
      <w:start w:val="1"/>
      <w:numFmt w:val="bullet"/>
      <w:lvlText w:val="•"/>
      <w:lvlJc w:val="left"/>
      <w:pPr>
        <w:tabs>
          <w:tab w:val="num" w:pos="5040"/>
        </w:tabs>
        <w:ind w:left="5040" w:hanging="360"/>
      </w:pPr>
      <w:rPr>
        <w:rFonts w:ascii="Arial" w:hAnsi="Arial" w:hint="default"/>
      </w:rPr>
    </w:lvl>
    <w:lvl w:ilvl="7" w:tplc="3A0C6436" w:tentative="1">
      <w:start w:val="1"/>
      <w:numFmt w:val="bullet"/>
      <w:lvlText w:val="•"/>
      <w:lvlJc w:val="left"/>
      <w:pPr>
        <w:tabs>
          <w:tab w:val="num" w:pos="5760"/>
        </w:tabs>
        <w:ind w:left="5760" w:hanging="360"/>
      </w:pPr>
      <w:rPr>
        <w:rFonts w:ascii="Arial" w:hAnsi="Arial" w:hint="default"/>
      </w:rPr>
    </w:lvl>
    <w:lvl w:ilvl="8" w:tplc="DA3246B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030FEC"/>
    <w:multiLevelType w:val="hybridMultilevel"/>
    <w:tmpl w:val="24845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8F169B"/>
    <w:multiLevelType w:val="hybridMultilevel"/>
    <w:tmpl w:val="D0607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6C1D09"/>
    <w:multiLevelType w:val="hybridMultilevel"/>
    <w:tmpl w:val="1ED8B29C"/>
    <w:lvl w:ilvl="0" w:tplc="779E49D2">
      <w:start w:val="1"/>
      <w:numFmt w:val="bullet"/>
      <w:lvlText w:val="•"/>
      <w:lvlJc w:val="left"/>
      <w:pPr>
        <w:tabs>
          <w:tab w:val="num" w:pos="720"/>
        </w:tabs>
        <w:ind w:left="720" w:hanging="360"/>
      </w:pPr>
      <w:rPr>
        <w:rFonts w:ascii="Arial" w:hAnsi="Arial" w:hint="default"/>
      </w:rPr>
    </w:lvl>
    <w:lvl w:ilvl="1" w:tplc="5BC28298" w:tentative="1">
      <w:start w:val="1"/>
      <w:numFmt w:val="bullet"/>
      <w:lvlText w:val="•"/>
      <w:lvlJc w:val="left"/>
      <w:pPr>
        <w:tabs>
          <w:tab w:val="num" w:pos="1440"/>
        </w:tabs>
        <w:ind w:left="1440" w:hanging="360"/>
      </w:pPr>
      <w:rPr>
        <w:rFonts w:ascii="Arial" w:hAnsi="Arial" w:hint="default"/>
      </w:rPr>
    </w:lvl>
    <w:lvl w:ilvl="2" w:tplc="61B24C36" w:tentative="1">
      <w:start w:val="1"/>
      <w:numFmt w:val="bullet"/>
      <w:lvlText w:val="•"/>
      <w:lvlJc w:val="left"/>
      <w:pPr>
        <w:tabs>
          <w:tab w:val="num" w:pos="2160"/>
        </w:tabs>
        <w:ind w:left="2160" w:hanging="360"/>
      </w:pPr>
      <w:rPr>
        <w:rFonts w:ascii="Arial" w:hAnsi="Arial" w:hint="default"/>
      </w:rPr>
    </w:lvl>
    <w:lvl w:ilvl="3" w:tplc="1E9C8EDA" w:tentative="1">
      <w:start w:val="1"/>
      <w:numFmt w:val="bullet"/>
      <w:lvlText w:val="•"/>
      <w:lvlJc w:val="left"/>
      <w:pPr>
        <w:tabs>
          <w:tab w:val="num" w:pos="2880"/>
        </w:tabs>
        <w:ind w:left="2880" w:hanging="360"/>
      </w:pPr>
      <w:rPr>
        <w:rFonts w:ascii="Arial" w:hAnsi="Arial" w:hint="default"/>
      </w:rPr>
    </w:lvl>
    <w:lvl w:ilvl="4" w:tplc="B7F48B04" w:tentative="1">
      <w:start w:val="1"/>
      <w:numFmt w:val="bullet"/>
      <w:lvlText w:val="•"/>
      <w:lvlJc w:val="left"/>
      <w:pPr>
        <w:tabs>
          <w:tab w:val="num" w:pos="3600"/>
        </w:tabs>
        <w:ind w:left="3600" w:hanging="360"/>
      </w:pPr>
      <w:rPr>
        <w:rFonts w:ascii="Arial" w:hAnsi="Arial" w:hint="default"/>
      </w:rPr>
    </w:lvl>
    <w:lvl w:ilvl="5" w:tplc="9B70AF76" w:tentative="1">
      <w:start w:val="1"/>
      <w:numFmt w:val="bullet"/>
      <w:lvlText w:val="•"/>
      <w:lvlJc w:val="left"/>
      <w:pPr>
        <w:tabs>
          <w:tab w:val="num" w:pos="4320"/>
        </w:tabs>
        <w:ind w:left="4320" w:hanging="360"/>
      </w:pPr>
      <w:rPr>
        <w:rFonts w:ascii="Arial" w:hAnsi="Arial" w:hint="default"/>
      </w:rPr>
    </w:lvl>
    <w:lvl w:ilvl="6" w:tplc="C644D7D4" w:tentative="1">
      <w:start w:val="1"/>
      <w:numFmt w:val="bullet"/>
      <w:lvlText w:val="•"/>
      <w:lvlJc w:val="left"/>
      <w:pPr>
        <w:tabs>
          <w:tab w:val="num" w:pos="5040"/>
        </w:tabs>
        <w:ind w:left="5040" w:hanging="360"/>
      </w:pPr>
      <w:rPr>
        <w:rFonts w:ascii="Arial" w:hAnsi="Arial" w:hint="default"/>
      </w:rPr>
    </w:lvl>
    <w:lvl w:ilvl="7" w:tplc="9208CBD4" w:tentative="1">
      <w:start w:val="1"/>
      <w:numFmt w:val="bullet"/>
      <w:lvlText w:val="•"/>
      <w:lvlJc w:val="left"/>
      <w:pPr>
        <w:tabs>
          <w:tab w:val="num" w:pos="5760"/>
        </w:tabs>
        <w:ind w:left="5760" w:hanging="360"/>
      </w:pPr>
      <w:rPr>
        <w:rFonts w:ascii="Arial" w:hAnsi="Arial" w:hint="default"/>
      </w:rPr>
    </w:lvl>
    <w:lvl w:ilvl="8" w:tplc="18605C9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4642D64"/>
    <w:multiLevelType w:val="hybridMultilevel"/>
    <w:tmpl w:val="2FFE7902"/>
    <w:lvl w:ilvl="0" w:tplc="C322A140">
      <w:start w:val="1"/>
      <w:numFmt w:val="bullet"/>
      <w:lvlText w:val="•"/>
      <w:lvlJc w:val="left"/>
      <w:pPr>
        <w:tabs>
          <w:tab w:val="num" w:pos="720"/>
        </w:tabs>
        <w:ind w:left="720" w:hanging="360"/>
      </w:pPr>
      <w:rPr>
        <w:rFonts w:ascii="Arial" w:hAnsi="Arial" w:hint="default"/>
      </w:rPr>
    </w:lvl>
    <w:lvl w:ilvl="1" w:tplc="8A568C04" w:tentative="1">
      <w:start w:val="1"/>
      <w:numFmt w:val="bullet"/>
      <w:lvlText w:val="•"/>
      <w:lvlJc w:val="left"/>
      <w:pPr>
        <w:tabs>
          <w:tab w:val="num" w:pos="1440"/>
        </w:tabs>
        <w:ind w:left="1440" w:hanging="360"/>
      </w:pPr>
      <w:rPr>
        <w:rFonts w:ascii="Arial" w:hAnsi="Arial" w:hint="default"/>
      </w:rPr>
    </w:lvl>
    <w:lvl w:ilvl="2" w:tplc="20445BF0" w:tentative="1">
      <w:start w:val="1"/>
      <w:numFmt w:val="bullet"/>
      <w:lvlText w:val="•"/>
      <w:lvlJc w:val="left"/>
      <w:pPr>
        <w:tabs>
          <w:tab w:val="num" w:pos="2160"/>
        </w:tabs>
        <w:ind w:left="2160" w:hanging="360"/>
      </w:pPr>
      <w:rPr>
        <w:rFonts w:ascii="Arial" w:hAnsi="Arial" w:hint="default"/>
      </w:rPr>
    </w:lvl>
    <w:lvl w:ilvl="3" w:tplc="5D2CF34C" w:tentative="1">
      <w:start w:val="1"/>
      <w:numFmt w:val="bullet"/>
      <w:lvlText w:val="•"/>
      <w:lvlJc w:val="left"/>
      <w:pPr>
        <w:tabs>
          <w:tab w:val="num" w:pos="2880"/>
        </w:tabs>
        <w:ind w:left="2880" w:hanging="360"/>
      </w:pPr>
      <w:rPr>
        <w:rFonts w:ascii="Arial" w:hAnsi="Arial" w:hint="default"/>
      </w:rPr>
    </w:lvl>
    <w:lvl w:ilvl="4" w:tplc="763E8AD6" w:tentative="1">
      <w:start w:val="1"/>
      <w:numFmt w:val="bullet"/>
      <w:lvlText w:val="•"/>
      <w:lvlJc w:val="left"/>
      <w:pPr>
        <w:tabs>
          <w:tab w:val="num" w:pos="3600"/>
        </w:tabs>
        <w:ind w:left="3600" w:hanging="360"/>
      </w:pPr>
      <w:rPr>
        <w:rFonts w:ascii="Arial" w:hAnsi="Arial" w:hint="default"/>
      </w:rPr>
    </w:lvl>
    <w:lvl w:ilvl="5" w:tplc="B22CF128" w:tentative="1">
      <w:start w:val="1"/>
      <w:numFmt w:val="bullet"/>
      <w:lvlText w:val="•"/>
      <w:lvlJc w:val="left"/>
      <w:pPr>
        <w:tabs>
          <w:tab w:val="num" w:pos="4320"/>
        </w:tabs>
        <w:ind w:left="4320" w:hanging="360"/>
      </w:pPr>
      <w:rPr>
        <w:rFonts w:ascii="Arial" w:hAnsi="Arial" w:hint="default"/>
      </w:rPr>
    </w:lvl>
    <w:lvl w:ilvl="6" w:tplc="218084A4" w:tentative="1">
      <w:start w:val="1"/>
      <w:numFmt w:val="bullet"/>
      <w:lvlText w:val="•"/>
      <w:lvlJc w:val="left"/>
      <w:pPr>
        <w:tabs>
          <w:tab w:val="num" w:pos="5040"/>
        </w:tabs>
        <w:ind w:left="5040" w:hanging="360"/>
      </w:pPr>
      <w:rPr>
        <w:rFonts w:ascii="Arial" w:hAnsi="Arial" w:hint="default"/>
      </w:rPr>
    </w:lvl>
    <w:lvl w:ilvl="7" w:tplc="319A36F8" w:tentative="1">
      <w:start w:val="1"/>
      <w:numFmt w:val="bullet"/>
      <w:lvlText w:val="•"/>
      <w:lvlJc w:val="left"/>
      <w:pPr>
        <w:tabs>
          <w:tab w:val="num" w:pos="5760"/>
        </w:tabs>
        <w:ind w:left="5760" w:hanging="360"/>
      </w:pPr>
      <w:rPr>
        <w:rFonts w:ascii="Arial" w:hAnsi="Arial" w:hint="default"/>
      </w:rPr>
    </w:lvl>
    <w:lvl w:ilvl="8" w:tplc="33FEDF7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14B11EA"/>
    <w:multiLevelType w:val="hybridMultilevel"/>
    <w:tmpl w:val="F2A8D4DC"/>
    <w:lvl w:ilvl="0" w:tplc="7DC20D16">
      <w:start w:val="1"/>
      <w:numFmt w:val="bullet"/>
      <w:lvlText w:val="•"/>
      <w:lvlJc w:val="left"/>
      <w:pPr>
        <w:tabs>
          <w:tab w:val="num" w:pos="720"/>
        </w:tabs>
        <w:ind w:left="720" w:hanging="360"/>
      </w:pPr>
      <w:rPr>
        <w:rFonts w:ascii="Arial" w:hAnsi="Arial" w:hint="default"/>
      </w:rPr>
    </w:lvl>
    <w:lvl w:ilvl="1" w:tplc="4EB608F2">
      <w:numFmt w:val="bullet"/>
      <w:lvlText w:val="•"/>
      <w:lvlJc w:val="left"/>
      <w:pPr>
        <w:tabs>
          <w:tab w:val="num" w:pos="1440"/>
        </w:tabs>
        <w:ind w:left="1440" w:hanging="360"/>
      </w:pPr>
      <w:rPr>
        <w:rFonts w:ascii="Arial" w:hAnsi="Arial" w:hint="default"/>
      </w:rPr>
    </w:lvl>
    <w:lvl w:ilvl="2" w:tplc="9474963C" w:tentative="1">
      <w:start w:val="1"/>
      <w:numFmt w:val="bullet"/>
      <w:lvlText w:val="•"/>
      <w:lvlJc w:val="left"/>
      <w:pPr>
        <w:tabs>
          <w:tab w:val="num" w:pos="2160"/>
        </w:tabs>
        <w:ind w:left="2160" w:hanging="360"/>
      </w:pPr>
      <w:rPr>
        <w:rFonts w:ascii="Arial" w:hAnsi="Arial" w:hint="default"/>
      </w:rPr>
    </w:lvl>
    <w:lvl w:ilvl="3" w:tplc="14488E02" w:tentative="1">
      <w:start w:val="1"/>
      <w:numFmt w:val="bullet"/>
      <w:lvlText w:val="•"/>
      <w:lvlJc w:val="left"/>
      <w:pPr>
        <w:tabs>
          <w:tab w:val="num" w:pos="2880"/>
        </w:tabs>
        <w:ind w:left="2880" w:hanging="360"/>
      </w:pPr>
      <w:rPr>
        <w:rFonts w:ascii="Arial" w:hAnsi="Arial" w:hint="default"/>
      </w:rPr>
    </w:lvl>
    <w:lvl w:ilvl="4" w:tplc="785039F2" w:tentative="1">
      <w:start w:val="1"/>
      <w:numFmt w:val="bullet"/>
      <w:lvlText w:val="•"/>
      <w:lvlJc w:val="left"/>
      <w:pPr>
        <w:tabs>
          <w:tab w:val="num" w:pos="3600"/>
        </w:tabs>
        <w:ind w:left="3600" w:hanging="360"/>
      </w:pPr>
      <w:rPr>
        <w:rFonts w:ascii="Arial" w:hAnsi="Arial" w:hint="default"/>
      </w:rPr>
    </w:lvl>
    <w:lvl w:ilvl="5" w:tplc="55D43C18" w:tentative="1">
      <w:start w:val="1"/>
      <w:numFmt w:val="bullet"/>
      <w:lvlText w:val="•"/>
      <w:lvlJc w:val="left"/>
      <w:pPr>
        <w:tabs>
          <w:tab w:val="num" w:pos="4320"/>
        </w:tabs>
        <w:ind w:left="4320" w:hanging="360"/>
      </w:pPr>
      <w:rPr>
        <w:rFonts w:ascii="Arial" w:hAnsi="Arial" w:hint="default"/>
      </w:rPr>
    </w:lvl>
    <w:lvl w:ilvl="6" w:tplc="E46451A2" w:tentative="1">
      <w:start w:val="1"/>
      <w:numFmt w:val="bullet"/>
      <w:lvlText w:val="•"/>
      <w:lvlJc w:val="left"/>
      <w:pPr>
        <w:tabs>
          <w:tab w:val="num" w:pos="5040"/>
        </w:tabs>
        <w:ind w:left="5040" w:hanging="360"/>
      </w:pPr>
      <w:rPr>
        <w:rFonts w:ascii="Arial" w:hAnsi="Arial" w:hint="default"/>
      </w:rPr>
    </w:lvl>
    <w:lvl w:ilvl="7" w:tplc="47CA7BEC" w:tentative="1">
      <w:start w:val="1"/>
      <w:numFmt w:val="bullet"/>
      <w:lvlText w:val="•"/>
      <w:lvlJc w:val="left"/>
      <w:pPr>
        <w:tabs>
          <w:tab w:val="num" w:pos="5760"/>
        </w:tabs>
        <w:ind w:left="5760" w:hanging="360"/>
      </w:pPr>
      <w:rPr>
        <w:rFonts w:ascii="Arial" w:hAnsi="Arial" w:hint="default"/>
      </w:rPr>
    </w:lvl>
    <w:lvl w:ilvl="8" w:tplc="8E1676F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7A22692"/>
    <w:multiLevelType w:val="hybridMultilevel"/>
    <w:tmpl w:val="F05818CA"/>
    <w:lvl w:ilvl="0" w:tplc="04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59B06ED7"/>
    <w:multiLevelType w:val="hybridMultilevel"/>
    <w:tmpl w:val="2DFED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0A1A07"/>
    <w:multiLevelType w:val="hybridMultilevel"/>
    <w:tmpl w:val="8BCEF386"/>
    <w:lvl w:ilvl="0" w:tplc="04AEC504">
      <w:start w:val="1"/>
      <w:numFmt w:val="bullet"/>
      <w:lvlText w:val=""/>
      <w:lvlJc w:val="left"/>
      <w:pPr>
        <w:tabs>
          <w:tab w:val="num" w:pos="720"/>
        </w:tabs>
        <w:ind w:left="720" w:hanging="360"/>
      </w:pPr>
      <w:rPr>
        <w:rFonts w:ascii="Symbol" w:hAnsi="Symbol" w:hint="default"/>
      </w:rPr>
    </w:lvl>
    <w:lvl w:ilvl="1" w:tplc="AB7A04AE" w:tentative="1">
      <w:start w:val="1"/>
      <w:numFmt w:val="bullet"/>
      <w:lvlText w:val=""/>
      <w:lvlJc w:val="left"/>
      <w:pPr>
        <w:tabs>
          <w:tab w:val="num" w:pos="1440"/>
        </w:tabs>
        <w:ind w:left="1440" w:hanging="360"/>
      </w:pPr>
      <w:rPr>
        <w:rFonts w:ascii="Symbol" w:hAnsi="Symbol" w:hint="default"/>
      </w:rPr>
    </w:lvl>
    <w:lvl w:ilvl="2" w:tplc="06F2AFC8" w:tentative="1">
      <w:start w:val="1"/>
      <w:numFmt w:val="bullet"/>
      <w:lvlText w:val=""/>
      <w:lvlJc w:val="left"/>
      <w:pPr>
        <w:tabs>
          <w:tab w:val="num" w:pos="2160"/>
        </w:tabs>
        <w:ind w:left="2160" w:hanging="360"/>
      </w:pPr>
      <w:rPr>
        <w:rFonts w:ascii="Symbol" w:hAnsi="Symbol" w:hint="default"/>
      </w:rPr>
    </w:lvl>
    <w:lvl w:ilvl="3" w:tplc="42D084B8" w:tentative="1">
      <w:start w:val="1"/>
      <w:numFmt w:val="bullet"/>
      <w:lvlText w:val=""/>
      <w:lvlJc w:val="left"/>
      <w:pPr>
        <w:tabs>
          <w:tab w:val="num" w:pos="2880"/>
        </w:tabs>
        <w:ind w:left="2880" w:hanging="360"/>
      </w:pPr>
      <w:rPr>
        <w:rFonts w:ascii="Symbol" w:hAnsi="Symbol" w:hint="default"/>
      </w:rPr>
    </w:lvl>
    <w:lvl w:ilvl="4" w:tplc="F5926398" w:tentative="1">
      <w:start w:val="1"/>
      <w:numFmt w:val="bullet"/>
      <w:lvlText w:val=""/>
      <w:lvlJc w:val="left"/>
      <w:pPr>
        <w:tabs>
          <w:tab w:val="num" w:pos="3600"/>
        </w:tabs>
        <w:ind w:left="3600" w:hanging="360"/>
      </w:pPr>
      <w:rPr>
        <w:rFonts w:ascii="Symbol" w:hAnsi="Symbol" w:hint="default"/>
      </w:rPr>
    </w:lvl>
    <w:lvl w:ilvl="5" w:tplc="563CD19C" w:tentative="1">
      <w:start w:val="1"/>
      <w:numFmt w:val="bullet"/>
      <w:lvlText w:val=""/>
      <w:lvlJc w:val="left"/>
      <w:pPr>
        <w:tabs>
          <w:tab w:val="num" w:pos="4320"/>
        </w:tabs>
        <w:ind w:left="4320" w:hanging="360"/>
      </w:pPr>
      <w:rPr>
        <w:rFonts w:ascii="Symbol" w:hAnsi="Symbol" w:hint="default"/>
      </w:rPr>
    </w:lvl>
    <w:lvl w:ilvl="6" w:tplc="FB7A1704" w:tentative="1">
      <w:start w:val="1"/>
      <w:numFmt w:val="bullet"/>
      <w:lvlText w:val=""/>
      <w:lvlJc w:val="left"/>
      <w:pPr>
        <w:tabs>
          <w:tab w:val="num" w:pos="5040"/>
        </w:tabs>
        <w:ind w:left="5040" w:hanging="360"/>
      </w:pPr>
      <w:rPr>
        <w:rFonts w:ascii="Symbol" w:hAnsi="Symbol" w:hint="default"/>
      </w:rPr>
    </w:lvl>
    <w:lvl w:ilvl="7" w:tplc="409638AA" w:tentative="1">
      <w:start w:val="1"/>
      <w:numFmt w:val="bullet"/>
      <w:lvlText w:val=""/>
      <w:lvlJc w:val="left"/>
      <w:pPr>
        <w:tabs>
          <w:tab w:val="num" w:pos="5760"/>
        </w:tabs>
        <w:ind w:left="5760" w:hanging="360"/>
      </w:pPr>
      <w:rPr>
        <w:rFonts w:ascii="Symbol" w:hAnsi="Symbol" w:hint="default"/>
      </w:rPr>
    </w:lvl>
    <w:lvl w:ilvl="8" w:tplc="62C0B37E"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6F347D0F"/>
    <w:multiLevelType w:val="hybridMultilevel"/>
    <w:tmpl w:val="0A9C7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676BDF"/>
    <w:multiLevelType w:val="hybridMultilevel"/>
    <w:tmpl w:val="A1388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821769">
    <w:abstractNumId w:val="10"/>
  </w:num>
  <w:num w:numId="2" w16cid:durableId="1418134528">
    <w:abstractNumId w:val="8"/>
  </w:num>
  <w:num w:numId="3" w16cid:durableId="2048410757">
    <w:abstractNumId w:val="6"/>
  </w:num>
  <w:num w:numId="4" w16cid:durableId="262231891">
    <w:abstractNumId w:val="7"/>
  </w:num>
  <w:num w:numId="5" w16cid:durableId="1860506665">
    <w:abstractNumId w:val="2"/>
  </w:num>
  <w:num w:numId="6" w16cid:durableId="30036579">
    <w:abstractNumId w:val="9"/>
  </w:num>
  <w:num w:numId="7" w16cid:durableId="1777020783">
    <w:abstractNumId w:val="5"/>
  </w:num>
  <w:num w:numId="8" w16cid:durableId="1796363814">
    <w:abstractNumId w:val="0"/>
  </w:num>
  <w:num w:numId="9" w16cid:durableId="87821796">
    <w:abstractNumId w:val="1"/>
  </w:num>
  <w:num w:numId="10" w16cid:durableId="2114586258">
    <w:abstractNumId w:val="4"/>
  </w:num>
  <w:num w:numId="11" w16cid:durableId="19233743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B4"/>
    <w:rsid w:val="00002A2D"/>
    <w:rsid w:val="000052FA"/>
    <w:rsid w:val="00011E5C"/>
    <w:rsid w:val="0004291F"/>
    <w:rsid w:val="0005006A"/>
    <w:rsid w:val="000523C1"/>
    <w:rsid w:val="000614B4"/>
    <w:rsid w:val="00072752"/>
    <w:rsid w:val="000749A6"/>
    <w:rsid w:val="00077CFE"/>
    <w:rsid w:val="00081713"/>
    <w:rsid w:val="000920F1"/>
    <w:rsid w:val="000B021A"/>
    <w:rsid w:val="000D0AC6"/>
    <w:rsid w:val="000D1360"/>
    <w:rsid w:val="000D621B"/>
    <w:rsid w:val="000E3241"/>
    <w:rsid w:val="000F14EB"/>
    <w:rsid w:val="00107075"/>
    <w:rsid w:val="00117F67"/>
    <w:rsid w:val="001249C6"/>
    <w:rsid w:val="001418ED"/>
    <w:rsid w:val="00143AE5"/>
    <w:rsid w:val="00150DB8"/>
    <w:rsid w:val="00155299"/>
    <w:rsid w:val="00165A6E"/>
    <w:rsid w:val="001708A5"/>
    <w:rsid w:val="001B029C"/>
    <w:rsid w:val="001D0E80"/>
    <w:rsid w:val="0021024F"/>
    <w:rsid w:val="002238B7"/>
    <w:rsid w:val="002267D3"/>
    <w:rsid w:val="002331B9"/>
    <w:rsid w:val="00251A6F"/>
    <w:rsid w:val="002617F1"/>
    <w:rsid w:val="00274BDF"/>
    <w:rsid w:val="002A6660"/>
    <w:rsid w:val="002A6C39"/>
    <w:rsid w:val="002B5D27"/>
    <w:rsid w:val="002F57B7"/>
    <w:rsid w:val="002F68F5"/>
    <w:rsid w:val="0031009A"/>
    <w:rsid w:val="00334899"/>
    <w:rsid w:val="00347DAF"/>
    <w:rsid w:val="00374317"/>
    <w:rsid w:val="00387CA4"/>
    <w:rsid w:val="003A1C91"/>
    <w:rsid w:val="003A39D8"/>
    <w:rsid w:val="003B5838"/>
    <w:rsid w:val="003F309D"/>
    <w:rsid w:val="003F75EF"/>
    <w:rsid w:val="00403D98"/>
    <w:rsid w:val="00411917"/>
    <w:rsid w:val="00416F8F"/>
    <w:rsid w:val="004276BD"/>
    <w:rsid w:val="00480118"/>
    <w:rsid w:val="00486CA0"/>
    <w:rsid w:val="0049111E"/>
    <w:rsid w:val="00495894"/>
    <w:rsid w:val="004A60CC"/>
    <w:rsid w:val="004D0C55"/>
    <w:rsid w:val="004D6930"/>
    <w:rsid w:val="004E01F1"/>
    <w:rsid w:val="004F0655"/>
    <w:rsid w:val="00514B11"/>
    <w:rsid w:val="005326E4"/>
    <w:rsid w:val="0055305D"/>
    <w:rsid w:val="00563B65"/>
    <w:rsid w:val="00576ADC"/>
    <w:rsid w:val="005820D6"/>
    <w:rsid w:val="005A39DA"/>
    <w:rsid w:val="005C0416"/>
    <w:rsid w:val="005D5437"/>
    <w:rsid w:val="005E0445"/>
    <w:rsid w:val="005F38CC"/>
    <w:rsid w:val="00610E10"/>
    <w:rsid w:val="006179BF"/>
    <w:rsid w:val="006227D9"/>
    <w:rsid w:val="006238DE"/>
    <w:rsid w:val="00630045"/>
    <w:rsid w:val="00646299"/>
    <w:rsid w:val="00656415"/>
    <w:rsid w:val="006603E4"/>
    <w:rsid w:val="00660455"/>
    <w:rsid w:val="0068149B"/>
    <w:rsid w:val="0068322E"/>
    <w:rsid w:val="006A7062"/>
    <w:rsid w:val="006B41BA"/>
    <w:rsid w:val="006B7B75"/>
    <w:rsid w:val="006E22C6"/>
    <w:rsid w:val="006F4D92"/>
    <w:rsid w:val="006F64F8"/>
    <w:rsid w:val="00704BD5"/>
    <w:rsid w:val="00706B10"/>
    <w:rsid w:val="007135F4"/>
    <w:rsid w:val="0073081A"/>
    <w:rsid w:val="00731B2F"/>
    <w:rsid w:val="00735EF2"/>
    <w:rsid w:val="00762277"/>
    <w:rsid w:val="00767F18"/>
    <w:rsid w:val="0077006A"/>
    <w:rsid w:val="00770986"/>
    <w:rsid w:val="00794DD1"/>
    <w:rsid w:val="007B5F7F"/>
    <w:rsid w:val="007B7823"/>
    <w:rsid w:val="007C51AE"/>
    <w:rsid w:val="007D072A"/>
    <w:rsid w:val="007D42AC"/>
    <w:rsid w:val="007F11BC"/>
    <w:rsid w:val="00811206"/>
    <w:rsid w:val="00813CAF"/>
    <w:rsid w:val="0082087A"/>
    <w:rsid w:val="00821EE1"/>
    <w:rsid w:val="00824888"/>
    <w:rsid w:val="00825A56"/>
    <w:rsid w:val="00827A8A"/>
    <w:rsid w:val="008347DB"/>
    <w:rsid w:val="00837B99"/>
    <w:rsid w:val="0085672F"/>
    <w:rsid w:val="0087645D"/>
    <w:rsid w:val="008953D6"/>
    <w:rsid w:val="00896C88"/>
    <w:rsid w:val="008A05E9"/>
    <w:rsid w:val="008A6CCC"/>
    <w:rsid w:val="008B4CE6"/>
    <w:rsid w:val="008C009F"/>
    <w:rsid w:val="008C15B4"/>
    <w:rsid w:val="008E66C9"/>
    <w:rsid w:val="00902E13"/>
    <w:rsid w:val="00911D53"/>
    <w:rsid w:val="009427CA"/>
    <w:rsid w:val="009659F4"/>
    <w:rsid w:val="00970053"/>
    <w:rsid w:val="009735B6"/>
    <w:rsid w:val="009853C7"/>
    <w:rsid w:val="009861C4"/>
    <w:rsid w:val="0098730D"/>
    <w:rsid w:val="009A3CA6"/>
    <w:rsid w:val="009A7333"/>
    <w:rsid w:val="009D22EC"/>
    <w:rsid w:val="009D711D"/>
    <w:rsid w:val="009F47F4"/>
    <w:rsid w:val="00A003BA"/>
    <w:rsid w:val="00A05234"/>
    <w:rsid w:val="00A12054"/>
    <w:rsid w:val="00A243EA"/>
    <w:rsid w:val="00A44FD2"/>
    <w:rsid w:val="00A45170"/>
    <w:rsid w:val="00A85AA7"/>
    <w:rsid w:val="00AA1528"/>
    <w:rsid w:val="00AB132D"/>
    <w:rsid w:val="00AB7E0A"/>
    <w:rsid w:val="00AC640C"/>
    <w:rsid w:val="00B0092E"/>
    <w:rsid w:val="00B15FE6"/>
    <w:rsid w:val="00B23422"/>
    <w:rsid w:val="00B466DD"/>
    <w:rsid w:val="00B47F0F"/>
    <w:rsid w:val="00B56AAE"/>
    <w:rsid w:val="00B619B8"/>
    <w:rsid w:val="00B7733E"/>
    <w:rsid w:val="00B90330"/>
    <w:rsid w:val="00BF04A0"/>
    <w:rsid w:val="00C2483A"/>
    <w:rsid w:val="00C3538D"/>
    <w:rsid w:val="00C822C1"/>
    <w:rsid w:val="00CA1B69"/>
    <w:rsid w:val="00CB037B"/>
    <w:rsid w:val="00CB1795"/>
    <w:rsid w:val="00CB1DBF"/>
    <w:rsid w:val="00CB4B5F"/>
    <w:rsid w:val="00CC7EFB"/>
    <w:rsid w:val="00CD410A"/>
    <w:rsid w:val="00CE009B"/>
    <w:rsid w:val="00CE40D2"/>
    <w:rsid w:val="00CF1941"/>
    <w:rsid w:val="00D27019"/>
    <w:rsid w:val="00D321B3"/>
    <w:rsid w:val="00D3362E"/>
    <w:rsid w:val="00D4569A"/>
    <w:rsid w:val="00D460CC"/>
    <w:rsid w:val="00D46A74"/>
    <w:rsid w:val="00D47B02"/>
    <w:rsid w:val="00D518C7"/>
    <w:rsid w:val="00D65AA8"/>
    <w:rsid w:val="00D6716B"/>
    <w:rsid w:val="00D82EA5"/>
    <w:rsid w:val="00D84FFD"/>
    <w:rsid w:val="00DC6DEB"/>
    <w:rsid w:val="00DD25EF"/>
    <w:rsid w:val="00DD39AE"/>
    <w:rsid w:val="00DD532E"/>
    <w:rsid w:val="00DD61F8"/>
    <w:rsid w:val="00DF2E76"/>
    <w:rsid w:val="00E16D90"/>
    <w:rsid w:val="00E24983"/>
    <w:rsid w:val="00E47517"/>
    <w:rsid w:val="00E650E5"/>
    <w:rsid w:val="00E734A2"/>
    <w:rsid w:val="00E82F42"/>
    <w:rsid w:val="00E97D99"/>
    <w:rsid w:val="00EB23F1"/>
    <w:rsid w:val="00EB7063"/>
    <w:rsid w:val="00EC76FA"/>
    <w:rsid w:val="00ED24B6"/>
    <w:rsid w:val="00ED45A2"/>
    <w:rsid w:val="00ED4DB1"/>
    <w:rsid w:val="00EE27C5"/>
    <w:rsid w:val="00F0209E"/>
    <w:rsid w:val="00F03036"/>
    <w:rsid w:val="00F044B9"/>
    <w:rsid w:val="00F1429C"/>
    <w:rsid w:val="00F21523"/>
    <w:rsid w:val="00FB0857"/>
    <w:rsid w:val="00FB3F19"/>
    <w:rsid w:val="00FD13B6"/>
    <w:rsid w:val="00FF3022"/>
    <w:rsid w:val="00FF565B"/>
    <w:rsid w:val="00FF7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C7DC97"/>
  <w15:chartTrackingRefBased/>
  <w15:docId w15:val="{F901A5DF-9618-43C1-A698-C81C275D5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66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C15B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8E66C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03D98"/>
    <w:pPr>
      <w:ind w:left="720"/>
      <w:contextualSpacing/>
    </w:pPr>
  </w:style>
  <w:style w:type="paragraph" w:styleId="Bibliography">
    <w:name w:val="Bibliography"/>
    <w:basedOn w:val="Normal"/>
    <w:next w:val="Normal"/>
    <w:uiPriority w:val="37"/>
    <w:unhideWhenUsed/>
    <w:rsid w:val="00ED4DB1"/>
  </w:style>
  <w:style w:type="paragraph" w:styleId="Header">
    <w:name w:val="header"/>
    <w:basedOn w:val="Normal"/>
    <w:link w:val="HeaderChar"/>
    <w:uiPriority w:val="99"/>
    <w:unhideWhenUsed/>
    <w:rsid w:val="00416F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6F8F"/>
  </w:style>
  <w:style w:type="paragraph" w:styleId="Footer">
    <w:name w:val="footer"/>
    <w:basedOn w:val="Normal"/>
    <w:link w:val="FooterChar"/>
    <w:uiPriority w:val="99"/>
    <w:unhideWhenUsed/>
    <w:rsid w:val="00416F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6F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59161">
      <w:bodyDiv w:val="1"/>
      <w:marLeft w:val="0"/>
      <w:marRight w:val="0"/>
      <w:marTop w:val="0"/>
      <w:marBottom w:val="0"/>
      <w:divBdr>
        <w:top w:val="none" w:sz="0" w:space="0" w:color="auto"/>
        <w:left w:val="none" w:sz="0" w:space="0" w:color="auto"/>
        <w:bottom w:val="none" w:sz="0" w:space="0" w:color="auto"/>
        <w:right w:val="none" w:sz="0" w:space="0" w:color="auto"/>
      </w:divBdr>
    </w:div>
    <w:div w:id="236090558">
      <w:bodyDiv w:val="1"/>
      <w:marLeft w:val="0"/>
      <w:marRight w:val="0"/>
      <w:marTop w:val="0"/>
      <w:marBottom w:val="0"/>
      <w:divBdr>
        <w:top w:val="none" w:sz="0" w:space="0" w:color="auto"/>
        <w:left w:val="none" w:sz="0" w:space="0" w:color="auto"/>
        <w:bottom w:val="none" w:sz="0" w:space="0" w:color="auto"/>
        <w:right w:val="none" w:sz="0" w:space="0" w:color="auto"/>
      </w:divBdr>
    </w:div>
    <w:div w:id="597719433">
      <w:bodyDiv w:val="1"/>
      <w:marLeft w:val="0"/>
      <w:marRight w:val="0"/>
      <w:marTop w:val="0"/>
      <w:marBottom w:val="0"/>
      <w:divBdr>
        <w:top w:val="none" w:sz="0" w:space="0" w:color="auto"/>
        <w:left w:val="none" w:sz="0" w:space="0" w:color="auto"/>
        <w:bottom w:val="none" w:sz="0" w:space="0" w:color="auto"/>
        <w:right w:val="none" w:sz="0" w:space="0" w:color="auto"/>
      </w:divBdr>
      <w:divsChild>
        <w:div w:id="455298757">
          <w:marLeft w:val="547"/>
          <w:marRight w:val="0"/>
          <w:marTop w:val="0"/>
          <w:marBottom w:val="0"/>
          <w:divBdr>
            <w:top w:val="none" w:sz="0" w:space="0" w:color="auto"/>
            <w:left w:val="none" w:sz="0" w:space="0" w:color="auto"/>
            <w:bottom w:val="none" w:sz="0" w:space="0" w:color="auto"/>
            <w:right w:val="none" w:sz="0" w:space="0" w:color="auto"/>
          </w:divBdr>
        </w:div>
        <w:div w:id="854854245">
          <w:marLeft w:val="547"/>
          <w:marRight w:val="0"/>
          <w:marTop w:val="0"/>
          <w:marBottom w:val="0"/>
          <w:divBdr>
            <w:top w:val="none" w:sz="0" w:space="0" w:color="auto"/>
            <w:left w:val="none" w:sz="0" w:space="0" w:color="auto"/>
            <w:bottom w:val="none" w:sz="0" w:space="0" w:color="auto"/>
            <w:right w:val="none" w:sz="0" w:space="0" w:color="auto"/>
          </w:divBdr>
        </w:div>
        <w:div w:id="1675187783">
          <w:marLeft w:val="547"/>
          <w:marRight w:val="0"/>
          <w:marTop w:val="0"/>
          <w:marBottom w:val="0"/>
          <w:divBdr>
            <w:top w:val="none" w:sz="0" w:space="0" w:color="auto"/>
            <w:left w:val="none" w:sz="0" w:space="0" w:color="auto"/>
            <w:bottom w:val="none" w:sz="0" w:space="0" w:color="auto"/>
            <w:right w:val="none" w:sz="0" w:space="0" w:color="auto"/>
          </w:divBdr>
        </w:div>
        <w:div w:id="1209027434">
          <w:marLeft w:val="547"/>
          <w:marRight w:val="0"/>
          <w:marTop w:val="0"/>
          <w:marBottom w:val="0"/>
          <w:divBdr>
            <w:top w:val="none" w:sz="0" w:space="0" w:color="auto"/>
            <w:left w:val="none" w:sz="0" w:space="0" w:color="auto"/>
            <w:bottom w:val="none" w:sz="0" w:space="0" w:color="auto"/>
            <w:right w:val="none" w:sz="0" w:space="0" w:color="auto"/>
          </w:divBdr>
        </w:div>
        <w:div w:id="1356808145">
          <w:marLeft w:val="547"/>
          <w:marRight w:val="0"/>
          <w:marTop w:val="0"/>
          <w:marBottom w:val="0"/>
          <w:divBdr>
            <w:top w:val="none" w:sz="0" w:space="0" w:color="auto"/>
            <w:left w:val="none" w:sz="0" w:space="0" w:color="auto"/>
            <w:bottom w:val="none" w:sz="0" w:space="0" w:color="auto"/>
            <w:right w:val="none" w:sz="0" w:space="0" w:color="auto"/>
          </w:divBdr>
        </w:div>
        <w:div w:id="1666469515">
          <w:marLeft w:val="547"/>
          <w:marRight w:val="0"/>
          <w:marTop w:val="0"/>
          <w:marBottom w:val="0"/>
          <w:divBdr>
            <w:top w:val="none" w:sz="0" w:space="0" w:color="auto"/>
            <w:left w:val="none" w:sz="0" w:space="0" w:color="auto"/>
            <w:bottom w:val="none" w:sz="0" w:space="0" w:color="auto"/>
            <w:right w:val="none" w:sz="0" w:space="0" w:color="auto"/>
          </w:divBdr>
        </w:div>
        <w:div w:id="1482580854">
          <w:marLeft w:val="547"/>
          <w:marRight w:val="0"/>
          <w:marTop w:val="0"/>
          <w:marBottom w:val="160"/>
          <w:divBdr>
            <w:top w:val="none" w:sz="0" w:space="0" w:color="auto"/>
            <w:left w:val="none" w:sz="0" w:space="0" w:color="auto"/>
            <w:bottom w:val="none" w:sz="0" w:space="0" w:color="auto"/>
            <w:right w:val="none" w:sz="0" w:space="0" w:color="auto"/>
          </w:divBdr>
        </w:div>
        <w:div w:id="1766878583">
          <w:marLeft w:val="547"/>
          <w:marRight w:val="0"/>
          <w:marTop w:val="0"/>
          <w:marBottom w:val="160"/>
          <w:divBdr>
            <w:top w:val="none" w:sz="0" w:space="0" w:color="auto"/>
            <w:left w:val="none" w:sz="0" w:space="0" w:color="auto"/>
            <w:bottom w:val="none" w:sz="0" w:space="0" w:color="auto"/>
            <w:right w:val="none" w:sz="0" w:space="0" w:color="auto"/>
          </w:divBdr>
        </w:div>
      </w:divsChild>
    </w:div>
    <w:div w:id="933395783">
      <w:bodyDiv w:val="1"/>
      <w:marLeft w:val="0"/>
      <w:marRight w:val="0"/>
      <w:marTop w:val="0"/>
      <w:marBottom w:val="0"/>
      <w:divBdr>
        <w:top w:val="none" w:sz="0" w:space="0" w:color="auto"/>
        <w:left w:val="none" w:sz="0" w:space="0" w:color="auto"/>
        <w:bottom w:val="none" w:sz="0" w:space="0" w:color="auto"/>
        <w:right w:val="none" w:sz="0" w:space="0" w:color="auto"/>
      </w:divBdr>
    </w:div>
    <w:div w:id="970478406">
      <w:bodyDiv w:val="1"/>
      <w:marLeft w:val="0"/>
      <w:marRight w:val="0"/>
      <w:marTop w:val="0"/>
      <w:marBottom w:val="0"/>
      <w:divBdr>
        <w:top w:val="none" w:sz="0" w:space="0" w:color="auto"/>
        <w:left w:val="none" w:sz="0" w:space="0" w:color="auto"/>
        <w:bottom w:val="none" w:sz="0" w:space="0" w:color="auto"/>
        <w:right w:val="none" w:sz="0" w:space="0" w:color="auto"/>
      </w:divBdr>
    </w:div>
    <w:div w:id="991712318">
      <w:bodyDiv w:val="1"/>
      <w:marLeft w:val="0"/>
      <w:marRight w:val="0"/>
      <w:marTop w:val="0"/>
      <w:marBottom w:val="0"/>
      <w:divBdr>
        <w:top w:val="none" w:sz="0" w:space="0" w:color="auto"/>
        <w:left w:val="none" w:sz="0" w:space="0" w:color="auto"/>
        <w:bottom w:val="none" w:sz="0" w:space="0" w:color="auto"/>
        <w:right w:val="none" w:sz="0" w:space="0" w:color="auto"/>
      </w:divBdr>
      <w:divsChild>
        <w:div w:id="1677682573">
          <w:marLeft w:val="360"/>
          <w:marRight w:val="0"/>
          <w:marTop w:val="200"/>
          <w:marBottom w:val="0"/>
          <w:divBdr>
            <w:top w:val="none" w:sz="0" w:space="0" w:color="auto"/>
            <w:left w:val="none" w:sz="0" w:space="0" w:color="auto"/>
            <w:bottom w:val="none" w:sz="0" w:space="0" w:color="auto"/>
            <w:right w:val="none" w:sz="0" w:space="0" w:color="auto"/>
          </w:divBdr>
        </w:div>
        <w:div w:id="143354969">
          <w:marLeft w:val="360"/>
          <w:marRight w:val="0"/>
          <w:marTop w:val="200"/>
          <w:marBottom w:val="0"/>
          <w:divBdr>
            <w:top w:val="none" w:sz="0" w:space="0" w:color="auto"/>
            <w:left w:val="none" w:sz="0" w:space="0" w:color="auto"/>
            <w:bottom w:val="none" w:sz="0" w:space="0" w:color="auto"/>
            <w:right w:val="none" w:sz="0" w:space="0" w:color="auto"/>
          </w:divBdr>
        </w:div>
        <w:div w:id="1305894506">
          <w:marLeft w:val="1080"/>
          <w:marRight w:val="0"/>
          <w:marTop w:val="100"/>
          <w:marBottom w:val="0"/>
          <w:divBdr>
            <w:top w:val="none" w:sz="0" w:space="0" w:color="auto"/>
            <w:left w:val="none" w:sz="0" w:space="0" w:color="auto"/>
            <w:bottom w:val="none" w:sz="0" w:space="0" w:color="auto"/>
            <w:right w:val="none" w:sz="0" w:space="0" w:color="auto"/>
          </w:divBdr>
        </w:div>
      </w:divsChild>
    </w:div>
    <w:div w:id="1007899368">
      <w:bodyDiv w:val="1"/>
      <w:marLeft w:val="0"/>
      <w:marRight w:val="0"/>
      <w:marTop w:val="0"/>
      <w:marBottom w:val="0"/>
      <w:divBdr>
        <w:top w:val="none" w:sz="0" w:space="0" w:color="auto"/>
        <w:left w:val="none" w:sz="0" w:space="0" w:color="auto"/>
        <w:bottom w:val="none" w:sz="0" w:space="0" w:color="auto"/>
        <w:right w:val="none" w:sz="0" w:space="0" w:color="auto"/>
      </w:divBdr>
    </w:div>
    <w:div w:id="1294603830">
      <w:bodyDiv w:val="1"/>
      <w:marLeft w:val="0"/>
      <w:marRight w:val="0"/>
      <w:marTop w:val="0"/>
      <w:marBottom w:val="0"/>
      <w:divBdr>
        <w:top w:val="none" w:sz="0" w:space="0" w:color="auto"/>
        <w:left w:val="none" w:sz="0" w:space="0" w:color="auto"/>
        <w:bottom w:val="none" w:sz="0" w:space="0" w:color="auto"/>
        <w:right w:val="none" w:sz="0" w:space="0" w:color="auto"/>
      </w:divBdr>
    </w:div>
    <w:div w:id="1438602834">
      <w:bodyDiv w:val="1"/>
      <w:marLeft w:val="0"/>
      <w:marRight w:val="0"/>
      <w:marTop w:val="0"/>
      <w:marBottom w:val="0"/>
      <w:divBdr>
        <w:top w:val="none" w:sz="0" w:space="0" w:color="auto"/>
        <w:left w:val="none" w:sz="0" w:space="0" w:color="auto"/>
        <w:bottom w:val="none" w:sz="0" w:space="0" w:color="auto"/>
        <w:right w:val="none" w:sz="0" w:space="0" w:color="auto"/>
      </w:divBdr>
    </w:div>
    <w:div w:id="1469934725">
      <w:bodyDiv w:val="1"/>
      <w:marLeft w:val="0"/>
      <w:marRight w:val="0"/>
      <w:marTop w:val="0"/>
      <w:marBottom w:val="0"/>
      <w:divBdr>
        <w:top w:val="none" w:sz="0" w:space="0" w:color="auto"/>
        <w:left w:val="none" w:sz="0" w:space="0" w:color="auto"/>
        <w:bottom w:val="none" w:sz="0" w:space="0" w:color="auto"/>
        <w:right w:val="none" w:sz="0" w:space="0" w:color="auto"/>
      </w:divBdr>
      <w:divsChild>
        <w:div w:id="1136411742">
          <w:marLeft w:val="360"/>
          <w:marRight w:val="0"/>
          <w:marTop w:val="200"/>
          <w:marBottom w:val="0"/>
          <w:divBdr>
            <w:top w:val="none" w:sz="0" w:space="0" w:color="auto"/>
            <w:left w:val="none" w:sz="0" w:space="0" w:color="auto"/>
            <w:bottom w:val="none" w:sz="0" w:space="0" w:color="auto"/>
            <w:right w:val="none" w:sz="0" w:space="0" w:color="auto"/>
          </w:divBdr>
        </w:div>
      </w:divsChild>
    </w:div>
    <w:div w:id="1664581183">
      <w:bodyDiv w:val="1"/>
      <w:marLeft w:val="0"/>
      <w:marRight w:val="0"/>
      <w:marTop w:val="0"/>
      <w:marBottom w:val="0"/>
      <w:divBdr>
        <w:top w:val="none" w:sz="0" w:space="0" w:color="auto"/>
        <w:left w:val="none" w:sz="0" w:space="0" w:color="auto"/>
        <w:bottom w:val="none" w:sz="0" w:space="0" w:color="auto"/>
        <w:right w:val="none" w:sz="0" w:space="0" w:color="auto"/>
      </w:divBdr>
      <w:divsChild>
        <w:div w:id="499009653">
          <w:marLeft w:val="360"/>
          <w:marRight w:val="0"/>
          <w:marTop w:val="200"/>
          <w:marBottom w:val="0"/>
          <w:divBdr>
            <w:top w:val="none" w:sz="0" w:space="0" w:color="auto"/>
            <w:left w:val="none" w:sz="0" w:space="0" w:color="auto"/>
            <w:bottom w:val="none" w:sz="0" w:space="0" w:color="auto"/>
            <w:right w:val="none" w:sz="0" w:space="0" w:color="auto"/>
          </w:divBdr>
        </w:div>
        <w:div w:id="2002196331">
          <w:marLeft w:val="360"/>
          <w:marRight w:val="0"/>
          <w:marTop w:val="200"/>
          <w:marBottom w:val="0"/>
          <w:divBdr>
            <w:top w:val="none" w:sz="0" w:space="0" w:color="auto"/>
            <w:left w:val="none" w:sz="0" w:space="0" w:color="auto"/>
            <w:bottom w:val="none" w:sz="0" w:space="0" w:color="auto"/>
            <w:right w:val="none" w:sz="0" w:space="0" w:color="auto"/>
          </w:divBdr>
        </w:div>
        <w:div w:id="474101401">
          <w:marLeft w:val="360"/>
          <w:marRight w:val="0"/>
          <w:marTop w:val="200"/>
          <w:marBottom w:val="0"/>
          <w:divBdr>
            <w:top w:val="none" w:sz="0" w:space="0" w:color="auto"/>
            <w:left w:val="none" w:sz="0" w:space="0" w:color="auto"/>
            <w:bottom w:val="none" w:sz="0" w:space="0" w:color="auto"/>
            <w:right w:val="none" w:sz="0" w:space="0" w:color="auto"/>
          </w:divBdr>
        </w:div>
        <w:div w:id="2144619392">
          <w:marLeft w:val="360"/>
          <w:marRight w:val="0"/>
          <w:marTop w:val="200"/>
          <w:marBottom w:val="0"/>
          <w:divBdr>
            <w:top w:val="none" w:sz="0" w:space="0" w:color="auto"/>
            <w:left w:val="none" w:sz="0" w:space="0" w:color="auto"/>
            <w:bottom w:val="none" w:sz="0" w:space="0" w:color="auto"/>
            <w:right w:val="none" w:sz="0" w:space="0" w:color="auto"/>
          </w:divBdr>
        </w:div>
        <w:div w:id="1448624486">
          <w:marLeft w:val="360"/>
          <w:marRight w:val="0"/>
          <w:marTop w:val="200"/>
          <w:marBottom w:val="0"/>
          <w:divBdr>
            <w:top w:val="none" w:sz="0" w:space="0" w:color="auto"/>
            <w:left w:val="none" w:sz="0" w:space="0" w:color="auto"/>
            <w:bottom w:val="none" w:sz="0" w:space="0" w:color="auto"/>
            <w:right w:val="none" w:sz="0" w:space="0" w:color="auto"/>
          </w:divBdr>
        </w:div>
        <w:div w:id="1881089360">
          <w:marLeft w:val="360"/>
          <w:marRight w:val="0"/>
          <w:marTop w:val="200"/>
          <w:marBottom w:val="0"/>
          <w:divBdr>
            <w:top w:val="none" w:sz="0" w:space="0" w:color="auto"/>
            <w:left w:val="none" w:sz="0" w:space="0" w:color="auto"/>
            <w:bottom w:val="none" w:sz="0" w:space="0" w:color="auto"/>
            <w:right w:val="none" w:sz="0" w:space="0" w:color="auto"/>
          </w:divBdr>
        </w:div>
        <w:div w:id="1127164176">
          <w:marLeft w:val="360"/>
          <w:marRight w:val="0"/>
          <w:marTop w:val="200"/>
          <w:marBottom w:val="0"/>
          <w:divBdr>
            <w:top w:val="none" w:sz="0" w:space="0" w:color="auto"/>
            <w:left w:val="none" w:sz="0" w:space="0" w:color="auto"/>
            <w:bottom w:val="none" w:sz="0" w:space="0" w:color="auto"/>
            <w:right w:val="none" w:sz="0" w:space="0" w:color="auto"/>
          </w:divBdr>
        </w:div>
        <w:div w:id="113600319">
          <w:marLeft w:val="360"/>
          <w:marRight w:val="0"/>
          <w:marTop w:val="200"/>
          <w:marBottom w:val="0"/>
          <w:divBdr>
            <w:top w:val="none" w:sz="0" w:space="0" w:color="auto"/>
            <w:left w:val="none" w:sz="0" w:space="0" w:color="auto"/>
            <w:bottom w:val="none" w:sz="0" w:space="0" w:color="auto"/>
            <w:right w:val="none" w:sz="0" w:space="0" w:color="auto"/>
          </w:divBdr>
        </w:div>
        <w:div w:id="1991127384">
          <w:marLeft w:val="360"/>
          <w:marRight w:val="0"/>
          <w:marTop w:val="200"/>
          <w:marBottom w:val="0"/>
          <w:divBdr>
            <w:top w:val="none" w:sz="0" w:space="0" w:color="auto"/>
            <w:left w:val="none" w:sz="0" w:space="0" w:color="auto"/>
            <w:bottom w:val="none" w:sz="0" w:space="0" w:color="auto"/>
            <w:right w:val="none" w:sz="0" w:space="0" w:color="auto"/>
          </w:divBdr>
        </w:div>
        <w:div w:id="740101700">
          <w:marLeft w:val="360"/>
          <w:marRight w:val="0"/>
          <w:marTop w:val="200"/>
          <w:marBottom w:val="0"/>
          <w:divBdr>
            <w:top w:val="none" w:sz="0" w:space="0" w:color="auto"/>
            <w:left w:val="none" w:sz="0" w:space="0" w:color="auto"/>
            <w:bottom w:val="none" w:sz="0" w:space="0" w:color="auto"/>
            <w:right w:val="none" w:sz="0" w:space="0" w:color="auto"/>
          </w:divBdr>
        </w:div>
      </w:divsChild>
    </w:div>
    <w:div w:id="1692026786">
      <w:bodyDiv w:val="1"/>
      <w:marLeft w:val="0"/>
      <w:marRight w:val="0"/>
      <w:marTop w:val="0"/>
      <w:marBottom w:val="0"/>
      <w:divBdr>
        <w:top w:val="none" w:sz="0" w:space="0" w:color="auto"/>
        <w:left w:val="none" w:sz="0" w:space="0" w:color="auto"/>
        <w:bottom w:val="none" w:sz="0" w:space="0" w:color="auto"/>
        <w:right w:val="none" w:sz="0" w:space="0" w:color="auto"/>
      </w:divBdr>
    </w:div>
    <w:div w:id="2017923471">
      <w:bodyDiv w:val="1"/>
      <w:marLeft w:val="0"/>
      <w:marRight w:val="0"/>
      <w:marTop w:val="0"/>
      <w:marBottom w:val="0"/>
      <w:divBdr>
        <w:top w:val="none" w:sz="0" w:space="0" w:color="auto"/>
        <w:left w:val="none" w:sz="0" w:space="0" w:color="auto"/>
        <w:bottom w:val="none" w:sz="0" w:space="0" w:color="auto"/>
        <w:right w:val="none" w:sz="0" w:space="0" w:color="auto"/>
      </w:divBdr>
    </w:div>
    <w:div w:id="2129464356">
      <w:bodyDiv w:val="1"/>
      <w:marLeft w:val="0"/>
      <w:marRight w:val="0"/>
      <w:marTop w:val="0"/>
      <w:marBottom w:val="0"/>
      <w:divBdr>
        <w:top w:val="none" w:sz="0" w:space="0" w:color="auto"/>
        <w:left w:val="none" w:sz="0" w:space="0" w:color="auto"/>
        <w:bottom w:val="none" w:sz="0" w:space="0" w:color="auto"/>
        <w:right w:val="none" w:sz="0" w:space="0" w:color="auto"/>
      </w:divBdr>
      <w:divsChild>
        <w:div w:id="28771060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OLo20</b:Tag>
    <b:SourceType>JournalArticle</b:SourceType>
    <b:Guid>{80F9C078-DC6B-4325-A0D0-F2EAADFF4319}</b:Guid>
    <b:Author>
      <b:Author>
        <b:NameList>
          <b:Person>
            <b:Last>O. Loyola-González</b:Last>
            <b:First>M.</b:First>
            <b:Middle>A. Medina-Pérez, R. A. C. Valdez and K. -K. R. Choo</b:Middle>
          </b:Person>
        </b:NameList>
      </b:Author>
    </b:Author>
    <b:Title>"A Contrast Pattern-Based Scientometric Study of the QS World University Ranking," in IEEE Access, vol. 8, pp. 206088-206104, 2020, doi: 10.1109/ACCESS.2020.3037665.</b:Title>
    <b:Year>2020</b:Year>
    <b:RefOrder>1</b:RefOrder>
  </b:Source>
  <b:Source>
    <b:Tag>Zol</b:Tag>
    <b:SourceType>JournalArticle</b:SourceType>
    <b:Guid>{1B714367-5D57-4424-82FB-7E2B51120D42}</b:Guid>
    <b:Author>
      <b:Author>
        <b:NameList>
          <b:Person>
            <b:Last>Dembereldorj1</b:Last>
            <b:First>Zoljargal</b:First>
          </b:Person>
        </b:NameList>
      </b:Author>
    </b:Author>
    <b:Title>1 Center for Foreign languages, Division of Humanities, School of Arts and Sciences, National University of Mongolia, Ikh surguuliin gudamj-1 P.O. Box – 46A/523, 210646, Ulaanbaatar, Mongolia</b:Title>
    <b:RefOrder>2</b:RefOrder>
  </b:Source>
</b:Sources>
</file>

<file path=customXml/itemProps1.xml><?xml version="1.0" encoding="utf-8"?>
<ds:datastoreItem xmlns:ds="http://schemas.openxmlformats.org/officeDocument/2006/customXml" ds:itemID="{B73D14B8-A750-4044-983A-A16CCA480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12</Pages>
  <Words>1944</Words>
  <Characters>11083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Bathula, Tejesh</dc:creator>
  <cp:keywords/>
  <dc:description/>
  <cp:lastModifiedBy>Bathula, Tejesh</cp:lastModifiedBy>
  <cp:revision>207</cp:revision>
  <dcterms:created xsi:type="dcterms:W3CDTF">2023-05-03T18:14:00Z</dcterms:created>
  <dcterms:modified xsi:type="dcterms:W3CDTF">2023-05-05T22:17:00Z</dcterms:modified>
</cp:coreProperties>
</file>