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80ED" w14:textId="77777777" w:rsidR="00973113" w:rsidRPr="00973113" w:rsidRDefault="00973113" w:rsidP="00973113">
      <w:pPr>
        <w:rPr>
          <w:b/>
          <w:bCs/>
        </w:rPr>
      </w:pPr>
      <w:r w:rsidRPr="00973113">
        <w:rPr>
          <w:b/>
          <w:bCs/>
        </w:rPr>
        <w:t>Providing access to users for different enterprise applications</w:t>
      </w:r>
    </w:p>
    <w:p w14:paraId="5EAE045C" w14:textId="77777777" w:rsidR="00973113" w:rsidRPr="00973113" w:rsidRDefault="00973113" w:rsidP="00973113">
      <w:pPr>
        <w:rPr>
          <w:b/>
          <w:bCs/>
        </w:rPr>
      </w:pPr>
      <w:r w:rsidRPr="00973113">
        <w:rPr>
          <w:b/>
          <w:bCs/>
        </w:rPr>
        <w:t>Adding Users/Groups into Enterprise Application</w:t>
      </w:r>
    </w:p>
    <w:p w14:paraId="54EA15C3" w14:textId="77777777" w:rsidR="00973113" w:rsidRPr="00973113" w:rsidRDefault="00973113" w:rsidP="00973113">
      <w:r w:rsidRPr="00973113">
        <w:t> </w:t>
      </w:r>
      <w:r w:rsidRPr="00973113">
        <w:br/>
        <w:t>To incorporate users into an application, follow these steps:</w:t>
      </w:r>
    </w:p>
    <w:p w14:paraId="3351B999" w14:textId="77777777" w:rsidR="00973113" w:rsidRPr="00973113" w:rsidRDefault="00973113" w:rsidP="00973113">
      <w:pPr>
        <w:numPr>
          <w:ilvl w:val="0"/>
          <w:numId w:val="4"/>
        </w:numPr>
      </w:pPr>
      <w:r w:rsidRPr="00973113">
        <w:t xml:space="preserve">Login to Microsoft Entra admin </w:t>
      </w:r>
      <w:proofErr w:type="spellStart"/>
      <w:proofErr w:type="gramStart"/>
      <w:r w:rsidRPr="00973113">
        <w:t>center</w:t>
      </w:r>
      <w:proofErr w:type="spellEnd"/>
      <w:r w:rsidRPr="00973113">
        <w:t>](</w:t>
      </w:r>
      <w:proofErr w:type="gramEnd"/>
      <w:hyperlink r:id="rId5" w:tgtFrame="_blank" w:history="1">
        <w:r w:rsidRPr="00973113">
          <w:rPr>
            <w:rStyle w:val="Hyperlink"/>
          </w:rPr>
          <w:t>https://entra.microsoft.com/</w:t>
        </w:r>
      </w:hyperlink>
      <w:r w:rsidRPr="00973113">
        <w:t> )</w:t>
      </w:r>
    </w:p>
    <w:p w14:paraId="614A01AA" w14:textId="7C04A806" w:rsidR="00973113" w:rsidRDefault="00973113" w:rsidP="00973113">
      <w:pPr>
        <w:numPr>
          <w:ilvl w:val="0"/>
          <w:numId w:val="4"/>
        </w:numPr>
      </w:pPr>
      <w:r w:rsidRPr="00973113">
        <w:t>Navigate to the Identity blade, select the enterprise application, and then look for the desired application.</w:t>
      </w:r>
      <w:r>
        <w:t xml:space="preserve"> </w:t>
      </w:r>
    </w:p>
    <w:p w14:paraId="3B2C357E" w14:textId="7EF0B67C" w:rsidR="00AE2610" w:rsidRDefault="005732FD" w:rsidP="005732FD">
      <w:r>
        <w:rPr>
          <w:noProof/>
        </w:rPr>
        <mc:AlternateContent>
          <mc:Choice Requires="wps">
            <w:drawing>
              <wp:inline distT="0" distB="0" distL="0" distR="0" wp14:anchorId="652FBB00" wp14:editId="7254B968">
                <wp:extent cx="304800" cy="304800"/>
                <wp:effectExtent l="0" t="0" r="0" b="0"/>
                <wp:docPr id="1978801932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F568C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E71BB8" wp14:editId="6FAFC8D9">
            <wp:extent cx="5930265" cy="3034826"/>
            <wp:effectExtent l="0" t="0" r="0" b="0"/>
            <wp:docPr id="757455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79" cy="3050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AB786" w14:textId="77777777" w:rsidR="004F51A8" w:rsidRPr="004F51A8" w:rsidRDefault="004F51A8" w:rsidP="004F51A8">
      <w:pPr>
        <w:numPr>
          <w:ilvl w:val="0"/>
          <w:numId w:val="5"/>
        </w:numPr>
      </w:pPr>
      <w:r w:rsidRPr="004F51A8">
        <w:t>Under the Manage section, select users and groups, then click on the add user/group option.</w:t>
      </w:r>
    </w:p>
    <w:p w14:paraId="4DA93700" w14:textId="163EF57B" w:rsidR="005732FD" w:rsidRDefault="004F51A8" w:rsidP="005732FD">
      <w:r>
        <w:rPr>
          <w:noProof/>
        </w:rPr>
        <w:lastRenderedPageBreak/>
        <w:drawing>
          <wp:inline distT="0" distB="0" distL="0" distR="0" wp14:anchorId="01B5A00E" wp14:editId="5680F2C2">
            <wp:extent cx="6317615" cy="3233053"/>
            <wp:effectExtent l="0" t="0" r="6985" b="5715"/>
            <wp:docPr id="3067668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974" cy="3252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9F849" w14:textId="77777777" w:rsidR="00AB358E" w:rsidRPr="00AB358E" w:rsidRDefault="00AB358E" w:rsidP="00AB358E">
      <w:pPr>
        <w:numPr>
          <w:ilvl w:val="0"/>
          <w:numId w:val="6"/>
        </w:numPr>
      </w:pPr>
      <w:r w:rsidRPr="00AB358E">
        <w:t>Search for the desired group, select it, and in doing so, you can assign the group to access the application.</w:t>
      </w:r>
    </w:p>
    <w:p w14:paraId="463CEB95" w14:textId="59894A72" w:rsidR="008D683D" w:rsidRDefault="00AB358E" w:rsidP="005732FD">
      <w:r>
        <w:rPr>
          <w:noProof/>
        </w:rPr>
        <w:drawing>
          <wp:inline distT="0" distB="0" distL="0" distR="0" wp14:anchorId="65424F75" wp14:editId="1C0EA94E">
            <wp:extent cx="5848055" cy="2992755"/>
            <wp:effectExtent l="0" t="0" r="635" b="0"/>
            <wp:docPr id="9846704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84" cy="3002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F0D51" w14:textId="77777777" w:rsidR="00AB358E" w:rsidRPr="00973113" w:rsidRDefault="00AB358E" w:rsidP="005732FD"/>
    <w:sectPr w:rsidR="00AB358E" w:rsidRPr="0097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722"/>
    <w:multiLevelType w:val="multilevel"/>
    <w:tmpl w:val="E3CA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E020F"/>
    <w:multiLevelType w:val="multilevel"/>
    <w:tmpl w:val="32E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E0212"/>
    <w:multiLevelType w:val="multilevel"/>
    <w:tmpl w:val="5C7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E46F2"/>
    <w:multiLevelType w:val="multilevel"/>
    <w:tmpl w:val="E466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123B3"/>
    <w:multiLevelType w:val="multilevel"/>
    <w:tmpl w:val="6196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1696D"/>
    <w:multiLevelType w:val="multilevel"/>
    <w:tmpl w:val="908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25347">
    <w:abstractNumId w:val="3"/>
  </w:num>
  <w:num w:numId="2" w16cid:durableId="182597243">
    <w:abstractNumId w:val="2"/>
  </w:num>
  <w:num w:numId="3" w16cid:durableId="1065952597">
    <w:abstractNumId w:val="4"/>
  </w:num>
  <w:num w:numId="4" w16cid:durableId="1476264509">
    <w:abstractNumId w:val="5"/>
  </w:num>
  <w:num w:numId="5" w16cid:durableId="393893625">
    <w:abstractNumId w:val="1"/>
  </w:num>
  <w:num w:numId="6" w16cid:durableId="130353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E9"/>
    <w:rsid w:val="000C50E9"/>
    <w:rsid w:val="00140FAA"/>
    <w:rsid w:val="00184401"/>
    <w:rsid w:val="004F51A8"/>
    <w:rsid w:val="005732FD"/>
    <w:rsid w:val="008D683D"/>
    <w:rsid w:val="00973113"/>
    <w:rsid w:val="00AB358E"/>
    <w:rsid w:val="00AE2610"/>
    <w:rsid w:val="00D64F52"/>
    <w:rsid w:val="00F0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611E"/>
  <w15:chartTrackingRefBased/>
  <w15:docId w15:val="{68401068-89E5-4FEC-A15C-1A7C47E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0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4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25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8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645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0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947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106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8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3859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84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15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9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284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1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1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658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1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tra.microsof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7</cp:revision>
  <dcterms:created xsi:type="dcterms:W3CDTF">2024-10-14T07:22:00Z</dcterms:created>
  <dcterms:modified xsi:type="dcterms:W3CDTF">2024-10-14T07:27:00Z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2024-10-14T07:23:23Z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ca63f6b1-fecc-47c4-8a58-2ce9e637d42f</vt:lpwstr>
  </property>
  <property fmtid="{D5CDD505-2E9C-101B-9397-08002B2CF9AE}" pid="8" name="MSIP_Label_9d177937-f7cd-4cd9-b37c-43299b5c9bd1_ContentBits">
    <vt:lpwstr>0</vt:lpwstr>
  </property>
</Properties>
</file>