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2EA9" w14:textId="32D1932E" w:rsidR="00B45DDE" w:rsidRPr="00525AFC" w:rsidRDefault="00525AFC" w:rsidP="00525AFC">
      <w:r w:rsidRPr="00525AFC">
        <w:t>With 1 years of expertise in Chemical Engineer, I am confident in my ability to add value to your team. I am skilled in utilizing technology and data-driven approaches to enhance performance. I am excited about the possibility of joining your esteemed organization.</w:t>
      </w:r>
    </w:p>
    <w:sectPr w:rsidR="00B45DDE" w:rsidRPr="00525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E"/>
    <w:rsid w:val="00525AFC"/>
    <w:rsid w:val="009B0570"/>
    <w:rsid w:val="00A350E8"/>
    <w:rsid w:val="00B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D23E"/>
  <w15:chartTrackingRefBased/>
  <w15:docId w15:val="{8919E6BE-E493-4027-A1F6-C23426D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2025-03-19T05:48:00Z</dcterms:created>
  <dcterms:modified xsi:type="dcterms:W3CDTF">2025-03-20T01:28:00Z</dcterms:modified>
</cp:coreProperties>
</file>