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F2EA9" w14:textId="2C870D23" w:rsidR="00B45DDE" w:rsidRPr="005A4EDA" w:rsidRDefault="005A4EDA" w:rsidP="005A4EDA">
      <w:r w:rsidRPr="005A4EDA">
        <w:t>As a dedicated professional with 5 years of experience in Chemical Engineer, I have developed expertise in Marketing. I am confident that my work ethic and ability to collaborate will add value to your organization.</w:t>
      </w:r>
    </w:p>
    <w:sectPr w:rsidR="00B45DDE" w:rsidRPr="005A4E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DE"/>
    <w:rsid w:val="005A4EDA"/>
    <w:rsid w:val="009B0570"/>
    <w:rsid w:val="00B45DDE"/>
    <w:rsid w:val="00D4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D23E"/>
  <w15:chartTrackingRefBased/>
  <w15:docId w15:val="{8919E6BE-E493-4027-A1F6-C23426DD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D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D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D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D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D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D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D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D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D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D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 Nepomuceno</dc:creator>
  <cp:keywords/>
  <dc:description/>
  <cp:lastModifiedBy>Jett Nepomuceno</cp:lastModifiedBy>
  <cp:revision>2</cp:revision>
  <dcterms:created xsi:type="dcterms:W3CDTF">2025-03-19T23:00:00Z</dcterms:created>
  <dcterms:modified xsi:type="dcterms:W3CDTF">2025-03-19T23:00:00Z</dcterms:modified>
</cp:coreProperties>
</file>