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0B83E29" w:rsidR="00612E7C" w:rsidRPr="00C70EC2" w:rsidRDefault="00000000">
      <w:pPr>
        <w:jc w:val="both"/>
        <w:rPr>
          <w:rFonts w:ascii="Bell MT" w:hAnsi="Bell MT"/>
          <w:b/>
          <w:bCs/>
          <w:sz w:val="28"/>
          <w:szCs w:val="28"/>
        </w:rPr>
      </w:pPr>
      <w:r w:rsidRPr="00C70EC2">
        <w:rPr>
          <w:rFonts w:ascii="Bell MT" w:hAnsi="Bell MT"/>
          <w:b/>
          <w:bCs/>
          <w:sz w:val="28"/>
          <w:szCs w:val="28"/>
        </w:rPr>
        <w:t>PREFACE </w:t>
      </w:r>
    </w:p>
    <w:p w14:paraId="75878DCC" w14:textId="77777777" w:rsidR="006404AF" w:rsidRPr="00C70EC2" w:rsidRDefault="006404AF">
      <w:pPr>
        <w:jc w:val="both"/>
        <w:rPr>
          <w:rFonts w:ascii="Bell MT" w:hAnsi="Bell MT"/>
          <w:sz w:val="28"/>
          <w:szCs w:val="28"/>
        </w:rPr>
      </w:pPr>
    </w:p>
    <w:p w14:paraId="00000004" w14:textId="6D00F2F4" w:rsidR="00612E7C" w:rsidRPr="00C70EC2" w:rsidRDefault="00000000">
      <w:pPr>
        <w:jc w:val="both"/>
        <w:rPr>
          <w:rFonts w:ascii="Bell MT" w:hAnsi="Bell MT"/>
          <w:sz w:val="28"/>
          <w:szCs w:val="28"/>
        </w:rPr>
      </w:pPr>
      <w:r w:rsidRPr="00C70EC2">
        <w:rPr>
          <w:rFonts w:ascii="Bell MT" w:hAnsi="Bell MT"/>
          <w:sz w:val="28"/>
          <w:szCs w:val="28"/>
        </w:rPr>
        <w:t>Tels les pages d’un livre et les épisodes d’un film, la vie des hommes d’impact se lit et est regardée avec passion. C’est cette démarche qu’impose le parcours inspirant de son excellence Monsieur Alassane Ouattara, homme d’</w:t>
      </w:r>
      <w:r w:rsidR="00C70EC2" w:rsidRPr="00C70EC2">
        <w:rPr>
          <w:rFonts w:ascii="Bell MT" w:hAnsi="Bell MT"/>
          <w:sz w:val="28"/>
          <w:szCs w:val="28"/>
        </w:rPr>
        <w:t>État</w:t>
      </w:r>
      <w:r w:rsidRPr="00C70EC2">
        <w:rPr>
          <w:rFonts w:ascii="Bell MT" w:hAnsi="Bell MT"/>
          <w:sz w:val="28"/>
          <w:szCs w:val="28"/>
        </w:rPr>
        <w:t xml:space="preserve"> qui préside aux destinées de la Côte d’Ivoire aux côtés de qui j’ai le privilège de travailler. Son parcours et son histoire sont si riches de leçons de vie que je suis très honorée d’en partager quelques lignes pour la postérité, un devoir de mémoire. </w:t>
      </w:r>
    </w:p>
    <w:p w14:paraId="00000005" w14:textId="77777777" w:rsidR="00612E7C" w:rsidRPr="00C70EC2" w:rsidRDefault="00000000">
      <w:pPr>
        <w:jc w:val="both"/>
        <w:rPr>
          <w:rFonts w:ascii="Bell MT" w:hAnsi="Bell MT"/>
          <w:sz w:val="28"/>
          <w:szCs w:val="28"/>
        </w:rPr>
      </w:pPr>
      <w:r w:rsidRPr="00C70EC2">
        <w:rPr>
          <w:rFonts w:ascii="Bell MT" w:hAnsi="Bell MT"/>
          <w:sz w:val="28"/>
          <w:szCs w:val="28"/>
        </w:rPr>
        <w:t>Le jeudi 1</w:t>
      </w:r>
      <w:r w:rsidRPr="00C70EC2">
        <w:rPr>
          <w:rFonts w:ascii="Bell MT" w:hAnsi="Bell MT"/>
          <w:sz w:val="28"/>
          <w:szCs w:val="28"/>
          <w:vertAlign w:val="superscript"/>
        </w:rPr>
        <w:t>er</w:t>
      </w:r>
      <w:r w:rsidRPr="00C70EC2">
        <w:rPr>
          <w:rFonts w:ascii="Bell MT" w:hAnsi="Bell MT"/>
          <w:sz w:val="28"/>
          <w:szCs w:val="28"/>
        </w:rPr>
        <w:t xml:space="preserve"> janvier de l’an de grâce 1942, à Dimbokro, lorsque papa Alassane OUATTARA et maman </w:t>
      </w:r>
      <w:proofErr w:type="spellStart"/>
      <w:r w:rsidRPr="00C70EC2">
        <w:rPr>
          <w:rFonts w:ascii="Bell MT" w:hAnsi="Bell MT"/>
          <w:sz w:val="28"/>
          <w:szCs w:val="28"/>
        </w:rPr>
        <w:t>Nabintou</w:t>
      </w:r>
      <w:proofErr w:type="spellEnd"/>
      <w:r w:rsidRPr="00C70EC2">
        <w:rPr>
          <w:rFonts w:ascii="Bell MT" w:hAnsi="Bell MT"/>
          <w:sz w:val="28"/>
          <w:szCs w:val="28"/>
        </w:rPr>
        <w:t xml:space="preserve"> CISSE donnaient naissance à leur garçon prénommé Alassane, ils n’avaient pas mesuré la valeur du cadeau qu’ils offraient à l’humanité en général, et spécifiquement à la Côte d’Ivoire. 82 années plus tard, au moment où ces lignes sont écrites, le petit Alassane de Dimbokro s’est imposé, de façon naturelle, comme le symbole, le maitre d’œuvre de la Côte d’Ivoire rétablie, rafraichie, reluisante, à la fière allure, contrastant clairement avec ce lambeau qu’il a reçu en héritage à l’issue de la très regrettable crise postélectorale de 2010-2011 avec son lot de disparus et de morts. </w:t>
      </w:r>
    </w:p>
    <w:p w14:paraId="00000006" w14:textId="77777777" w:rsidR="00612E7C" w:rsidRPr="00C70EC2" w:rsidRDefault="00000000">
      <w:pPr>
        <w:jc w:val="both"/>
        <w:rPr>
          <w:rFonts w:ascii="Bell MT" w:hAnsi="Bell MT"/>
          <w:sz w:val="28"/>
          <w:szCs w:val="28"/>
        </w:rPr>
      </w:pPr>
      <w:r w:rsidRPr="00C70EC2">
        <w:rPr>
          <w:rFonts w:ascii="Bell MT" w:hAnsi="Bell MT"/>
          <w:sz w:val="28"/>
          <w:szCs w:val="28"/>
        </w:rPr>
        <w:t xml:space="preserve">Le Président de la République, Son Excellence Monsieur Alassane OUATTARA, c’est ce brillant étudiant, cet économiste hors pair, l’alpha des Premiers Ministres de l’histoire de la Côte d’Ivoire indépendante, l’opposant, l’arbitrairement exclu du jeu politique, le méprisé, le rejeté, heureusement pas par tous, car la grande majorité, hélas muselé, décèle en lui un avenir meilleur pour notre pays. </w:t>
      </w:r>
    </w:p>
    <w:p w14:paraId="00000007" w14:textId="77777777" w:rsidR="00612E7C" w:rsidRPr="00C70EC2" w:rsidRDefault="00000000">
      <w:pPr>
        <w:jc w:val="both"/>
        <w:rPr>
          <w:rFonts w:ascii="Bell MT" w:hAnsi="Bell MT"/>
          <w:sz w:val="28"/>
          <w:szCs w:val="28"/>
        </w:rPr>
      </w:pPr>
      <w:r w:rsidRPr="00C70EC2">
        <w:rPr>
          <w:rFonts w:ascii="Bell MT" w:hAnsi="Bell MT"/>
          <w:sz w:val="28"/>
          <w:szCs w:val="28"/>
        </w:rPr>
        <w:t xml:space="preserve">Alassane OUATTARA entre dans l’arène politique Ivoirienne par la plus grande porte, celle ouverte par le premier Président de la Côte d’Ivoire, Son Excellence Monsieur Félix HOUPHOUËT BOIGNY qui, tel un véritable père, a eu la clairvoyance de le ramener auprès des siens pour sauver la côte d’Ivoire qui traversait à cette période une instabilité économique. </w:t>
      </w:r>
    </w:p>
    <w:p w14:paraId="00000008" w14:textId="37C4FA40" w:rsidR="00612E7C" w:rsidRPr="00C70EC2" w:rsidRDefault="00000000">
      <w:pPr>
        <w:jc w:val="both"/>
        <w:rPr>
          <w:rFonts w:ascii="Bell MT" w:hAnsi="Bell MT"/>
          <w:sz w:val="28"/>
          <w:szCs w:val="28"/>
        </w:rPr>
      </w:pPr>
      <w:bookmarkStart w:id="0" w:name="_gjdgxs" w:colFirst="0" w:colLast="0"/>
      <w:bookmarkEnd w:id="0"/>
      <w:r w:rsidRPr="00C70EC2">
        <w:rPr>
          <w:rFonts w:ascii="Bell MT" w:hAnsi="Bell MT"/>
          <w:sz w:val="28"/>
          <w:szCs w:val="28"/>
        </w:rPr>
        <w:t xml:space="preserve">Le titulaire du PHD ès </w:t>
      </w:r>
      <w:r w:rsidR="00C70EC2" w:rsidRPr="00C70EC2">
        <w:rPr>
          <w:rFonts w:ascii="Bell MT" w:hAnsi="Bell MT"/>
          <w:sz w:val="28"/>
          <w:szCs w:val="28"/>
        </w:rPr>
        <w:t>Économie</w:t>
      </w:r>
      <w:r w:rsidRPr="00C70EC2">
        <w:rPr>
          <w:rFonts w:ascii="Bell MT" w:hAnsi="Bell MT"/>
          <w:sz w:val="28"/>
          <w:szCs w:val="28"/>
        </w:rPr>
        <w:t xml:space="preserve">, doctorat d’état en sciences économiques, a occupé successivement les postes de fonctionnaire au Fonds Monétaire International (FMI), Vice-gouverneur puis Gouverneur de la Banque Centrale des </w:t>
      </w:r>
      <w:r w:rsidR="00C70EC2" w:rsidRPr="00C70EC2">
        <w:rPr>
          <w:rFonts w:ascii="Bell MT" w:hAnsi="Bell MT"/>
          <w:sz w:val="28"/>
          <w:szCs w:val="28"/>
        </w:rPr>
        <w:t>États</w:t>
      </w:r>
      <w:r w:rsidRPr="00C70EC2">
        <w:rPr>
          <w:rFonts w:ascii="Bell MT" w:hAnsi="Bell MT"/>
          <w:sz w:val="28"/>
          <w:szCs w:val="28"/>
        </w:rPr>
        <w:t xml:space="preserve"> de l’Afrique de l’Ouest (BCEAO), ensuite Directeur Afrique du FMI. A la demande du Président de la République Félix HOUPHOUËT BOIGNY, le Docteur Alassane OUATTARA fait son entrée dans l’appareil d’</w:t>
      </w:r>
      <w:r w:rsidR="00C70EC2" w:rsidRPr="00C70EC2">
        <w:rPr>
          <w:rFonts w:ascii="Bell MT" w:hAnsi="Bell MT"/>
          <w:sz w:val="28"/>
          <w:szCs w:val="28"/>
        </w:rPr>
        <w:t>État</w:t>
      </w:r>
      <w:r w:rsidRPr="00C70EC2">
        <w:rPr>
          <w:rFonts w:ascii="Bell MT" w:hAnsi="Bell MT"/>
          <w:sz w:val="28"/>
          <w:szCs w:val="28"/>
        </w:rPr>
        <w:t xml:space="preserve"> de son pays à partir du 18 Avril 1990 en qualité de Président du comité Interministériel de la Coordination du programme de stabilisation et de Relance </w:t>
      </w:r>
      <w:r w:rsidR="00C70EC2" w:rsidRPr="00C70EC2">
        <w:rPr>
          <w:rFonts w:ascii="Bell MT" w:hAnsi="Bell MT"/>
          <w:sz w:val="28"/>
          <w:szCs w:val="28"/>
        </w:rPr>
        <w:t>Économique</w:t>
      </w:r>
      <w:r w:rsidRPr="00C70EC2">
        <w:rPr>
          <w:rFonts w:ascii="Bell MT" w:hAnsi="Bell MT"/>
          <w:sz w:val="28"/>
          <w:szCs w:val="28"/>
        </w:rPr>
        <w:t xml:space="preserve">. Ses missions principales gravitent autour de la résolution de la crise financière qui </w:t>
      </w:r>
      <w:r w:rsidRPr="00C70EC2">
        <w:rPr>
          <w:rFonts w:ascii="Bell MT" w:hAnsi="Bell MT"/>
          <w:sz w:val="28"/>
          <w:szCs w:val="28"/>
        </w:rPr>
        <w:lastRenderedPageBreak/>
        <w:t>résulte de la chute des cours des matières premières et du poids de la dette extérieure.</w:t>
      </w:r>
    </w:p>
    <w:p w14:paraId="00000009" w14:textId="77777777" w:rsidR="00612E7C" w:rsidRPr="00C70EC2" w:rsidRDefault="00000000">
      <w:pPr>
        <w:jc w:val="both"/>
        <w:rPr>
          <w:rFonts w:ascii="Bell MT" w:hAnsi="Bell MT"/>
          <w:sz w:val="28"/>
          <w:szCs w:val="28"/>
        </w:rPr>
      </w:pPr>
      <w:r w:rsidRPr="00C70EC2">
        <w:rPr>
          <w:rFonts w:ascii="Bell MT" w:hAnsi="Bell MT"/>
          <w:sz w:val="28"/>
          <w:szCs w:val="28"/>
        </w:rPr>
        <w:t xml:space="preserve">Le mercredi 7 novembre 1990, le Président Félix HOUPHOUËT BOIGNY nomme le Docteur Alassane OUATTARA à la prestigieuse fonction de Premier Ministre, le tout premier dans l’histoire de notre chère Côte d’Ivoire indépendante, cela à la suite d’une modification constitutionnelle. </w:t>
      </w:r>
    </w:p>
    <w:p w14:paraId="0000000A" w14:textId="77777777" w:rsidR="00612E7C" w:rsidRPr="00C70EC2" w:rsidRDefault="00000000">
      <w:pPr>
        <w:jc w:val="both"/>
        <w:rPr>
          <w:rFonts w:ascii="Bell MT" w:hAnsi="Bell MT"/>
          <w:sz w:val="28"/>
          <w:szCs w:val="28"/>
        </w:rPr>
      </w:pPr>
      <w:r w:rsidRPr="00C70EC2">
        <w:rPr>
          <w:rFonts w:ascii="Bell MT" w:hAnsi="Bell MT"/>
          <w:sz w:val="28"/>
          <w:szCs w:val="28"/>
        </w:rPr>
        <w:t xml:space="preserve">A la tête du gouvernement ivoirien, il laissera ses premières traces en menant une politique de rigueur budgétaire à travers la mise en œuvre d’un programme pointu de stabilisation et de relance économique qui aboutit à l’assainissement des finances publiques et au renouvellement de la confiance avec les bailleurs de fonds. </w:t>
      </w:r>
    </w:p>
    <w:p w14:paraId="0000000B" w14:textId="77777777" w:rsidR="00612E7C" w:rsidRPr="00C70EC2" w:rsidRDefault="00000000">
      <w:pPr>
        <w:jc w:val="both"/>
        <w:rPr>
          <w:rFonts w:ascii="Bell MT" w:hAnsi="Bell MT"/>
          <w:sz w:val="28"/>
          <w:szCs w:val="28"/>
        </w:rPr>
      </w:pPr>
      <w:r w:rsidRPr="00C70EC2">
        <w:rPr>
          <w:rFonts w:ascii="Bell MT" w:hAnsi="Bell MT"/>
          <w:sz w:val="28"/>
          <w:szCs w:val="28"/>
        </w:rPr>
        <w:t>J’ai été très admirative de l’audace du Docteur Alassane qui a accepté cette mission extrêmement difficile dans une période creuse de l’économie ivoirienne. Ses valeurs et méthodes ainsi que sa rigueur ne laissaient personne indifférent parce qu’elles tranchaient avec les nombreuses mauvaises habitudes de l’époque.</w:t>
      </w:r>
    </w:p>
    <w:p w14:paraId="0000000C" w14:textId="77777777" w:rsidR="00612E7C" w:rsidRPr="00C70EC2" w:rsidRDefault="00000000">
      <w:pPr>
        <w:jc w:val="both"/>
        <w:rPr>
          <w:rFonts w:ascii="Bell MT" w:hAnsi="Bell MT"/>
          <w:sz w:val="28"/>
          <w:szCs w:val="28"/>
        </w:rPr>
      </w:pPr>
      <w:r w:rsidRPr="00C70EC2">
        <w:rPr>
          <w:rFonts w:ascii="Bell MT" w:hAnsi="Bell MT"/>
          <w:sz w:val="28"/>
          <w:szCs w:val="28"/>
        </w:rPr>
        <w:t xml:space="preserve">Le décès du Père de la nation, le Président Félix HOUPHOUËT BOIGNY, le 7 décembre 1993, traumatise la classe politique ivoirienne dans son ensemble et les crises qui en découlent fragilisent son parti le PDCI RDA, en révélant des contradictions longtemps étouffées. S’en suit la création du Rassemblement des Républicains (RDR), le 27 septembre 1994, par DJENI </w:t>
      </w:r>
      <w:proofErr w:type="spellStart"/>
      <w:r w:rsidRPr="00C70EC2">
        <w:rPr>
          <w:rFonts w:ascii="Bell MT" w:hAnsi="Bell MT"/>
          <w:sz w:val="28"/>
          <w:szCs w:val="28"/>
        </w:rPr>
        <w:t>Kobina</w:t>
      </w:r>
      <w:proofErr w:type="spellEnd"/>
      <w:r w:rsidRPr="00C70EC2">
        <w:rPr>
          <w:rFonts w:ascii="Bell MT" w:hAnsi="Bell MT"/>
          <w:sz w:val="28"/>
          <w:szCs w:val="28"/>
        </w:rPr>
        <w:t xml:space="preserve"> qui en sera le premier Secrétaire Général.</w:t>
      </w:r>
    </w:p>
    <w:p w14:paraId="0000000D" w14:textId="77777777" w:rsidR="00612E7C" w:rsidRPr="00C70EC2" w:rsidRDefault="00000000">
      <w:pPr>
        <w:jc w:val="both"/>
        <w:rPr>
          <w:rFonts w:ascii="Bell MT" w:hAnsi="Bell MT"/>
          <w:sz w:val="28"/>
          <w:szCs w:val="28"/>
        </w:rPr>
      </w:pPr>
      <w:r w:rsidRPr="00C70EC2">
        <w:rPr>
          <w:rFonts w:ascii="Bell MT" w:hAnsi="Bell MT"/>
          <w:sz w:val="28"/>
          <w:szCs w:val="28"/>
        </w:rPr>
        <w:t>Au cœur de l’organisation et la structuration des femmes de ce nouveau parti, j’ai eu l’honneur, en tant que Présidente des femmes du RDR, d’apprécier la vision, les valeurs, les convictions, le leadership naturel et très poussé du Président Alassane OUATTARA. Après plus de 30 années passées aux côtés d’une telle personnalité, je suis fière, comme au premier jour, de marcher dans ses pas, servir le pays dans la droite ligne de ce qu’il nous inculque chaque jour.</w:t>
      </w:r>
    </w:p>
    <w:p w14:paraId="0000000E" w14:textId="77777777" w:rsidR="00612E7C" w:rsidRPr="00C70EC2" w:rsidRDefault="00000000">
      <w:pPr>
        <w:jc w:val="both"/>
        <w:rPr>
          <w:rFonts w:ascii="Bell MT" w:hAnsi="Bell MT"/>
          <w:sz w:val="28"/>
          <w:szCs w:val="28"/>
        </w:rPr>
      </w:pPr>
      <w:r w:rsidRPr="00C70EC2">
        <w:rPr>
          <w:rFonts w:ascii="Bell MT" w:hAnsi="Bell MT"/>
          <w:sz w:val="28"/>
          <w:szCs w:val="28"/>
        </w:rPr>
        <w:t>Quand certains dignitaires du PDCI RDA et les opposants s’acharnaient sur sa personne au point de lui dénier le droit d’avoir un certificat de nationalité ivoirienne, aux heures chaudes des mandats d’arrêts, au moment des exclusions aux élections présidentielles et législatives, j’ai été marquée par un fait : le Président Alassane OUATTARA n’a jamais émis un seul doute sur son ambition de diriger un jour la Côte d’Ivoire, sa grande envie de servir son pays. Comme au bout de l’effort se trouve la récompense, Alassane OUATTARA sera élu pour présider aux destinées de la Côte d’Ivoire.</w:t>
      </w:r>
    </w:p>
    <w:p w14:paraId="0000000F" w14:textId="40E25BD8" w:rsidR="00612E7C" w:rsidRPr="00C70EC2" w:rsidRDefault="00000000">
      <w:pPr>
        <w:jc w:val="both"/>
        <w:rPr>
          <w:rFonts w:ascii="Bell MT" w:hAnsi="Bell MT"/>
          <w:sz w:val="28"/>
          <w:szCs w:val="28"/>
        </w:rPr>
      </w:pPr>
      <w:r w:rsidRPr="00C70EC2">
        <w:rPr>
          <w:rFonts w:ascii="Bell MT" w:hAnsi="Bell MT"/>
          <w:sz w:val="28"/>
          <w:szCs w:val="28"/>
        </w:rPr>
        <w:t>Après 13 années d’exercice du pouvoir, le Président de la République Son Excellence Monsieur Alassane OUATTARA n’a connu aucune once de variation dans sa personnalité, la cohérence et la constance qui le caractérisent.</w:t>
      </w:r>
    </w:p>
    <w:p w14:paraId="00000010" w14:textId="77777777" w:rsidR="00612E7C" w:rsidRPr="00C70EC2" w:rsidRDefault="00000000">
      <w:pPr>
        <w:jc w:val="both"/>
        <w:rPr>
          <w:rFonts w:ascii="Bell MT" w:hAnsi="Bell MT"/>
          <w:sz w:val="28"/>
          <w:szCs w:val="28"/>
        </w:rPr>
      </w:pPr>
      <w:r w:rsidRPr="00C70EC2">
        <w:rPr>
          <w:rFonts w:ascii="Bell MT" w:hAnsi="Bell MT"/>
          <w:sz w:val="28"/>
          <w:szCs w:val="28"/>
        </w:rPr>
        <w:lastRenderedPageBreak/>
        <w:t>Rien qu’à voir le visage si resplendissant qu’il a donné à la Côte d’Ivoire, ma fierté ne peut que se décupler.</w:t>
      </w:r>
    </w:p>
    <w:p w14:paraId="00000011" w14:textId="77777777" w:rsidR="00612E7C" w:rsidRPr="00C70EC2" w:rsidRDefault="00000000">
      <w:pPr>
        <w:jc w:val="both"/>
        <w:rPr>
          <w:rFonts w:ascii="Bell MT" w:hAnsi="Bell MT"/>
          <w:sz w:val="28"/>
          <w:szCs w:val="28"/>
        </w:rPr>
      </w:pPr>
      <w:r w:rsidRPr="00C70EC2">
        <w:rPr>
          <w:rFonts w:ascii="Bell MT" w:hAnsi="Bell MT"/>
          <w:sz w:val="28"/>
          <w:szCs w:val="28"/>
        </w:rPr>
        <w:t>Alassane OUATTARA offre à son pays au-delà même de ce qu’il a pu promettre à ses concitoyens.</w:t>
      </w:r>
    </w:p>
    <w:p w14:paraId="00000012" w14:textId="02A7E17F" w:rsidR="00612E7C" w:rsidRPr="00C70EC2" w:rsidRDefault="00000000">
      <w:pPr>
        <w:jc w:val="both"/>
        <w:rPr>
          <w:rFonts w:ascii="Bell MT" w:hAnsi="Bell MT"/>
          <w:sz w:val="28"/>
          <w:szCs w:val="28"/>
        </w:rPr>
      </w:pPr>
      <w:r w:rsidRPr="00C70EC2">
        <w:rPr>
          <w:rFonts w:ascii="Bell MT" w:hAnsi="Bell MT"/>
          <w:sz w:val="28"/>
          <w:szCs w:val="28"/>
        </w:rPr>
        <w:t>C’est la raison pour laquelle l’idée originale de Messieurs (noms des auteurs) me paraît d’une opportunité certaine. En mettant en lumière, sous la forme d’un livre-album, le parcours et l’œuvre du Président OUATTARA, il</w:t>
      </w:r>
      <w:r w:rsidR="00EB0E81" w:rsidRPr="00C70EC2">
        <w:rPr>
          <w:rFonts w:ascii="Bell MT" w:hAnsi="Bell MT"/>
          <w:sz w:val="28"/>
          <w:szCs w:val="28"/>
        </w:rPr>
        <w:t>s</w:t>
      </w:r>
      <w:r w:rsidRPr="00C70EC2">
        <w:rPr>
          <w:rFonts w:ascii="Bell MT" w:hAnsi="Bell MT"/>
          <w:sz w:val="28"/>
          <w:szCs w:val="28"/>
        </w:rPr>
        <w:t xml:space="preserve"> grave</w:t>
      </w:r>
      <w:r w:rsidR="00EB0E81" w:rsidRPr="00C70EC2">
        <w:rPr>
          <w:rFonts w:ascii="Bell MT" w:hAnsi="Bell MT"/>
          <w:sz w:val="28"/>
          <w:szCs w:val="28"/>
        </w:rPr>
        <w:t>nt</w:t>
      </w:r>
      <w:r w:rsidRPr="00C70EC2">
        <w:rPr>
          <w:rFonts w:ascii="Bell MT" w:hAnsi="Bell MT"/>
          <w:sz w:val="28"/>
          <w:szCs w:val="28"/>
        </w:rPr>
        <w:t xml:space="preserve"> dans le marbre la source intarissable d’inspiration qu’est ce grand homme. C’est vraiment un hommage national bien mérité qui est</w:t>
      </w:r>
      <w:r w:rsidR="00EB0E81" w:rsidRPr="00C70EC2">
        <w:rPr>
          <w:rFonts w:ascii="Bell MT" w:hAnsi="Bell MT"/>
          <w:sz w:val="28"/>
          <w:szCs w:val="28"/>
        </w:rPr>
        <w:t xml:space="preserve"> ainsi</w:t>
      </w:r>
      <w:r w:rsidRPr="00C70EC2">
        <w:rPr>
          <w:rFonts w:ascii="Bell MT" w:hAnsi="Bell MT"/>
          <w:sz w:val="28"/>
          <w:szCs w:val="28"/>
        </w:rPr>
        <w:t xml:space="preserve"> traduit dans ce livre présentant les exploits du Chef de l’</w:t>
      </w:r>
      <w:r w:rsidR="00C70EC2" w:rsidRPr="00C70EC2">
        <w:rPr>
          <w:rFonts w:ascii="Bell MT" w:hAnsi="Bell MT"/>
          <w:sz w:val="28"/>
          <w:szCs w:val="28"/>
        </w:rPr>
        <w:t>État</w:t>
      </w:r>
      <w:r w:rsidRPr="00C70EC2">
        <w:rPr>
          <w:rFonts w:ascii="Bell MT" w:hAnsi="Bell MT"/>
          <w:sz w:val="28"/>
          <w:szCs w:val="28"/>
        </w:rPr>
        <w:t>.</w:t>
      </w:r>
    </w:p>
    <w:p w14:paraId="00000013" w14:textId="10B21B10" w:rsidR="00612E7C" w:rsidRPr="00C70EC2" w:rsidRDefault="00000000">
      <w:pPr>
        <w:jc w:val="both"/>
        <w:rPr>
          <w:rFonts w:ascii="Bell MT" w:hAnsi="Bell MT"/>
          <w:sz w:val="28"/>
          <w:szCs w:val="28"/>
        </w:rPr>
      </w:pPr>
      <w:r w:rsidRPr="00C70EC2">
        <w:rPr>
          <w:rFonts w:ascii="Bell MT" w:hAnsi="Bell MT"/>
          <w:sz w:val="28"/>
          <w:szCs w:val="28"/>
        </w:rPr>
        <w:t>L</w:t>
      </w:r>
      <w:r w:rsidR="00EB0E81" w:rsidRPr="00C70EC2">
        <w:rPr>
          <w:rFonts w:ascii="Bell MT" w:hAnsi="Bell MT"/>
          <w:sz w:val="28"/>
          <w:szCs w:val="28"/>
        </w:rPr>
        <w:t xml:space="preserve">es </w:t>
      </w:r>
      <w:r w:rsidRPr="00C70EC2">
        <w:rPr>
          <w:rFonts w:ascii="Bell MT" w:hAnsi="Bell MT"/>
          <w:sz w:val="28"/>
          <w:szCs w:val="28"/>
        </w:rPr>
        <w:t>auteur</w:t>
      </w:r>
      <w:r w:rsidR="00EB0E81" w:rsidRPr="00C70EC2">
        <w:rPr>
          <w:rFonts w:ascii="Bell MT" w:hAnsi="Bell MT"/>
          <w:sz w:val="28"/>
          <w:szCs w:val="28"/>
        </w:rPr>
        <w:t>s</w:t>
      </w:r>
      <w:r w:rsidRPr="00C70EC2">
        <w:rPr>
          <w:rFonts w:ascii="Bell MT" w:hAnsi="Bell MT"/>
          <w:sz w:val="28"/>
          <w:szCs w:val="28"/>
        </w:rPr>
        <w:t xml:space="preserve"> d’une telle œuvre mérite</w:t>
      </w:r>
      <w:r w:rsidR="00EB0E81" w:rsidRPr="00C70EC2">
        <w:rPr>
          <w:rFonts w:ascii="Bell MT" w:hAnsi="Bell MT"/>
          <w:sz w:val="28"/>
          <w:szCs w:val="28"/>
        </w:rPr>
        <w:t>nt</w:t>
      </w:r>
      <w:r w:rsidRPr="00C70EC2">
        <w:rPr>
          <w:rFonts w:ascii="Bell MT" w:hAnsi="Bell MT"/>
          <w:sz w:val="28"/>
          <w:szCs w:val="28"/>
        </w:rPr>
        <w:t xml:space="preserve"> de notre part une fière chandelle. Il</w:t>
      </w:r>
      <w:r w:rsidR="00EB0E81" w:rsidRPr="00C70EC2">
        <w:rPr>
          <w:rFonts w:ascii="Bell MT" w:hAnsi="Bell MT"/>
          <w:sz w:val="28"/>
          <w:szCs w:val="28"/>
        </w:rPr>
        <w:t>s</w:t>
      </w:r>
      <w:r w:rsidRPr="00C70EC2">
        <w:rPr>
          <w:rFonts w:ascii="Bell MT" w:hAnsi="Bell MT"/>
          <w:sz w:val="28"/>
          <w:szCs w:val="28"/>
        </w:rPr>
        <w:t xml:space="preserve"> s</w:t>
      </w:r>
      <w:r w:rsidR="00EB0E81" w:rsidRPr="00C70EC2">
        <w:rPr>
          <w:rFonts w:ascii="Bell MT" w:hAnsi="Bell MT"/>
          <w:sz w:val="28"/>
          <w:szCs w:val="28"/>
        </w:rPr>
        <w:t>e sont</w:t>
      </w:r>
      <w:r w:rsidRPr="00C70EC2">
        <w:rPr>
          <w:rFonts w:ascii="Bell MT" w:hAnsi="Bell MT"/>
          <w:sz w:val="28"/>
          <w:szCs w:val="28"/>
        </w:rPr>
        <w:t xml:space="preserve"> évertué</w:t>
      </w:r>
      <w:r w:rsidR="00EB0E81" w:rsidRPr="00C70EC2">
        <w:rPr>
          <w:rFonts w:ascii="Bell MT" w:hAnsi="Bell MT"/>
          <w:sz w:val="28"/>
          <w:szCs w:val="28"/>
        </w:rPr>
        <w:t>s</w:t>
      </w:r>
      <w:r w:rsidRPr="00C70EC2">
        <w:rPr>
          <w:rFonts w:ascii="Bell MT" w:hAnsi="Bell MT"/>
          <w:sz w:val="28"/>
          <w:szCs w:val="28"/>
        </w:rPr>
        <w:t xml:space="preserve"> à mettre en images les plus emblématiques des réalisations infrastructurelles, preuves factuelles des résultats positifs de l’action du Président de la République à la tête de notre pays.</w:t>
      </w:r>
    </w:p>
    <w:p w14:paraId="00000014" w14:textId="31D3677E" w:rsidR="00612E7C" w:rsidRPr="00C70EC2" w:rsidRDefault="00000000">
      <w:pPr>
        <w:jc w:val="both"/>
        <w:rPr>
          <w:rFonts w:ascii="Bell MT" w:hAnsi="Bell MT"/>
          <w:sz w:val="28"/>
          <w:szCs w:val="28"/>
        </w:rPr>
      </w:pPr>
      <w:r w:rsidRPr="00C70EC2">
        <w:rPr>
          <w:rFonts w:ascii="Bell MT" w:hAnsi="Bell MT"/>
          <w:sz w:val="28"/>
          <w:szCs w:val="28"/>
        </w:rPr>
        <w:t xml:space="preserve">Je voudrais particulièrement féliciter la richesse documentaire de ce travail qui a dû nécessiter des recherches minutieuses et patientes afin de constituer le répertoire quasi-exhaustif révélé le long de ces pages. </w:t>
      </w:r>
    </w:p>
    <w:p w14:paraId="00000015" w14:textId="1FAC60AB" w:rsidR="00612E7C" w:rsidRPr="00C70EC2" w:rsidRDefault="00000000">
      <w:pPr>
        <w:jc w:val="both"/>
        <w:rPr>
          <w:rFonts w:ascii="Bell MT" w:hAnsi="Bell MT"/>
          <w:sz w:val="28"/>
          <w:szCs w:val="28"/>
        </w:rPr>
      </w:pPr>
      <w:r w:rsidRPr="00C70EC2">
        <w:rPr>
          <w:rFonts w:ascii="Bell MT" w:hAnsi="Bell MT"/>
          <w:sz w:val="28"/>
          <w:szCs w:val="28"/>
        </w:rPr>
        <w:t>C’est donc un précieux témoin de la marche de la nation dont dispose désormais le public.</w:t>
      </w:r>
      <w:r w:rsidR="00501346" w:rsidRPr="00C70EC2">
        <w:rPr>
          <w:rFonts w:ascii="Bell MT" w:hAnsi="Bell MT"/>
          <w:sz w:val="28"/>
          <w:szCs w:val="28"/>
        </w:rPr>
        <w:t xml:space="preserve"> </w:t>
      </w:r>
      <w:r w:rsidRPr="00C70EC2">
        <w:rPr>
          <w:rFonts w:ascii="Bell MT" w:hAnsi="Bell MT"/>
          <w:sz w:val="28"/>
          <w:szCs w:val="28"/>
        </w:rPr>
        <w:t>Il pourra tenir entre les mains et transmettr</w:t>
      </w:r>
      <w:r w:rsidR="00501346" w:rsidRPr="00C70EC2">
        <w:rPr>
          <w:rFonts w:ascii="Bell MT" w:hAnsi="Bell MT"/>
          <w:sz w:val="28"/>
          <w:szCs w:val="28"/>
        </w:rPr>
        <w:t>e</w:t>
      </w:r>
      <w:r w:rsidRPr="00C70EC2">
        <w:rPr>
          <w:rFonts w:ascii="Bell MT" w:hAnsi="Bell MT"/>
          <w:sz w:val="28"/>
          <w:szCs w:val="28"/>
        </w:rPr>
        <w:t xml:space="preserve"> à la postérité la quintessence de la grande ambition du Président Alassane OUATTARA pour la Côte d’Ivoire. </w:t>
      </w:r>
    </w:p>
    <w:p w14:paraId="00000016" w14:textId="27BB8FA0" w:rsidR="00612E7C" w:rsidRPr="00C70EC2" w:rsidRDefault="00000000">
      <w:pPr>
        <w:jc w:val="both"/>
        <w:rPr>
          <w:rFonts w:ascii="Bell MT" w:hAnsi="Bell MT"/>
          <w:sz w:val="28"/>
          <w:szCs w:val="28"/>
        </w:rPr>
      </w:pPr>
      <w:r w:rsidRPr="00C70EC2">
        <w:rPr>
          <w:rFonts w:ascii="Bell MT" w:hAnsi="Bell MT"/>
          <w:sz w:val="28"/>
          <w:szCs w:val="28"/>
        </w:rPr>
        <w:t>C’est dire que je ne doute aucunement</w:t>
      </w:r>
      <w:r w:rsidR="00501346" w:rsidRPr="00C70EC2">
        <w:rPr>
          <w:rFonts w:ascii="Bell MT" w:hAnsi="Bell MT"/>
          <w:sz w:val="28"/>
          <w:szCs w:val="28"/>
        </w:rPr>
        <w:t xml:space="preserve"> de</w:t>
      </w:r>
      <w:r w:rsidRPr="00C70EC2">
        <w:rPr>
          <w:rFonts w:ascii="Bell MT" w:hAnsi="Bell MT"/>
          <w:sz w:val="28"/>
          <w:szCs w:val="28"/>
        </w:rPr>
        <w:t xml:space="preserve"> </w:t>
      </w:r>
      <w:r w:rsidR="00501346" w:rsidRPr="00C70EC2">
        <w:rPr>
          <w:rFonts w:ascii="Bell MT" w:hAnsi="Bell MT"/>
          <w:sz w:val="28"/>
          <w:szCs w:val="28"/>
        </w:rPr>
        <w:t>l’intérêt</w:t>
      </w:r>
      <w:r w:rsidRPr="00C70EC2">
        <w:rPr>
          <w:rFonts w:ascii="Bell MT" w:hAnsi="Bell MT"/>
          <w:sz w:val="28"/>
          <w:szCs w:val="28"/>
        </w:rPr>
        <w:t xml:space="preserve"> que pourra </w:t>
      </w:r>
      <w:r w:rsidR="00501346" w:rsidRPr="00C70EC2">
        <w:rPr>
          <w:rFonts w:ascii="Bell MT" w:hAnsi="Bell MT"/>
          <w:sz w:val="28"/>
          <w:szCs w:val="28"/>
        </w:rPr>
        <w:t>susciter</w:t>
      </w:r>
      <w:r w:rsidRPr="00C70EC2">
        <w:rPr>
          <w:rFonts w:ascii="Bell MT" w:hAnsi="Bell MT"/>
          <w:sz w:val="28"/>
          <w:szCs w:val="28"/>
        </w:rPr>
        <w:t xml:space="preserve"> cet opus qui a le grand mérite d’être un canal de vulgarisation et de conservation d’une œuvre qui aura transformé durablement la Côte d’Ivoire. </w:t>
      </w:r>
    </w:p>
    <w:p w14:paraId="577A538B" w14:textId="77777777" w:rsidR="00F30242" w:rsidRPr="00C70EC2" w:rsidRDefault="00F30242">
      <w:pPr>
        <w:jc w:val="both"/>
        <w:rPr>
          <w:rFonts w:ascii="Bell MT" w:hAnsi="Bell MT"/>
          <w:sz w:val="28"/>
          <w:szCs w:val="28"/>
        </w:rPr>
      </w:pPr>
    </w:p>
    <w:p w14:paraId="6122F9EC" w14:textId="7D828665" w:rsidR="00F30242" w:rsidRPr="00C70EC2" w:rsidRDefault="00F30242" w:rsidP="00C70EC2">
      <w:pPr>
        <w:jc w:val="right"/>
        <w:rPr>
          <w:rFonts w:ascii="Bell MT" w:hAnsi="Bell MT"/>
          <w:sz w:val="28"/>
          <w:szCs w:val="28"/>
        </w:rPr>
      </w:pPr>
      <w:r w:rsidRPr="00C70EC2">
        <w:rPr>
          <w:rFonts w:ascii="Bell MT" w:hAnsi="Bell MT"/>
          <w:sz w:val="28"/>
          <w:szCs w:val="28"/>
        </w:rPr>
        <w:t>Kandia KAMISSOKO CAMARA</w:t>
      </w:r>
    </w:p>
    <w:p w14:paraId="077312E4" w14:textId="1CC67521" w:rsidR="00F30242" w:rsidRPr="00C70EC2" w:rsidRDefault="00F30242" w:rsidP="00C70EC2">
      <w:pPr>
        <w:jc w:val="right"/>
        <w:rPr>
          <w:rFonts w:ascii="Bell MT" w:hAnsi="Bell MT"/>
          <w:i/>
          <w:iCs/>
          <w:sz w:val="28"/>
          <w:szCs w:val="28"/>
        </w:rPr>
      </w:pPr>
      <w:r w:rsidRPr="00C70EC2">
        <w:rPr>
          <w:rFonts w:ascii="Bell MT" w:hAnsi="Bell MT"/>
          <w:sz w:val="28"/>
          <w:szCs w:val="28"/>
        </w:rPr>
        <w:t xml:space="preserve"> (</w:t>
      </w:r>
      <w:r w:rsidRPr="00C70EC2">
        <w:rPr>
          <w:rFonts w:ascii="Bell MT" w:hAnsi="Bell MT"/>
          <w:i/>
          <w:iCs/>
          <w:sz w:val="28"/>
          <w:szCs w:val="28"/>
        </w:rPr>
        <w:t>Présidente du Sénat de la République de Côte d’Ivoire)</w:t>
      </w:r>
    </w:p>
    <w:sectPr w:rsidR="00F30242" w:rsidRPr="00C70EC2">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Play">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Bell MT">
    <w:altName w:val="Bell MT Bold"/>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E7C"/>
    <w:rsid w:val="003222AE"/>
    <w:rsid w:val="003E3822"/>
    <w:rsid w:val="00501346"/>
    <w:rsid w:val="00612E7C"/>
    <w:rsid w:val="006404AF"/>
    <w:rsid w:val="00C70EC2"/>
    <w:rsid w:val="00DB0205"/>
    <w:rsid w:val="00EB0E81"/>
    <w:rsid w:val="00F302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5B0C9"/>
  <w15:docId w15:val="{0F679FA0-0325-499B-BDD7-9EFE73D3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itre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Titre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itre4">
    <w:name w:val="heading 4"/>
    <w:basedOn w:val="Normal"/>
    <w:next w:val="Normal"/>
    <w:uiPriority w:val="9"/>
    <w:semiHidden/>
    <w:unhideWhenUsed/>
    <w:qFormat/>
    <w:pPr>
      <w:keepNext/>
      <w:keepLines/>
      <w:spacing w:before="80" w:after="40"/>
      <w:outlineLvl w:val="3"/>
    </w:pPr>
    <w:rPr>
      <w:i/>
      <w:color w:val="0F4761"/>
    </w:rPr>
  </w:style>
  <w:style w:type="paragraph" w:styleId="Titre5">
    <w:name w:val="heading 5"/>
    <w:basedOn w:val="Normal"/>
    <w:next w:val="Normal"/>
    <w:uiPriority w:val="9"/>
    <w:semiHidden/>
    <w:unhideWhenUsed/>
    <w:qFormat/>
    <w:pPr>
      <w:keepNext/>
      <w:keepLines/>
      <w:spacing w:before="80" w:after="40"/>
      <w:outlineLvl w:val="4"/>
    </w:pPr>
    <w:rPr>
      <w:color w:val="0F4761"/>
    </w:rPr>
  </w:style>
  <w:style w:type="paragraph" w:styleId="Titre6">
    <w:name w:val="heading 6"/>
    <w:basedOn w:val="Normal"/>
    <w:next w:val="Normal"/>
    <w:uiPriority w:val="9"/>
    <w:semiHidden/>
    <w:unhideWhenUsed/>
    <w:qFormat/>
    <w:pPr>
      <w:keepNext/>
      <w:keepLines/>
      <w:spacing w:before="40" w:after="0"/>
      <w:outlineLvl w:val="5"/>
    </w:pPr>
    <w:rPr>
      <w:i/>
      <w:color w:val="59595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after="80" w:line="240" w:lineRule="auto"/>
    </w:pPr>
    <w:rPr>
      <w:rFonts w:ascii="Play" w:eastAsia="Play" w:hAnsi="Play" w:cs="Play"/>
      <w:sz w:val="56"/>
      <w:szCs w:val="56"/>
    </w:rPr>
  </w:style>
  <w:style w:type="paragraph" w:styleId="Sous-titre">
    <w:name w:val="Subtitle"/>
    <w:basedOn w:val="Normal"/>
    <w:next w:val="Normal"/>
    <w:uiPriority w:val="11"/>
    <w:qFormat/>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1077</Words>
  <Characters>5926</Characters>
  <Application>Microsoft Office Word</Application>
  <DocSecurity>0</DocSecurity>
  <Lines>49</Lines>
  <Paragraphs>13</Paragraphs>
  <ScaleCrop>false</ScaleCrop>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2024-07-03T18:28:00Z</dcterms:created>
  <dcterms:modified xsi:type="dcterms:W3CDTF">2024-07-03T18:30:00Z</dcterms:modified>
</cp:coreProperties>
</file>