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E4" w:rsidRPr="00D573FF" w:rsidRDefault="009631A9">
      <w:pPr>
        <w:rPr>
          <w:b/>
          <w:i/>
          <w:color w:val="A8D08D" w:themeColor="accent6" w:themeTint="99"/>
          <w:sz w:val="36"/>
        </w:rPr>
      </w:pPr>
      <w:r w:rsidRPr="00D573FF">
        <w:rPr>
          <w:b/>
          <w:i/>
          <w:color w:val="A8D08D" w:themeColor="accent6" w:themeTint="99"/>
          <w:sz w:val="36"/>
        </w:rPr>
        <w:t>Modularity of Mobile Shopping Assistance System</w:t>
      </w:r>
    </w:p>
    <w:p w:rsidR="009631A9" w:rsidRPr="00D573FF" w:rsidRDefault="009631A9">
      <w:pPr>
        <w:rPr>
          <w:i/>
          <w:color w:val="A8D08D" w:themeColor="accent6" w:themeTint="99"/>
          <w:sz w:val="28"/>
        </w:rPr>
      </w:pPr>
      <w:r w:rsidRPr="00D573FF">
        <w:rPr>
          <w:b/>
          <w:i/>
          <w:color w:val="A8D08D" w:themeColor="accent6" w:themeTint="99"/>
          <w:sz w:val="28"/>
        </w:rPr>
        <w:t xml:space="preserve">Guided </w:t>
      </w:r>
      <w:r w:rsidR="00536579" w:rsidRPr="00D573FF">
        <w:rPr>
          <w:b/>
          <w:i/>
          <w:color w:val="A8D08D" w:themeColor="accent6" w:themeTint="99"/>
          <w:sz w:val="28"/>
        </w:rPr>
        <w:t>By</w:t>
      </w:r>
      <w:r w:rsidR="00536579" w:rsidRPr="00D573FF">
        <w:rPr>
          <w:i/>
          <w:color w:val="A8D08D" w:themeColor="accent6" w:themeTint="99"/>
          <w:sz w:val="28"/>
        </w:rPr>
        <w:t>:</w:t>
      </w:r>
      <w:r w:rsidRPr="00D573FF">
        <w:rPr>
          <w:i/>
          <w:color w:val="A8D08D" w:themeColor="accent6" w:themeTint="99"/>
          <w:sz w:val="28"/>
        </w:rPr>
        <w:t xml:space="preserve"> Prof</w:t>
      </w:r>
      <w:r w:rsidR="00303B70">
        <w:rPr>
          <w:i/>
          <w:color w:val="A8D08D" w:themeColor="accent6" w:themeTint="99"/>
          <w:sz w:val="28"/>
        </w:rPr>
        <w:t>.</w:t>
      </w:r>
      <w:bookmarkStart w:id="0" w:name="_GoBack"/>
      <w:bookmarkEnd w:id="0"/>
      <w:r w:rsidRPr="00D573FF">
        <w:rPr>
          <w:i/>
          <w:color w:val="A8D08D" w:themeColor="accent6" w:themeTint="99"/>
          <w:sz w:val="28"/>
        </w:rPr>
        <w:t xml:space="preserve"> Prasad Halgaonkar</w:t>
      </w:r>
    </w:p>
    <w:p w:rsidR="009631A9" w:rsidRPr="00D573FF" w:rsidRDefault="009631A9">
      <w:pPr>
        <w:rPr>
          <w:b/>
          <w:i/>
          <w:color w:val="A8D08D" w:themeColor="accent6" w:themeTint="99"/>
          <w:sz w:val="28"/>
        </w:rPr>
      </w:pPr>
      <w:r w:rsidRPr="00D573FF">
        <w:rPr>
          <w:b/>
          <w:i/>
          <w:color w:val="A8D08D" w:themeColor="accent6" w:themeTint="99"/>
          <w:sz w:val="28"/>
        </w:rPr>
        <w:t xml:space="preserve">Project </w:t>
      </w:r>
      <w:r w:rsidR="00536579" w:rsidRPr="00D573FF">
        <w:rPr>
          <w:b/>
          <w:i/>
          <w:color w:val="A8D08D" w:themeColor="accent6" w:themeTint="99"/>
          <w:sz w:val="28"/>
        </w:rPr>
        <w:t>Members: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E85" w:rsidTr="003F3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3E85" w:rsidRDefault="003F3E85">
            <w:r>
              <w:t>Member Name</w:t>
            </w:r>
          </w:p>
        </w:tc>
        <w:tc>
          <w:tcPr>
            <w:tcW w:w="4675" w:type="dxa"/>
          </w:tcPr>
          <w:p w:rsidR="003F3E85" w:rsidRDefault="003F3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 Seat Number</w:t>
            </w:r>
          </w:p>
        </w:tc>
      </w:tr>
      <w:tr w:rsidR="003F3E85" w:rsidTr="003F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3E85" w:rsidRDefault="003F3E85">
            <w:r>
              <w:t>Tej Pratap Singh</w:t>
            </w:r>
          </w:p>
        </w:tc>
        <w:tc>
          <w:tcPr>
            <w:tcW w:w="4675" w:type="dxa"/>
          </w:tcPr>
          <w:p w:rsidR="003F3E85" w:rsidRDefault="003F3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B80384332</w:t>
            </w:r>
          </w:p>
        </w:tc>
      </w:tr>
      <w:tr w:rsidR="003F3E85" w:rsidTr="003F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3E85" w:rsidRDefault="003F3E85">
            <w:r>
              <w:t>Sourabh Shubham</w:t>
            </w:r>
          </w:p>
        </w:tc>
        <w:tc>
          <w:tcPr>
            <w:tcW w:w="4675" w:type="dxa"/>
          </w:tcPr>
          <w:p w:rsidR="003F3E85" w:rsidRDefault="003F3E85" w:rsidP="007D5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B8038432</w:t>
            </w:r>
            <w:r w:rsidR="007D5E1A">
              <w:t>7</w:t>
            </w:r>
          </w:p>
        </w:tc>
      </w:tr>
      <w:tr w:rsidR="003F3E85" w:rsidTr="003F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3E85" w:rsidRDefault="003F3E85">
            <w:r>
              <w:t>Shubham Jakhetia</w:t>
            </w:r>
          </w:p>
        </w:tc>
        <w:tc>
          <w:tcPr>
            <w:tcW w:w="4675" w:type="dxa"/>
          </w:tcPr>
          <w:p w:rsidR="003F3E85" w:rsidRDefault="003F3E85" w:rsidP="007D5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B803843</w:t>
            </w:r>
            <w:r w:rsidR="007D5E1A">
              <w:t>19</w:t>
            </w:r>
          </w:p>
        </w:tc>
      </w:tr>
    </w:tbl>
    <w:p w:rsidR="003F3E85" w:rsidRDefault="003F3E85"/>
    <w:p w:rsidR="003F3E85" w:rsidRPr="00BA3AB7" w:rsidRDefault="003F3E85" w:rsidP="003F3E85">
      <w:pPr>
        <w:pStyle w:val="SammaryHeader"/>
        <w:ind w:left="329" w:hanging="329"/>
        <w:jc w:val="left"/>
        <w:rPr>
          <w:sz w:val="28"/>
          <w:szCs w:val="24"/>
        </w:rPr>
      </w:pPr>
      <w:r w:rsidRPr="00BA3AB7">
        <w:rPr>
          <w:sz w:val="28"/>
          <w:szCs w:val="24"/>
        </w:rPr>
        <w:t>A</w:t>
      </w:r>
      <w:r w:rsidR="00BA3AB7">
        <w:rPr>
          <w:sz w:val="28"/>
          <w:szCs w:val="24"/>
        </w:rPr>
        <w:t>BSTRACT</w:t>
      </w:r>
      <w:r w:rsidRPr="00BA3AB7">
        <w:rPr>
          <w:sz w:val="28"/>
          <w:szCs w:val="24"/>
        </w:rPr>
        <w:t>:</w:t>
      </w:r>
    </w:p>
    <w:p w:rsidR="003F3E85" w:rsidRPr="00BA3AB7" w:rsidRDefault="00536579" w:rsidP="003F3E85">
      <w:pPr>
        <w:pStyle w:val="KeywordsHeader"/>
        <w:rPr>
          <w:b w:val="0"/>
          <w:i w:val="0"/>
          <w:sz w:val="24"/>
        </w:rPr>
      </w:pPr>
      <w:r w:rsidRPr="00BA3AB7">
        <w:rPr>
          <w:b w:val="0"/>
          <w:i w:val="0"/>
          <w:sz w:val="24"/>
        </w:rPr>
        <w:t>S</w:t>
      </w:r>
      <w:r w:rsidR="003F3E85" w:rsidRPr="00BA3AB7">
        <w:rPr>
          <w:b w:val="0"/>
          <w:i w:val="0"/>
          <w:sz w:val="24"/>
        </w:rPr>
        <w:t>hopping assistance system</w:t>
      </w:r>
      <w:r w:rsidRPr="00BA3AB7">
        <w:rPr>
          <w:b w:val="0"/>
          <w:i w:val="0"/>
          <w:sz w:val="24"/>
        </w:rPr>
        <w:t>s make a great impact on shopping malls revenue, so considering that in mind, Majority of shopping malls has adopted a shopping assistance system that suites to their malls architecture. We a proposing a shopping assistance system framework that can be implemented to any architecture (weather it is based in NFC, QR Code, Barcode</w:t>
      </w:r>
      <w:r w:rsidR="00824B7E" w:rsidRPr="00BA3AB7">
        <w:rPr>
          <w:b w:val="0"/>
          <w:i w:val="0"/>
          <w:sz w:val="24"/>
        </w:rPr>
        <w:t>, Network</w:t>
      </w:r>
      <w:r w:rsidRPr="00BA3AB7">
        <w:rPr>
          <w:b w:val="0"/>
          <w:i w:val="0"/>
          <w:sz w:val="24"/>
        </w:rPr>
        <w:t xml:space="preserve"> or a combination of all). </w:t>
      </w:r>
      <w:r w:rsidR="00824B7E" w:rsidRPr="00BA3AB7">
        <w:rPr>
          <w:b w:val="0"/>
          <w:i w:val="0"/>
          <w:sz w:val="24"/>
        </w:rPr>
        <w:t>The framework also capable of capturing the new and upcoming mobile technologies.</w:t>
      </w:r>
    </w:p>
    <w:p w:rsidR="00FD573A" w:rsidRDefault="00FD573A" w:rsidP="003F3E85">
      <w:pPr>
        <w:pStyle w:val="KeywordsHeader"/>
        <w:rPr>
          <w:b w:val="0"/>
          <w:i w:val="0"/>
        </w:rPr>
      </w:pPr>
    </w:p>
    <w:p w:rsidR="00FD573A" w:rsidRPr="00787502" w:rsidRDefault="00FD573A" w:rsidP="00FD573A">
      <w:pPr>
        <w:spacing w:after="200" w:line="360" w:lineRule="auto"/>
        <w:rPr>
          <w:rFonts w:ascii="Times New Roman" w:hAnsi="Times New Roman"/>
          <w:sz w:val="24"/>
        </w:rPr>
      </w:pPr>
      <w:r w:rsidRPr="00787502">
        <w:rPr>
          <w:rFonts w:ascii="Times New Roman" w:hAnsi="Times New Roman"/>
          <w:b/>
          <w:sz w:val="28"/>
          <w:szCs w:val="28"/>
        </w:rPr>
        <w:t>PLATFORM / TECHNOLOGY:</w:t>
      </w:r>
      <w:r w:rsidRPr="00787502">
        <w:rPr>
          <w:rFonts w:ascii="Times New Roman" w:hAnsi="Times New Roman"/>
          <w:b/>
          <w:sz w:val="24"/>
          <w:szCs w:val="24"/>
        </w:rPr>
        <w:t xml:space="preserve"> </w:t>
      </w:r>
      <w:r w:rsidR="00BA3AB7">
        <w:rPr>
          <w:rFonts w:ascii="Times New Roman" w:hAnsi="Times New Roman"/>
          <w:sz w:val="24"/>
          <w:szCs w:val="24"/>
        </w:rPr>
        <w:t>Android</w:t>
      </w:r>
      <w:r w:rsidRPr="00787502">
        <w:rPr>
          <w:rFonts w:ascii="Times New Roman" w:hAnsi="Times New Roman"/>
          <w:sz w:val="24"/>
          <w:szCs w:val="24"/>
        </w:rPr>
        <w:t xml:space="preserve">, Java, </w:t>
      </w:r>
      <w:r w:rsidRPr="00787502">
        <w:rPr>
          <w:rFonts w:ascii="Times New Roman" w:hAnsi="Times New Roman"/>
          <w:sz w:val="24"/>
        </w:rPr>
        <w:t xml:space="preserve">MySQL Server, </w:t>
      </w:r>
      <w:r w:rsidR="00BA3AB7">
        <w:rPr>
          <w:rFonts w:ascii="Times New Roman" w:hAnsi="Times New Roman"/>
          <w:sz w:val="24"/>
        </w:rPr>
        <w:t>php</w:t>
      </w:r>
      <w:r w:rsidRPr="00787502">
        <w:rPr>
          <w:rFonts w:ascii="Times New Roman" w:hAnsi="Times New Roman"/>
          <w:sz w:val="24"/>
        </w:rPr>
        <w:t>,</w:t>
      </w:r>
      <w:r w:rsidR="00BA3AB7">
        <w:rPr>
          <w:rFonts w:ascii="Times New Roman" w:hAnsi="Times New Roman"/>
          <w:sz w:val="24"/>
        </w:rPr>
        <w:t xml:space="preserve"> NFC, QR Code, Barcode, Network</w:t>
      </w:r>
      <w:r>
        <w:rPr>
          <w:rFonts w:ascii="Times New Roman" w:hAnsi="Times New Roman"/>
          <w:sz w:val="24"/>
        </w:rPr>
        <w:t>.</w:t>
      </w:r>
    </w:p>
    <w:p w:rsidR="00BA3AB7" w:rsidRDefault="00FD573A" w:rsidP="00BA3AB7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173DDD">
        <w:rPr>
          <w:rFonts w:ascii="Times New Roman" w:hAnsi="Times New Roman"/>
          <w:b/>
          <w:bCs/>
          <w:sz w:val="28"/>
          <w:szCs w:val="28"/>
        </w:rPr>
        <w:t>BENEFITS:</w:t>
      </w:r>
      <w:r w:rsidRPr="00173DDD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BA3AB7" w:rsidRDefault="00BA3AB7" w:rsidP="00BA3AB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8"/>
        </w:rPr>
      </w:pPr>
      <w:r w:rsidRPr="00BA3AB7">
        <w:rPr>
          <w:rFonts w:ascii="Times New Roman" w:hAnsi="Times New Roman"/>
          <w:bCs/>
          <w:sz w:val="24"/>
          <w:szCs w:val="28"/>
        </w:rPr>
        <w:t xml:space="preserve">A ready to use </w:t>
      </w:r>
      <w:r>
        <w:rPr>
          <w:rFonts w:ascii="Times New Roman" w:hAnsi="Times New Roman"/>
          <w:bCs/>
          <w:sz w:val="24"/>
          <w:szCs w:val="28"/>
        </w:rPr>
        <w:t>framework for shopping assistance system of any architecture.</w:t>
      </w:r>
    </w:p>
    <w:p w:rsidR="00BA3AB7" w:rsidRPr="00BA3AB7" w:rsidRDefault="00BA3AB7" w:rsidP="00BA3AB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A </w:t>
      </w:r>
      <w:r w:rsidRPr="00BA3AB7">
        <w:rPr>
          <w:rFonts w:ascii="Times New Roman" w:hAnsi="Times New Roman"/>
          <w:bCs/>
          <w:sz w:val="24"/>
          <w:szCs w:val="28"/>
        </w:rPr>
        <w:t>framework also capable of capturing the new and upcoming mobile technologies</w:t>
      </w:r>
      <w:r>
        <w:rPr>
          <w:rFonts w:ascii="Times New Roman" w:hAnsi="Times New Roman"/>
          <w:bCs/>
          <w:sz w:val="24"/>
          <w:szCs w:val="28"/>
        </w:rPr>
        <w:t>.</w:t>
      </w:r>
    </w:p>
    <w:p w:rsidR="00BA3AB7" w:rsidRDefault="00BA3AB7" w:rsidP="00FD573A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D573A" w:rsidRDefault="00FD573A" w:rsidP="00FD573A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E1C15">
        <w:rPr>
          <w:rFonts w:ascii="Times New Roman" w:hAnsi="Times New Roman"/>
          <w:b/>
          <w:bCs/>
          <w:sz w:val="28"/>
          <w:szCs w:val="28"/>
        </w:rPr>
        <w:t>FUTURE WORK:</w:t>
      </w:r>
    </w:p>
    <w:p w:rsidR="00BA3AB7" w:rsidRDefault="00BA3AB7" w:rsidP="00BA3AB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Cs/>
          <w:sz w:val="24"/>
          <w:szCs w:val="28"/>
        </w:rPr>
      </w:pPr>
      <w:r w:rsidRPr="00BA3AB7">
        <w:rPr>
          <w:rFonts w:ascii="Times New Roman" w:hAnsi="Times New Roman"/>
          <w:bCs/>
          <w:sz w:val="24"/>
          <w:szCs w:val="28"/>
        </w:rPr>
        <w:t>Modules to scan user basket automatically has to be implemented later.</w:t>
      </w:r>
    </w:p>
    <w:p w:rsidR="00BA3AB7" w:rsidRPr="00BA3AB7" w:rsidRDefault="00BA3AB7" w:rsidP="00BA3AB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Framework can be used as a plugin over the existing software.</w:t>
      </w:r>
    </w:p>
    <w:p w:rsidR="00BA3AB7" w:rsidRDefault="00BA3AB7" w:rsidP="00FD573A">
      <w:pPr>
        <w:pStyle w:val="BodyText"/>
        <w:rPr>
          <w:rFonts w:ascii="Times New Roman" w:hAnsi="Times New Roman"/>
          <w:b/>
          <w:bCs/>
          <w:sz w:val="28"/>
          <w:szCs w:val="28"/>
        </w:rPr>
      </w:pPr>
    </w:p>
    <w:p w:rsidR="00FD573A" w:rsidRPr="00173DDD" w:rsidRDefault="00FD573A" w:rsidP="00FD573A">
      <w:pPr>
        <w:pStyle w:val="BodyText"/>
        <w:rPr>
          <w:rFonts w:ascii="Times New Roman" w:hAnsi="Times New Roman"/>
          <w:b/>
          <w:bCs/>
          <w:sz w:val="28"/>
          <w:szCs w:val="28"/>
        </w:rPr>
      </w:pPr>
      <w:r w:rsidRPr="00173DDD">
        <w:rPr>
          <w:rFonts w:ascii="Times New Roman" w:hAnsi="Times New Roman"/>
          <w:b/>
          <w:bCs/>
          <w:sz w:val="28"/>
          <w:szCs w:val="28"/>
        </w:rPr>
        <w:t xml:space="preserve">PUBLICATION: </w:t>
      </w:r>
    </w:p>
    <w:p w:rsidR="00FD573A" w:rsidRPr="007919FB" w:rsidRDefault="00FD573A" w:rsidP="00FD573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</w:t>
      </w:r>
      <w:r w:rsidRPr="001E0B4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Tej Pratap Singh, </w:t>
      </w:r>
      <w:r>
        <w:t>Sourabh Shubham, Shubham Jakhetia</w:t>
      </w:r>
      <w:r>
        <w:rPr>
          <w:rFonts w:ascii="Times New Roman" w:eastAsia="Times New Roman" w:hAnsi="Times New Roman"/>
          <w:sz w:val="24"/>
          <w:szCs w:val="24"/>
          <w:lang w:val="en-IN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3C34">
        <w:rPr>
          <w:rFonts w:ascii="Times New Roman" w:hAnsi="Times New Roman"/>
          <w:color w:val="000000"/>
          <w:sz w:val="24"/>
          <w:szCs w:val="24"/>
        </w:rPr>
        <w:t>“</w:t>
      </w:r>
      <w:r>
        <w:rPr>
          <w:rFonts w:ascii="Times New Roman" w:hAnsi="Times New Roman"/>
          <w:color w:val="000000"/>
          <w:sz w:val="24"/>
          <w:szCs w:val="24"/>
        </w:rPr>
        <w:t>Modularity Of Mobile Shopping Assistance System”, ‘</w:t>
      </w:r>
      <w:r w:rsidRPr="00FD573A">
        <w:rPr>
          <w:rFonts w:ascii="Times New Roman" w:eastAsia="Times New Roman" w:hAnsi="Times New Roman"/>
          <w:i/>
          <w:sz w:val="24"/>
          <w:szCs w:val="24"/>
          <w:lang w:val="en-IN"/>
        </w:rPr>
        <w:t>International Journal of Computing and Technology</w:t>
      </w:r>
      <w:r>
        <w:rPr>
          <w:rFonts w:ascii="Times New Roman" w:eastAsia="Times New Roman" w:hAnsi="Times New Roman"/>
          <w:i/>
          <w:sz w:val="24"/>
          <w:szCs w:val="24"/>
          <w:lang w:val="en-IN"/>
        </w:rPr>
        <w:t xml:space="preserve"> (IJCAT)</w:t>
      </w:r>
      <w:r w:rsidRPr="007919FB">
        <w:rPr>
          <w:rFonts w:ascii="Times New Roman" w:eastAsia="Times New Roman" w:hAnsi="Times New Roman"/>
          <w:sz w:val="24"/>
          <w:szCs w:val="24"/>
          <w:lang w:val="en-IN"/>
        </w:rPr>
        <w:t>’, Volume-</w:t>
      </w:r>
      <w:r>
        <w:rPr>
          <w:rFonts w:ascii="Times New Roman" w:eastAsia="Times New Roman" w:hAnsi="Times New Roman"/>
          <w:sz w:val="24"/>
          <w:szCs w:val="24"/>
          <w:lang w:val="en-IN"/>
        </w:rPr>
        <w:t>1</w:t>
      </w:r>
      <w:r w:rsidRPr="007919FB">
        <w:rPr>
          <w:rFonts w:ascii="Times New Roman" w:eastAsia="Times New Roman" w:hAnsi="Times New Roman"/>
          <w:sz w:val="24"/>
          <w:szCs w:val="24"/>
          <w:lang w:val="en-IN"/>
        </w:rPr>
        <w:t xml:space="preserve"> Issue-1</w:t>
      </w:r>
      <w:r>
        <w:rPr>
          <w:rFonts w:ascii="Times New Roman" w:eastAsia="Times New Roman" w:hAnsi="Times New Roman"/>
          <w:sz w:val="24"/>
          <w:szCs w:val="24"/>
          <w:lang w:val="en-IN"/>
        </w:rPr>
        <w:t>0</w:t>
      </w:r>
      <w:r w:rsidRPr="007919FB">
        <w:rPr>
          <w:rFonts w:ascii="Times New Roman" w:eastAsia="Times New Roman" w:hAnsi="Times New Roman"/>
          <w:sz w:val="24"/>
          <w:szCs w:val="24"/>
          <w:lang w:val="en-IN"/>
        </w:rPr>
        <w:t>, Page No.: 1-</w:t>
      </w:r>
      <w:r w:rsidR="000D2654">
        <w:rPr>
          <w:rFonts w:ascii="Times New Roman" w:eastAsia="Times New Roman" w:hAnsi="Times New Roman"/>
          <w:sz w:val="24"/>
          <w:szCs w:val="24"/>
          <w:lang w:val="en-IN"/>
        </w:rPr>
        <w:t>5</w:t>
      </w:r>
      <w:r w:rsidRPr="007919FB">
        <w:rPr>
          <w:rFonts w:ascii="Times New Roman" w:eastAsia="Times New Roman" w:hAnsi="Times New Roman"/>
          <w:sz w:val="24"/>
          <w:szCs w:val="24"/>
          <w:lang w:val="en-IN"/>
        </w:rPr>
        <w:t xml:space="preserve">, </w:t>
      </w:r>
      <w:r w:rsidR="000D2654">
        <w:rPr>
          <w:rFonts w:ascii="Times New Roman" w:eastAsia="Times New Roman" w:hAnsi="Times New Roman"/>
          <w:sz w:val="24"/>
          <w:szCs w:val="24"/>
          <w:lang w:val="en-IN"/>
        </w:rPr>
        <w:t>November</w:t>
      </w:r>
      <w:r w:rsidRPr="007919FB">
        <w:rPr>
          <w:rFonts w:ascii="Times New Roman" w:eastAsia="Times New Roman" w:hAnsi="Times New Roman"/>
          <w:sz w:val="24"/>
          <w:szCs w:val="24"/>
          <w:lang w:val="en-IN"/>
        </w:rPr>
        <w:t xml:space="preserve"> 2014.</w:t>
      </w:r>
    </w:p>
    <w:p w:rsidR="00FD573A" w:rsidRPr="00173DDD" w:rsidRDefault="00FD573A" w:rsidP="00FD573A">
      <w:pPr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BA3AB7" w:rsidRDefault="00BA3AB7" w:rsidP="00FD573A">
      <w:pPr>
        <w:rPr>
          <w:rFonts w:ascii="Times New Roman" w:hAnsi="Times New Roman"/>
          <w:b/>
          <w:bCs/>
          <w:sz w:val="28"/>
          <w:szCs w:val="28"/>
        </w:rPr>
      </w:pPr>
    </w:p>
    <w:p w:rsidR="00FD573A" w:rsidRPr="00173DDD" w:rsidRDefault="00FD573A" w:rsidP="00FD573A">
      <w:pPr>
        <w:rPr>
          <w:rFonts w:ascii="Times New Roman" w:hAnsi="Times New Roman"/>
          <w:b/>
          <w:bCs/>
          <w:sz w:val="28"/>
          <w:szCs w:val="28"/>
        </w:rPr>
      </w:pPr>
      <w:r w:rsidRPr="00173DDD">
        <w:rPr>
          <w:rFonts w:ascii="Times New Roman" w:hAnsi="Times New Roman"/>
          <w:b/>
          <w:bCs/>
          <w:sz w:val="28"/>
          <w:szCs w:val="28"/>
        </w:rPr>
        <w:lastRenderedPageBreak/>
        <w:t>ACHIEVEMENTS:</w:t>
      </w:r>
    </w:p>
    <w:tbl>
      <w:tblPr>
        <w:tblW w:w="8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1"/>
        <w:gridCol w:w="2395"/>
        <w:gridCol w:w="1832"/>
        <w:gridCol w:w="1769"/>
        <w:gridCol w:w="2054"/>
      </w:tblGrid>
      <w:tr w:rsidR="00FD573A" w:rsidRPr="00173DDD" w:rsidTr="00150534">
        <w:trPr>
          <w:trHeight w:val="745"/>
          <w:jc w:val="center"/>
        </w:trPr>
        <w:tc>
          <w:tcPr>
            <w:tcW w:w="811" w:type="dxa"/>
            <w:shd w:val="clear" w:color="auto" w:fill="4F81BD"/>
          </w:tcPr>
          <w:p w:rsidR="00FD573A" w:rsidRPr="00BF2467" w:rsidRDefault="00FD573A" w:rsidP="00150534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BF2467">
              <w:rPr>
                <w:rFonts w:ascii="Times New Roman" w:hAnsi="Times New Roman"/>
                <w:color w:val="FFFFFF"/>
                <w:sz w:val="24"/>
                <w:szCs w:val="24"/>
              </w:rPr>
              <w:t>Sr. No.</w:t>
            </w:r>
          </w:p>
        </w:tc>
        <w:tc>
          <w:tcPr>
            <w:tcW w:w="2395" w:type="dxa"/>
            <w:shd w:val="clear" w:color="auto" w:fill="4F81BD"/>
          </w:tcPr>
          <w:p w:rsidR="00FD573A" w:rsidRPr="00BF2467" w:rsidRDefault="00FD573A" w:rsidP="00150534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BF2467">
              <w:rPr>
                <w:rFonts w:ascii="Times New Roman" w:hAnsi="Times New Roman"/>
                <w:color w:val="FFFFFF"/>
                <w:sz w:val="24"/>
                <w:szCs w:val="24"/>
              </w:rPr>
              <w:t>Name of Event</w:t>
            </w:r>
          </w:p>
        </w:tc>
        <w:tc>
          <w:tcPr>
            <w:tcW w:w="1832" w:type="dxa"/>
            <w:shd w:val="clear" w:color="auto" w:fill="4F81BD"/>
          </w:tcPr>
          <w:p w:rsidR="00FD573A" w:rsidRDefault="00FD573A" w:rsidP="00150534">
            <w:pPr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</w:rPr>
              <w:t>Type</w:t>
            </w:r>
          </w:p>
          <w:p w:rsidR="00FD573A" w:rsidRPr="000C794D" w:rsidRDefault="00FD573A" w:rsidP="00150534">
            <w:pPr>
              <w:jc w:val="both"/>
              <w:rPr>
                <w:rFonts w:ascii="Times New Roman" w:hAnsi="Times New Roman"/>
                <w:color w:val="FFFFFF"/>
                <w:sz w:val="16"/>
                <w:szCs w:val="16"/>
              </w:rPr>
            </w:pPr>
            <w:r w:rsidRPr="000C794D">
              <w:rPr>
                <w:rFonts w:ascii="Times New Roman" w:hAnsi="Times New Roman"/>
                <w:color w:val="FFFFFF"/>
                <w:sz w:val="16"/>
                <w:szCs w:val="16"/>
              </w:rPr>
              <w:t xml:space="preserve"> (Poster / Demo / Paper Presentation)</w:t>
            </w:r>
          </w:p>
        </w:tc>
        <w:tc>
          <w:tcPr>
            <w:tcW w:w="1769" w:type="dxa"/>
            <w:shd w:val="clear" w:color="auto" w:fill="4F81BD"/>
          </w:tcPr>
          <w:p w:rsidR="00FD573A" w:rsidRPr="00BF2467" w:rsidRDefault="00FD573A" w:rsidP="00150534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BF2467">
              <w:rPr>
                <w:rFonts w:ascii="Times New Roman" w:hAnsi="Times New Roman"/>
                <w:color w:val="FFFFFF"/>
                <w:sz w:val="24"/>
                <w:szCs w:val="24"/>
              </w:rPr>
              <w:t>Name of College</w:t>
            </w:r>
          </w:p>
        </w:tc>
        <w:tc>
          <w:tcPr>
            <w:tcW w:w="2054" w:type="dxa"/>
            <w:shd w:val="clear" w:color="auto" w:fill="4F81BD"/>
          </w:tcPr>
          <w:p w:rsidR="00FD573A" w:rsidRPr="00BF2467" w:rsidRDefault="00FD573A" w:rsidP="00150534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BF2467">
              <w:rPr>
                <w:rFonts w:ascii="Times New Roman" w:hAnsi="Times New Roman"/>
                <w:color w:val="FFFFFF"/>
                <w:sz w:val="24"/>
                <w:szCs w:val="24"/>
              </w:rPr>
              <w:t>Award/ Participation</w:t>
            </w:r>
          </w:p>
        </w:tc>
      </w:tr>
      <w:tr w:rsidR="00FD573A" w:rsidRPr="00173DDD" w:rsidTr="00150534">
        <w:trPr>
          <w:trHeight w:val="596"/>
          <w:jc w:val="center"/>
        </w:trPr>
        <w:tc>
          <w:tcPr>
            <w:tcW w:w="811" w:type="dxa"/>
            <w:shd w:val="clear" w:color="auto" w:fill="auto"/>
          </w:tcPr>
          <w:p w:rsidR="00FD573A" w:rsidRPr="0001463D" w:rsidRDefault="00FD573A" w:rsidP="00150534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95" w:type="dxa"/>
            <w:shd w:val="clear" w:color="auto" w:fill="auto"/>
          </w:tcPr>
          <w:p w:rsidR="00FD573A" w:rsidRPr="0001463D" w:rsidRDefault="00FD573A" w:rsidP="00150534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Melange 2015</w:t>
            </w:r>
          </w:p>
        </w:tc>
        <w:tc>
          <w:tcPr>
            <w:tcW w:w="1832" w:type="dxa"/>
          </w:tcPr>
          <w:p w:rsidR="00FD573A" w:rsidRPr="0001463D" w:rsidRDefault="00FD573A" w:rsidP="00150534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Project Demo</w:t>
            </w:r>
          </w:p>
        </w:tc>
        <w:tc>
          <w:tcPr>
            <w:tcW w:w="1769" w:type="dxa"/>
            <w:shd w:val="clear" w:color="auto" w:fill="auto"/>
          </w:tcPr>
          <w:p w:rsidR="00FD573A" w:rsidRPr="0001463D" w:rsidRDefault="00FD573A" w:rsidP="00150534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VIT,Pune</w:t>
            </w:r>
          </w:p>
        </w:tc>
        <w:tc>
          <w:tcPr>
            <w:tcW w:w="2054" w:type="dxa"/>
            <w:shd w:val="clear" w:color="auto" w:fill="auto"/>
          </w:tcPr>
          <w:p w:rsidR="00FD573A" w:rsidRPr="0001463D" w:rsidRDefault="00FD573A" w:rsidP="00150534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Participation</w:t>
            </w:r>
          </w:p>
        </w:tc>
      </w:tr>
    </w:tbl>
    <w:p w:rsidR="00FD573A" w:rsidRPr="003F3E85" w:rsidRDefault="00FD573A" w:rsidP="003F3E85">
      <w:pPr>
        <w:pStyle w:val="KeywordsHeader"/>
        <w:rPr>
          <w:i w:val="0"/>
        </w:rPr>
      </w:pPr>
    </w:p>
    <w:sectPr w:rsidR="00FD573A" w:rsidRPr="003F3E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966" w:rsidRDefault="00B16966" w:rsidP="00D573FF">
      <w:pPr>
        <w:spacing w:after="0" w:line="240" w:lineRule="auto"/>
      </w:pPr>
      <w:r>
        <w:separator/>
      </w:r>
    </w:p>
  </w:endnote>
  <w:endnote w:type="continuationSeparator" w:id="0">
    <w:p w:rsidR="00B16966" w:rsidRDefault="00B16966" w:rsidP="00D5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966" w:rsidRDefault="00B16966" w:rsidP="00D573FF">
      <w:pPr>
        <w:spacing w:after="0" w:line="240" w:lineRule="auto"/>
      </w:pPr>
      <w:r>
        <w:separator/>
      </w:r>
    </w:p>
  </w:footnote>
  <w:footnote w:type="continuationSeparator" w:id="0">
    <w:p w:rsidR="00B16966" w:rsidRDefault="00B16966" w:rsidP="00D5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3FF" w:rsidRDefault="00D573FF" w:rsidP="00D573FF">
    <w:pPr>
      <w:pStyle w:val="Header"/>
      <w:ind w:firstLine="1440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.1pt;margin-top:2.15pt;width:30.1pt;height:33.8pt;z-index:251658240;mso-position-horizontal-relative:text;mso-position-vertical-relative:text">
          <v:imagedata r:id="rId1" o:title=""/>
        </v:shape>
        <o:OLEObject Type="Embed" ProgID="PBrush" ShapeID="_x0000_s2049" DrawAspect="Content" ObjectID="_1490861629" r:id="rId2"/>
      </w:object>
    </w:r>
    <w:r>
      <w:t xml:space="preserve">       MAEER’s MITCOE, Computer Dept.</w:t>
    </w:r>
    <w:r>
      <w:tab/>
      <w:t xml:space="preserve">                                Project Manual</w:t>
    </w:r>
  </w:p>
  <w:p w:rsidR="00D573FF" w:rsidRDefault="00D573FF" w:rsidP="00D573FF">
    <w:pPr>
      <w:pStyle w:val="Header"/>
    </w:pPr>
    <w:r>
      <w:tab/>
      <w:t xml:space="preserve">                                                   </w:t>
    </w:r>
    <w:r>
      <w:tab/>
    </w:r>
    <w:r>
      <w:t xml:space="preserve">2014-15 </w:t>
    </w:r>
  </w:p>
  <w:p w:rsidR="00D573FF" w:rsidRDefault="00D573FF" w:rsidP="00D573FF">
    <w:pPr>
      <w:pStyle w:val="Header"/>
    </w:pPr>
  </w:p>
  <w:p w:rsidR="00D573FF" w:rsidRPr="002F4C55" w:rsidRDefault="00D573FF" w:rsidP="00D573FF">
    <w:pPr>
      <w:pStyle w:val="Header"/>
      <w:rPr>
        <w:b/>
      </w:rPr>
    </w:pPr>
  </w:p>
  <w:p w:rsidR="00D573FF" w:rsidRDefault="00D573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736"/>
    <w:multiLevelType w:val="hybridMultilevel"/>
    <w:tmpl w:val="4D38ED62"/>
    <w:lvl w:ilvl="0" w:tplc="2F7E5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B67B2"/>
    <w:multiLevelType w:val="hybridMultilevel"/>
    <w:tmpl w:val="A71A2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344DB"/>
    <w:multiLevelType w:val="hybridMultilevel"/>
    <w:tmpl w:val="9B522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E13AC"/>
    <w:multiLevelType w:val="hybridMultilevel"/>
    <w:tmpl w:val="CEBC8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64579"/>
    <w:multiLevelType w:val="hybridMultilevel"/>
    <w:tmpl w:val="E9CE360E"/>
    <w:lvl w:ilvl="0" w:tplc="2F7E5D94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02"/>
    <w:rsid w:val="000D2654"/>
    <w:rsid w:val="001E3F02"/>
    <w:rsid w:val="00303B70"/>
    <w:rsid w:val="003F3E85"/>
    <w:rsid w:val="00536579"/>
    <w:rsid w:val="005972E4"/>
    <w:rsid w:val="007D5E1A"/>
    <w:rsid w:val="00824B7E"/>
    <w:rsid w:val="009631A9"/>
    <w:rsid w:val="00B16966"/>
    <w:rsid w:val="00BA3AB7"/>
    <w:rsid w:val="00D573FF"/>
    <w:rsid w:val="00FD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EC02515-4DA7-4833-A0CA-FDA3E7AB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F3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SammaryHeader">
    <w:name w:val="SammaryHeader"/>
    <w:basedOn w:val="Normal"/>
    <w:next w:val="Normal"/>
    <w:rsid w:val="003F3E85"/>
    <w:pPr>
      <w:keepNext/>
      <w:spacing w:after="0" w:line="240" w:lineRule="auto"/>
      <w:ind w:left="235" w:hangingChars="117" w:hanging="235"/>
      <w:jc w:val="both"/>
    </w:pPr>
    <w:rPr>
      <w:rFonts w:ascii="Times New Roman" w:eastAsia="MS Mincho" w:hAnsi="Times New Roman" w:cs="Times New Roman"/>
      <w:b/>
      <w:bCs/>
      <w:kern w:val="28"/>
      <w:sz w:val="20"/>
      <w:szCs w:val="20"/>
      <w:lang w:eastAsia="ja-JP"/>
    </w:rPr>
  </w:style>
  <w:style w:type="character" w:customStyle="1" w:styleId="KeywordsHeaderChar">
    <w:name w:val="KeywordsHeader Char"/>
    <w:basedOn w:val="DefaultParagraphFont"/>
    <w:link w:val="KeywordsHeader"/>
    <w:locked/>
    <w:rsid w:val="003F3E85"/>
    <w:rPr>
      <w:b/>
      <w:bCs/>
      <w:i/>
      <w:iCs/>
      <w:lang w:eastAsia="ja-JP"/>
    </w:rPr>
  </w:style>
  <w:style w:type="paragraph" w:customStyle="1" w:styleId="KeywordsHeader">
    <w:name w:val="KeywordsHeader"/>
    <w:basedOn w:val="Normal"/>
    <w:link w:val="KeywordsHeaderChar"/>
    <w:rsid w:val="003F3E85"/>
    <w:pPr>
      <w:keepNext/>
      <w:spacing w:after="0" w:line="240" w:lineRule="auto"/>
      <w:jc w:val="both"/>
    </w:pPr>
    <w:rPr>
      <w:b/>
      <w:bCs/>
      <w:i/>
      <w:iCs/>
      <w:lang w:eastAsia="ja-JP"/>
    </w:rPr>
  </w:style>
  <w:style w:type="paragraph" w:styleId="BodyText">
    <w:name w:val="Body Text"/>
    <w:basedOn w:val="Normal"/>
    <w:link w:val="BodyTextChar"/>
    <w:semiHidden/>
    <w:rsid w:val="00FD573A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FD573A"/>
    <w:rPr>
      <w:rFonts w:ascii="Verdana" w:eastAsia="Verdana" w:hAnsi="Verdana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FD573A"/>
    <w:pPr>
      <w:widowControl w:val="0"/>
      <w:suppressAutoHyphens/>
      <w:spacing w:before="86" w:after="86" w:line="240" w:lineRule="auto"/>
      <w:ind w:left="720" w:right="86"/>
      <w:contextualSpacing/>
    </w:pPr>
    <w:rPr>
      <w:rFonts w:ascii="Verdana" w:eastAsia="Verdana" w:hAnsi="Verdana" w:cs="Times New Roman"/>
      <w:sz w:val="20"/>
      <w:szCs w:val="20"/>
      <w:lang w:bidi="he-IL"/>
    </w:rPr>
  </w:style>
  <w:style w:type="paragraph" w:styleId="Header">
    <w:name w:val="header"/>
    <w:basedOn w:val="Normal"/>
    <w:link w:val="HeaderChar"/>
    <w:unhideWhenUsed/>
    <w:rsid w:val="00D57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FF"/>
  </w:style>
  <w:style w:type="paragraph" w:styleId="Footer">
    <w:name w:val="footer"/>
    <w:basedOn w:val="Normal"/>
    <w:link w:val="FooterChar"/>
    <w:uiPriority w:val="99"/>
    <w:unhideWhenUsed/>
    <w:rsid w:val="00D57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</dc:creator>
  <cp:keywords/>
  <dc:description/>
  <cp:lastModifiedBy>Tej</cp:lastModifiedBy>
  <cp:revision>8</cp:revision>
  <dcterms:created xsi:type="dcterms:W3CDTF">2015-04-17T06:46:00Z</dcterms:created>
  <dcterms:modified xsi:type="dcterms:W3CDTF">2015-04-18T05:57:00Z</dcterms:modified>
</cp:coreProperties>
</file>