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C4478" w14:textId="21BFADA4" w:rsidR="003871BC" w:rsidRPr="003871BC" w:rsidRDefault="00BC3B6B" w:rsidP="003871BC">
      <w:pPr>
        <w:pStyle w:val="Title"/>
        <w:jc w:val="center"/>
        <w:rPr>
          <w:rFonts w:ascii="Segoe UI Light" w:hAnsi="Segoe UI Light" w:cs="Segoe UI Light"/>
          <w:sz w:val="52"/>
          <w:szCs w:val="52"/>
        </w:rPr>
      </w:pPr>
      <w:r>
        <w:rPr>
          <w:rFonts w:ascii="Segoe UI Light" w:hAnsi="Segoe UI Light" w:cs="Segoe UI Light"/>
          <w:sz w:val="52"/>
          <w:szCs w:val="52"/>
        </w:rPr>
        <w:t>HEART DISEASE</w:t>
      </w:r>
      <w:r w:rsidR="003871BC" w:rsidRPr="003871BC">
        <w:rPr>
          <w:rFonts w:ascii="Segoe UI Light" w:hAnsi="Segoe UI Light" w:cs="Segoe UI Light"/>
          <w:sz w:val="52"/>
          <w:szCs w:val="52"/>
        </w:rPr>
        <w:t xml:space="preserve"> PREDICTION</w:t>
      </w:r>
    </w:p>
    <w:p w14:paraId="0E1A1628" w14:textId="19D0AB84" w:rsidR="003871BC" w:rsidRDefault="003871BC" w:rsidP="003871BC"/>
    <w:p w14:paraId="75509628" w14:textId="4940B27E" w:rsidR="003871BC" w:rsidRPr="00013DB4" w:rsidRDefault="003871BC" w:rsidP="003871BC">
      <w:pPr>
        <w:rPr>
          <w:rFonts w:ascii="Segoe UI Semibold" w:hAnsi="Segoe UI Semibold" w:cs="Segoe UI Semibold"/>
          <w:sz w:val="28"/>
          <w:szCs w:val="28"/>
        </w:rPr>
      </w:pPr>
      <w:r w:rsidRPr="00013DB4">
        <w:rPr>
          <w:rFonts w:ascii="Segoe UI Semibold" w:hAnsi="Segoe UI Semibold" w:cs="Segoe UI Semibold"/>
          <w:sz w:val="28"/>
          <w:szCs w:val="28"/>
        </w:rPr>
        <w:t>PROBLEM STATEMENT</w:t>
      </w:r>
    </w:p>
    <w:p w14:paraId="09335D89" w14:textId="77777777" w:rsidR="00BC3B6B" w:rsidRPr="00BC3B6B" w:rsidRDefault="003871BC" w:rsidP="00BC3B6B">
      <w:pPr>
        <w:rPr>
          <w:rFonts w:ascii="Segoe UI" w:hAnsi="Segoe UI" w:cs="Segoe UI"/>
          <w:sz w:val="24"/>
          <w:szCs w:val="24"/>
        </w:rPr>
      </w:pPr>
      <w:r>
        <w:rPr>
          <w:rFonts w:ascii="Segoe UI" w:hAnsi="Segoe UI" w:cs="Segoe UI"/>
          <w:sz w:val="24"/>
          <w:szCs w:val="24"/>
        </w:rPr>
        <w:tab/>
      </w:r>
      <w:r w:rsidR="00BC3B6B" w:rsidRPr="00BC3B6B">
        <w:rPr>
          <w:rFonts w:ascii="Segoe UI" w:hAnsi="Segoe UI" w:cs="Segoe UI"/>
          <w:sz w:val="24"/>
          <w:szCs w:val="24"/>
        </w:rPr>
        <w:t>Heart disease describes a range of conditions that affect your heart. Diseases under the heart disease umbrella include blood vessel diseases, such as coronary artery disease, heart rhythm problems (arrhythmias) and heart defects you’re born with (congenital heart defects), among others.</w:t>
      </w:r>
    </w:p>
    <w:p w14:paraId="129805AC" w14:textId="77777777" w:rsidR="00BC3B6B" w:rsidRPr="00BC3B6B" w:rsidRDefault="00BC3B6B" w:rsidP="00BC3B6B">
      <w:pPr>
        <w:rPr>
          <w:rFonts w:ascii="Segoe UI" w:hAnsi="Segoe UI" w:cs="Segoe UI"/>
          <w:sz w:val="24"/>
          <w:szCs w:val="24"/>
        </w:rPr>
      </w:pPr>
      <w:r w:rsidRPr="00BC3B6B">
        <w:rPr>
          <w:rFonts w:ascii="Segoe UI" w:hAnsi="Segoe UI" w:cs="Segoe UI"/>
          <w:sz w:val="24"/>
          <w:szCs w:val="24"/>
        </w:rPr>
        <w:t>The term “heart disease” is often used interchangeably with the term “cardiovascular disease”. Cardiovascular disease generally refers to conditions that involve narrowed or blocked blood vessels that can lead to a heart attack, chest pain (angina) or stroke. Other heart conditions, such as those that affect your heart’s muscle, valves or rhythm, also are considered forms of heart disease.</w:t>
      </w:r>
    </w:p>
    <w:p w14:paraId="05751B25" w14:textId="77777777" w:rsidR="00BC3B6B" w:rsidRDefault="00BC3B6B" w:rsidP="00BC3B6B">
      <w:pPr>
        <w:rPr>
          <w:rFonts w:ascii="Segoe UI" w:hAnsi="Segoe UI" w:cs="Segoe UI"/>
          <w:sz w:val="24"/>
          <w:szCs w:val="24"/>
        </w:rPr>
      </w:pPr>
      <w:r w:rsidRPr="00BC3B6B">
        <w:rPr>
          <w:rFonts w:ascii="Segoe UI" w:hAnsi="Segoe UI" w:cs="Segoe UI"/>
          <w:sz w:val="24"/>
          <w:szCs w:val="24"/>
        </w:rPr>
        <w:t>Heart disease is one of the biggest causes of morbidity and mortality among the population of the world. Prediction of cardiovascular disease is regarded as one of the most important subjects in the section of clinical data analysis.</w:t>
      </w:r>
      <w:r>
        <w:rPr>
          <w:rFonts w:ascii="Segoe UI" w:hAnsi="Segoe UI" w:cs="Segoe UI"/>
          <w:sz w:val="24"/>
          <w:szCs w:val="24"/>
        </w:rPr>
        <w:t xml:space="preserve"> </w:t>
      </w:r>
    </w:p>
    <w:p w14:paraId="19601C36" w14:textId="2E831418" w:rsidR="00FF4898" w:rsidRDefault="00FF4898" w:rsidP="00BC3B6B">
      <w:pPr>
        <w:rPr>
          <w:rFonts w:ascii="Segoe UI" w:hAnsi="Segoe UI" w:cs="Segoe UI"/>
          <w:sz w:val="24"/>
          <w:szCs w:val="24"/>
        </w:rPr>
      </w:pPr>
      <w:r>
        <w:rPr>
          <w:rFonts w:ascii="Segoe UI" w:hAnsi="Segoe UI" w:cs="Segoe UI"/>
          <w:sz w:val="24"/>
          <w:szCs w:val="24"/>
        </w:rPr>
        <w:t xml:space="preserve">The aim is to build a predictive model that predicts whether a person </w:t>
      </w:r>
      <w:r w:rsidR="00BC3B6B">
        <w:rPr>
          <w:rFonts w:ascii="Segoe UI" w:hAnsi="Segoe UI" w:cs="Segoe UI"/>
          <w:sz w:val="24"/>
          <w:szCs w:val="24"/>
        </w:rPr>
        <w:t>has a heart disease or not</w:t>
      </w:r>
      <w:r>
        <w:rPr>
          <w:rFonts w:ascii="Segoe UI" w:hAnsi="Segoe UI" w:cs="Segoe UI"/>
          <w:sz w:val="24"/>
          <w:szCs w:val="24"/>
        </w:rPr>
        <w:t>.</w:t>
      </w:r>
    </w:p>
    <w:p w14:paraId="2D2FD0CE" w14:textId="77777777" w:rsidR="00013DB4" w:rsidRDefault="00013DB4" w:rsidP="003871BC">
      <w:pPr>
        <w:rPr>
          <w:rFonts w:ascii="Segoe UI" w:hAnsi="Segoe UI" w:cs="Segoe UI"/>
          <w:sz w:val="24"/>
          <w:szCs w:val="24"/>
        </w:rPr>
      </w:pPr>
    </w:p>
    <w:p w14:paraId="44970AF8" w14:textId="66C4AD30" w:rsidR="00DC36D3" w:rsidRDefault="00DC36D3" w:rsidP="003871BC">
      <w:pPr>
        <w:rPr>
          <w:rFonts w:ascii="Segoe UI Semibold" w:hAnsi="Segoe UI Semibold" w:cs="Segoe UI Semibold"/>
          <w:sz w:val="24"/>
          <w:szCs w:val="24"/>
        </w:rPr>
      </w:pPr>
      <w:r w:rsidRPr="00013DB4">
        <w:rPr>
          <w:rFonts w:ascii="Segoe UI Semibold" w:hAnsi="Segoe UI Semibold" w:cs="Segoe UI Semibold"/>
          <w:sz w:val="28"/>
          <w:szCs w:val="28"/>
        </w:rPr>
        <w:t>DATASET</w:t>
      </w:r>
      <w:r>
        <w:rPr>
          <w:rFonts w:ascii="Segoe UI Semibold" w:hAnsi="Segoe UI Semibold" w:cs="Segoe UI Semibold"/>
          <w:sz w:val="24"/>
          <w:szCs w:val="24"/>
        </w:rPr>
        <w:t xml:space="preserve"> </w:t>
      </w:r>
    </w:p>
    <w:p w14:paraId="7D3CA1ED" w14:textId="2A0EE04A" w:rsidR="00163001" w:rsidRPr="00B352D3" w:rsidRDefault="00B352D3" w:rsidP="00B352D3">
      <w:pPr>
        <w:ind w:left="360"/>
        <w:rPr>
          <w:rFonts w:ascii="Segoe UI" w:hAnsi="Segoe UI" w:cs="Segoe UI"/>
          <w:sz w:val="24"/>
          <w:szCs w:val="24"/>
        </w:rPr>
      </w:pPr>
      <w:r w:rsidRPr="00B352D3">
        <w:rPr>
          <w:rFonts w:ascii="Segoe UI" w:hAnsi="Segoe UI" w:cs="Segoe UI"/>
          <w:sz w:val="24"/>
          <w:szCs w:val="24"/>
        </w:rPr>
        <w:t>The dataset</w:t>
      </w:r>
      <w:r>
        <w:rPr>
          <w:rFonts w:ascii="Segoe UI" w:hAnsi="Segoe UI" w:cs="Segoe UI"/>
          <w:sz w:val="24"/>
          <w:szCs w:val="24"/>
        </w:rPr>
        <w:t xml:space="preserve"> </w:t>
      </w:r>
      <w:r w:rsidRPr="00B352D3">
        <w:rPr>
          <w:rFonts w:ascii="Segoe UI" w:hAnsi="Segoe UI" w:cs="Segoe UI"/>
          <w:sz w:val="24"/>
          <w:szCs w:val="24"/>
        </w:rPr>
        <w:t>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14:paraId="5741159F" w14:textId="2AC3D58E" w:rsid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Age: displays the age of the individual.</w:t>
      </w:r>
    </w:p>
    <w:p w14:paraId="35E46B59" w14:textId="77777777" w:rsidR="00563086" w:rsidRPr="00563086" w:rsidRDefault="00563086" w:rsidP="00563086">
      <w:pPr>
        <w:pStyle w:val="ListParagraph"/>
        <w:rPr>
          <w:rFonts w:ascii="Segoe UI" w:hAnsi="Segoe UI" w:cs="Segoe UI"/>
          <w:sz w:val="24"/>
          <w:szCs w:val="24"/>
        </w:rPr>
      </w:pPr>
    </w:p>
    <w:p w14:paraId="76E76214" w14:textId="77777777"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Sex: displays the gender of the individual using the following format :</w:t>
      </w:r>
    </w:p>
    <w:p w14:paraId="25AA99FF"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1 = male</w:t>
      </w:r>
    </w:p>
    <w:p w14:paraId="1CE28183" w14:textId="1B7F1BA8" w:rsid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0 = female</w:t>
      </w:r>
    </w:p>
    <w:p w14:paraId="7654B580" w14:textId="77777777" w:rsidR="00563086" w:rsidRPr="00563086" w:rsidRDefault="00563086" w:rsidP="00563086">
      <w:pPr>
        <w:pStyle w:val="ListParagraph"/>
        <w:ind w:left="1440"/>
        <w:rPr>
          <w:rFonts w:ascii="Segoe UI" w:hAnsi="Segoe UI" w:cs="Segoe UI"/>
          <w:sz w:val="24"/>
          <w:szCs w:val="24"/>
        </w:rPr>
      </w:pPr>
    </w:p>
    <w:p w14:paraId="388F4912" w14:textId="77777777"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Chest-pain type: displays the type of chest-pain experienced by the individual using the following format :</w:t>
      </w:r>
    </w:p>
    <w:p w14:paraId="6BF30024"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1 = typical angina</w:t>
      </w:r>
    </w:p>
    <w:p w14:paraId="645965A7"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lastRenderedPageBreak/>
        <w:t>2 = atypical angina</w:t>
      </w:r>
    </w:p>
    <w:p w14:paraId="549DAC2E"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3 = non — anginal pain</w:t>
      </w:r>
    </w:p>
    <w:p w14:paraId="3FE34BDC" w14:textId="16F7091B" w:rsid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4 = asymptotic</w:t>
      </w:r>
    </w:p>
    <w:p w14:paraId="1E250722" w14:textId="77777777" w:rsidR="00563086" w:rsidRPr="00563086" w:rsidRDefault="00563086" w:rsidP="00563086">
      <w:pPr>
        <w:pStyle w:val="ListParagraph"/>
        <w:ind w:left="1440"/>
        <w:rPr>
          <w:rFonts w:ascii="Segoe UI" w:hAnsi="Segoe UI" w:cs="Segoe UI"/>
          <w:sz w:val="24"/>
          <w:szCs w:val="24"/>
        </w:rPr>
      </w:pPr>
    </w:p>
    <w:p w14:paraId="0DE20706" w14:textId="3DD5CB98" w:rsid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Resting Blood Pressure: displays the resting blood pressure value of an individual in mmHg (unit)</w:t>
      </w:r>
    </w:p>
    <w:p w14:paraId="4DF06C7F" w14:textId="77777777" w:rsidR="00563086" w:rsidRPr="00563086" w:rsidRDefault="00563086" w:rsidP="00563086">
      <w:pPr>
        <w:pStyle w:val="ListParagraph"/>
        <w:rPr>
          <w:rFonts w:ascii="Segoe UI" w:hAnsi="Segoe UI" w:cs="Segoe UI"/>
          <w:sz w:val="24"/>
          <w:szCs w:val="24"/>
        </w:rPr>
      </w:pPr>
    </w:p>
    <w:p w14:paraId="33342B53" w14:textId="0D8F7148" w:rsid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Serum Cholestrol: displays the serum cholesterol in mg/dl (unit)</w:t>
      </w:r>
    </w:p>
    <w:p w14:paraId="49BE40BB" w14:textId="77777777" w:rsidR="00563086" w:rsidRPr="00563086" w:rsidRDefault="00563086" w:rsidP="00563086">
      <w:pPr>
        <w:pStyle w:val="ListParagraph"/>
        <w:rPr>
          <w:rFonts w:ascii="Segoe UI" w:hAnsi="Segoe UI" w:cs="Segoe UI"/>
          <w:sz w:val="24"/>
          <w:szCs w:val="24"/>
        </w:rPr>
      </w:pPr>
    </w:p>
    <w:p w14:paraId="52F98709" w14:textId="77777777" w:rsidR="00563086" w:rsidRPr="00563086" w:rsidRDefault="00563086" w:rsidP="00563086">
      <w:pPr>
        <w:pStyle w:val="ListParagraph"/>
        <w:rPr>
          <w:rFonts w:ascii="Segoe UI" w:hAnsi="Segoe UI" w:cs="Segoe UI"/>
          <w:sz w:val="24"/>
          <w:szCs w:val="24"/>
        </w:rPr>
      </w:pPr>
    </w:p>
    <w:p w14:paraId="00A82D0E" w14:textId="5FA5C566"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Fasting Blood Sugar: compares the fasting blood sugar value of an individual with 120mg/dl.</w:t>
      </w:r>
      <w:r>
        <w:rPr>
          <w:rFonts w:ascii="Segoe UI" w:hAnsi="Segoe UI" w:cs="Segoe UI"/>
          <w:sz w:val="24"/>
          <w:szCs w:val="24"/>
        </w:rPr>
        <w:t xml:space="preserve"> </w:t>
      </w:r>
      <w:r w:rsidRPr="00563086">
        <w:rPr>
          <w:rFonts w:ascii="Segoe UI" w:hAnsi="Segoe UI" w:cs="Segoe UI"/>
          <w:sz w:val="24"/>
          <w:szCs w:val="24"/>
        </w:rPr>
        <w:t>If fasting blood sugar &gt; 120mg/dl then : 1 (true)</w:t>
      </w:r>
    </w:p>
    <w:p w14:paraId="4ED51514" w14:textId="77777777" w:rsidR="00563086" w:rsidRPr="00563086" w:rsidRDefault="00563086" w:rsidP="00563086">
      <w:pPr>
        <w:pStyle w:val="ListParagraph"/>
        <w:rPr>
          <w:rFonts w:ascii="Segoe UI" w:hAnsi="Segoe UI" w:cs="Segoe UI"/>
          <w:sz w:val="24"/>
          <w:szCs w:val="24"/>
        </w:rPr>
      </w:pPr>
      <w:r w:rsidRPr="00563086">
        <w:rPr>
          <w:rFonts w:ascii="Segoe UI" w:hAnsi="Segoe UI" w:cs="Segoe UI"/>
          <w:sz w:val="24"/>
          <w:szCs w:val="24"/>
        </w:rPr>
        <w:t>else : 0 (false)</w:t>
      </w:r>
    </w:p>
    <w:p w14:paraId="6C76FF80" w14:textId="77777777" w:rsidR="00563086" w:rsidRDefault="00563086" w:rsidP="00563086">
      <w:pPr>
        <w:pStyle w:val="ListParagraph"/>
        <w:rPr>
          <w:rFonts w:ascii="Segoe UI" w:hAnsi="Segoe UI" w:cs="Segoe UI"/>
          <w:sz w:val="24"/>
          <w:szCs w:val="24"/>
        </w:rPr>
      </w:pPr>
    </w:p>
    <w:p w14:paraId="5F967370" w14:textId="71448388"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Resting ECG : displays resting electrocardiographic results</w:t>
      </w:r>
    </w:p>
    <w:p w14:paraId="29D76675"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0 = normal</w:t>
      </w:r>
    </w:p>
    <w:p w14:paraId="47825704"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1 = having ST-T wave abnormality</w:t>
      </w:r>
    </w:p>
    <w:p w14:paraId="6E511D5A" w14:textId="7592BD55" w:rsid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2 = left ventricular hyperthrophy</w:t>
      </w:r>
    </w:p>
    <w:p w14:paraId="19765992" w14:textId="77777777" w:rsidR="00563086" w:rsidRPr="00563086" w:rsidRDefault="00563086" w:rsidP="00563086">
      <w:pPr>
        <w:pStyle w:val="ListParagraph"/>
        <w:ind w:left="1440"/>
        <w:rPr>
          <w:rFonts w:ascii="Segoe UI" w:hAnsi="Segoe UI" w:cs="Segoe UI"/>
          <w:sz w:val="24"/>
          <w:szCs w:val="24"/>
        </w:rPr>
      </w:pPr>
    </w:p>
    <w:p w14:paraId="38DFEAED" w14:textId="6C56FAE5" w:rsid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Max heart rate achieved : displays the max heart rate achieved by an individual.</w:t>
      </w:r>
    </w:p>
    <w:p w14:paraId="5FE4209F" w14:textId="77777777" w:rsidR="00563086" w:rsidRPr="00563086" w:rsidRDefault="00563086" w:rsidP="00563086">
      <w:pPr>
        <w:pStyle w:val="ListParagraph"/>
        <w:rPr>
          <w:rFonts w:ascii="Segoe UI" w:hAnsi="Segoe UI" w:cs="Segoe UI"/>
          <w:sz w:val="24"/>
          <w:szCs w:val="24"/>
        </w:rPr>
      </w:pPr>
    </w:p>
    <w:p w14:paraId="014448DD" w14:textId="77777777"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Exercise induced angina :</w:t>
      </w:r>
    </w:p>
    <w:p w14:paraId="33ABF3B1"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1 = yes</w:t>
      </w:r>
    </w:p>
    <w:p w14:paraId="66B0A9FC"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0 = no</w:t>
      </w:r>
    </w:p>
    <w:p w14:paraId="22762857" w14:textId="4DC4504C" w:rsid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ST depression induced by exercise relative to rest: displays the value which is an integer or float.</w:t>
      </w:r>
    </w:p>
    <w:p w14:paraId="7F4959F5" w14:textId="77777777" w:rsidR="00563086" w:rsidRPr="00563086" w:rsidRDefault="00563086" w:rsidP="00563086">
      <w:pPr>
        <w:pStyle w:val="ListParagraph"/>
        <w:rPr>
          <w:rFonts w:ascii="Segoe UI" w:hAnsi="Segoe UI" w:cs="Segoe UI"/>
          <w:sz w:val="24"/>
          <w:szCs w:val="24"/>
        </w:rPr>
      </w:pPr>
    </w:p>
    <w:p w14:paraId="29F65019" w14:textId="77777777"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Peak exercise ST segment :</w:t>
      </w:r>
    </w:p>
    <w:p w14:paraId="696B954A"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1 = upsloping</w:t>
      </w:r>
    </w:p>
    <w:p w14:paraId="5F4B194A"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2 = flat</w:t>
      </w:r>
    </w:p>
    <w:p w14:paraId="5F160AD1" w14:textId="3C0D10DA" w:rsid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3 = downsloping</w:t>
      </w:r>
    </w:p>
    <w:p w14:paraId="5C4C56FB" w14:textId="77777777" w:rsidR="00563086" w:rsidRPr="00563086" w:rsidRDefault="00563086" w:rsidP="00563086">
      <w:pPr>
        <w:pStyle w:val="ListParagraph"/>
        <w:ind w:left="1440"/>
        <w:rPr>
          <w:rFonts w:ascii="Segoe UI" w:hAnsi="Segoe UI" w:cs="Segoe UI"/>
          <w:sz w:val="24"/>
          <w:szCs w:val="24"/>
        </w:rPr>
      </w:pPr>
    </w:p>
    <w:p w14:paraId="6BA9D315" w14:textId="77B1C893" w:rsid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Number of major vessels (0–3) colored by flourosopy : displays the value as integer or float.</w:t>
      </w:r>
    </w:p>
    <w:p w14:paraId="7A68B718" w14:textId="77777777" w:rsidR="00563086" w:rsidRPr="00563086" w:rsidRDefault="00563086" w:rsidP="00563086">
      <w:pPr>
        <w:pStyle w:val="ListParagraph"/>
        <w:rPr>
          <w:rFonts w:ascii="Segoe UI" w:hAnsi="Segoe UI" w:cs="Segoe UI"/>
          <w:sz w:val="24"/>
          <w:szCs w:val="24"/>
        </w:rPr>
      </w:pPr>
    </w:p>
    <w:p w14:paraId="6D13C0B1" w14:textId="77777777"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Thal : displays the thalassemia :</w:t>
      </w:r>
    </w:p>
    <w:p w14:paraId="29D42E14"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3 = normal</w:t>
      </w:r>
    </w:p>
    <w:p w14:paraId="4BF87EC5"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lastRenderedPageBreak/>
        <w:t>6 = fixed defect</w:t>
      </w:r>
    </w:p>
    <w:p w14:paraId="17242CAD" w14:textId="1E451220" w:rsid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7 = reversible defect</w:t>
      </w:r>
    </w:p>
    <w:p w14:paraId="5AD51995" w14:textId="77777777" w:rsidR="00563086" w:rsidRPr="00563086" w:rsidRDefault="00563086" w:rsidP="00563086">
      <w:pPr>
        <w:pStyle w:val="ListParagraph"/>
        <w:ind w:left="1440"/>
        <w:rPr>
          <w:rFonts w:ascii="Segoe UI" w:hAnsi="Segoe UI" w:cs="Segoe UI"/>
          <w:sz w:val="24"/>
          <w:szCs w:val="24"/>
        </w:rPr>
      </w:pPr>
    </w:p>
    <w:p w14:paraId="61D2ABE8" w14:textId="77777777" w:rsidR="00563086" w:rsidRPr="00563086" w:rsidRDefault="00563086" w:rsidP="00563086">
      <w:pPr>
        <w:pStyle w:val="ListParagraph"/>
        <w:numPr>
          <w:ilvl w:val="0"/>
          <w:numId w:val="3"/>
        </w:numPr>
        <w:rPr>
          <w:rFonts w:ascii="Segoe UI" w:hAnsi="Segoe UI" w:cs="Segoe UI"/>
          <w:sz w:val="24"/>
          <w:szCs w:val="24"/>
        </w:rPr>
      </w:pPr>
      <w:r w:rsidRPr="00563086">
        <w:rPr>
          <w:rFonts w:ascii="Segoe UI" w:hAnsi="Segoe UI" w:cs="Segoe UI"/>
          <w:sz w:val="24"/>
          <w:szCs w:val="24"/>
        </w:rPr>
        <w:t>Diagnosis of heart disease : Displays whether the individual is suffering from heart disease or not :</w:t>
      </w:r>
    </w:p>
    <w:p w14:paraId="6A19D2EC" w14:textId="77777777" w:rsidR="00563086"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0 = absence</w:t>
      </w:r>
    </w:p>
    <w:p w14:paraId="3CA6C969" w14:textId="7BBD9A4C" w:rsidR="00DC36D3" w:rsidRPr="00563086" w:rsidRDefault="00563086" w:rsidP="00563086">
      <w:pPr>
        <w:pStyle w:val="ListParagraph"/>
        <w:numPr>
          <w:ilvl w:val="1"/>
          <w:numId w:val="3"/>
        </w:numPr>
        <w:rPr>
          <w:rFonts w:ascii="Segoe UI" w:hAnsi="Segoe UI" w:cs="Segoe UI"/>
          <w:sz w:val="24"/>
          <w:szCs w:val="24"/>
        </w:rPr>
      </w:pPr>
      <w:r w:rsidRPr="00563086">
        <w:rPr>
          <w:rFonts w:ascii="Segoe UI" w:hAnsi="Segoe UI" w:cs="Segoe UI"/>
          <w:sz w:val="24"/>
          <w:szCs w:val="24"/>
        </w:rPr>
        <w:t>1, 2, 3, 4 = present.</w:t>
      </w:r>
    </w:p>
    <w:p w14:paraId="3AA5FCFE" w14:textId="77777777" w:rsidR="007310CA" w:rsidRDefault="007310CA" w:rsidP="003871BC">
      <w:pPr>
        <w:rPr>
          <w:rFonts w:ascii="Segoe UI Semibold" w:hAnsi="Segoe UI Semibold" w:cs="Segoe UI Semibold"/>
          <w:sz w:val="28"/>
          <w:szCs w:val="28"/>
        </w:rPr>
      </w:pPr>
    </w:p>
    <w:p w14:paraId="237AACF0" w14:textId="77777777" w:rsidR="007310CA" w:rsidRDefault="007310CA" w:rsidP="003871BC">
      <w:pPr>
        <w:rPr>
          <w:rFonts w:ascii="Segoe UI Semibold" w:hAnsi="Segoe UI Semibold" w:cs="Segoe UI Semibold"/>
          <w:sz w:val="28"/>
          <w:szCs w:val="28"/>
        </w:rPr>
      </w:pPr>
    </w:p>
    <w:p w14:paraId="5EB8F694" w14:textId="6C73D528" w:rsidR="007310CA" w:rsidRDefault="007310CA" w:rsidP="003871BC">
      <w:pPr>
        <w:rPr>
          <w:rFonts w:ascii="Segoe UI Semibold" w:hAnsi="Segoe UI Semibold" w:cs="Segoe UI Semibold"/>
          <w:sz w:val="28"/>
          <w:szCs w:val="28"/>
        </w:rPr>
      </w:pPr>
      <w:r>
        <w:rPr>
          <w:rFonts w:ascii="Segoe UI Semibold" w:hAnsi="Segoe UI Semibold" w:cs="Segoe UI Semibold"/>
          <w:sz w:val="28"/>
          <w:szCs w:val="28"/>
        </w:rPr>
        <w:t>PROPOSED SYSTEM</w:t>
      </w:r>
    </w:p>
    <w:p w14:paraId="32C54463" w14:textId="77777777" w:rsidR="00811DA5" w:rsidRDefault="00811DA5" w:rsidP="003871BC">
      <w:pPr>
        <w:rPr>
          <w:rFonts w:ascii="Segoe UI Semibold" w:hAnsi="Segoe UI Semibold" w:cs="Segoe UI Semibold"/>
          <w:sz w:val="28"/>
          <w:szCs w:val="28"/>
        </w:rPr>
      </w:pPr>
    </w:p>
    <w:p w14:paraId="12D55488" w14:textId="719FEFF0" w:rsidR="007310CA" w:rsidRDefault="007310CA" w:rsidP="003871BC">
      <w:pPr>
        <w:rPr>
          <w:rFonts w:ascii="Segoe UI Semibold" w:hAnsi="Segoe UI Semibold" w:cs="Segoe UI Semibold"/>
          <w:sz w:val="28"/>
          <w:szCs w:val="28"/>
        </w:rPr>
      </w:pPr>
      <w:r>
        <w:rPr>
          <w:noProof/>
        </w:rPr>
        <w:drawing>
          <wp:inline distT="0" distB="0" distL="0" distR="0" wp14:anchorId="45BCBD61" wp14:editId="253B5D9A">
            <wp:extent cx="5943600" cy="1271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71270"/>
                    </a:xfrm>
                    <a:prstGeom prst="rect">
                      <a:avLst/>
                    </a:prstGeom>
                    <a:noFill/>
                    <a:ln>
                      <a:noFill/>
                    </a:ln>
                  </pic:spPr>
                </pic:pic>
              </a:graphicData>
            </a:graphic>
          </wp:inline>
        </w:drawing>
      </w:r>
    </w:p>
    <w:p w14:paraId="1FC4AF0B" w14:textId="77777777" w:rsidR="008405C1" w:rsidRDefault="008405C1" w:rsidP="003871BC">
      <w:pPr>
        <w:rPr>
          <w:rFonts w:ascii="Segoe UI Semibold" w:hAnsi="Segoe UI Semibold" w:cs="Segoe UI Semibold"/>
          <w:sz w:val="28"/>
          <w:szCs w:val="28"/>
        </w:rPr>
      </w:pPr>
    </w:p>
    <w:p w14:paraId="6652589F" w14:textId="4C91432C" w:rsidR="007310CA" w:rsidRDefault="007310CA" w:rsidP="007310CA">
      <w:pPr>
        <w:pStyle w:val="ListParagraph"/>
        <w:numPr>
          <w:ilvl w:val="0"/>
          <w:numId w:val="2"/>
        </w:numPr>
        <w:rPr>
          <w:rFonts w:ascii="Segoe UI" w:hAnsi="Segoe UI" w:cs="Segoe UI"/>
          <w:sz w:val="24"/>
          <w:szCs w:val="24"/>
        </w:rPr>
      </w:pPr>
      <w:r>
        <w:rPr>
          <w:rFonts w:ascii="Segoe UI" w:hAnsi="Segoe UI" w:cs="Segoe UI"/>
          <w:sz w:val="24"/>
          <w:szCs w:val="24"/>
        </w:rPr>
        <w:t xml:space="preserve">Data Collection – </w:t>
      </w:r>
      <w:r w:rsidR="00755162">
        <w:rPr>
          <w:rFonts w:ascii="Segoe UI" w:hAnsi="Segoe UI" w:cs="Segoe UI"/>
          <w:sz w:val="24"/>
          <w:szCs w:val="24"/>
        </w:rPr>
        <w:t>UCI Machine Learning repository</w:t>
      </w:r>
    </w:p>
    <w:p w14:paraId="59C0918B" w14:textId="7B5B2B60" w:rsidR="007310CA" w:rsidRDefault="007310CA" w:rsidP="007310CA">
      <w:pPr>
        <w:pStyle w:val="ListParagraph"/>
        <w:numPr>
          <w:ilvl w:val="0"/>
          <w:numId w:val="2"/>
        </w:numPr>
        <w:rPr>
          <w:rFonts w:ascii="Segoe UI" w:hAnsi="Segoe UI" w:cs="Segoe UI"/>
          <w:sz w:val="24"/>
          <w:szCs w:val="24"/>
        </w:rPr>
      </w:pPr>
      <w:r>
        <w:rPr>
          <w:rFonts w:ascii="Segoe UI" w:hAnsi="Segoe UI" w:cs="Segoe UI"/>
          <w:sz w:val="24"/>
          <w:szCs w:val="24"/>
        </w:rPr>
        <w:t>Data pre-processing – Treating missing values, Feature scaling, Feature selection, Label Encoding etc..</w:t>
      </w:r>
    </w:p>
    <w:p w14:paraId="739BF99C" w14:textId="7062FD07" w:rsidR="007310CA" w:rsidRDefault="007310CA" w:rsidP="007310CA">
      <w:pPr>
        <w:pStyle w:val="ListParagraph"/>
        <w:numPr>
          <w:ilvl w:val="0"/>
          <w:numId w:val="2"/>
        </w:numPr>
        <w:rPr>
          <w:rFonts w:ascii="Segoe UI" w:hAnsi="Segoe UI" w:cs="Segoe UI"/>
          <w:sz w:val="24"/>
          <w:szCs w:val="24"/>
        </w:rPr>
      </w:pPr>
      <w:r>
        <w:rPr>
          <w:rFonts w:ascii="Segoe UI" w:hAnsi="Segoe UI" w:cs="Segoe UI"/>
          <w:sz w:val="24"/>
          <w:szCs w:val="24"/>
        </w:rPr>
        <w:t xml:space="preserve">Algorithm selection – </w:t>
      </w:r>
      <w:r w:rsidR="00755162">
        <w:rPr>
          <w:rFonts w:ascii="Segoe UI" w:hAnsi="Segoe UI" w:cs="Segoe UI"/>
          <w:sz w:val="24"/>
          <w:szCs w:val="24"/>
        </w:rPr>
        <w:t>kNN</w:t>
      </w:r>
    </w:p>
    <w:p w14:paraId="0739508D" w14:textId="3538E310" w:rsidR="007310CA" w:rsidRDefault="007310CA" w:rsidP="007310CA">
      <w:pPr>
        <w:pStyle w:val="ListParagraph"/>
        <w:numPr>
          <w:ilvl w:val="0"/>
          <w:numId w:val="2"/>
        </w:numPr>
        <w:rPr>
          <w:rFonts w:ascii="Segoe UI" w:hAnsi="Segoe UI" w:cs="Segoe UI"/>
          <w:sz w:val="24"/>
          <w:szCs w:val="24"/>
        </w:rPr>
      </w:pPr>
      <w:r>
        <w:rPr>
          <w:rFonts w:ascii="Segoe UI" w:hAnsi="Segoe UI" w:cs="Segoe UI"/>
          <w:sz w:val="24"/>
          <w:szCs w:val="24"/>
        </w:rPr>
        <w:t xml:space="preserve">Training </w:t>
      </w:r>
    </w:p>
    <w:p w14:paraId="626BAE42" w14:textId="5E8C1F55" w:rsidR="007310CA" w:rsidRPr="007310CA" w:rsidRDefault="007310CA" w:rsidP="007310CA">
      <w:pPr>
        <w:pStyle w:val="ListParagraph"/>
        <w:numPr>
          <w:ilvl w:val="0"/>
          <w:numId w:val="2"/>
        </w:numPr>
        <w:rPr>
          <w:rFonts w:ascii="Segoe UI" w:hAnsi="Segoe UI" w:cs="Segoe UI"/>
          <w:sz w:val="24"/>
          <w:szCs w:val="24"/>
        </w:rPr>
      </w:pPr>
      <w:r>
        <w:rPr>
          <w:rFonts w:ascii="Segoe UI" w:hAnsi="Segoe UI" w:cs="Segoe UI"/>
          <w:sz w:val="24"/>
          <w:szCs w:val="24"/>
        </w:rPr>
        <w:t>Evaluation</w:t>
      </w:r>
    </w:p>
    <w:sectPr w:rsidR="007310CA" w:rsidRPr="0073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65B"/>
    <w:multiLevelType w:val="hybridMultilevel"/>
    <w:tmpl w:val="EC20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418BA"/>
    <w:multiLevelType w:val="hybridMultilevel"/>
    <w:tmpl w:val="7D46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30A14"/>
    <w:multiLevelType w:val="hybridMultilevel"/>
    <w:tmpl w:val="B49A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BC"/>
    <w:rsid w:val="00013DB4"/>
    <w:rsid w:val="00107672"/>
    <w:rsid w:val="00163001"/>
    <w:rsid w:val="003871BC"/>
    <w:rsid w:val="00563086"/>
    <w:rsid w:val="005F1E51"/>
    <w:rsid w:val="007310CA"/>
    <w:rsid w:val="00755162"/>
    <w:rsid w:val="00811DA5"/>
    <w:rsid w:val="008405C1"/>
    <w:rsid w:val="00A46CDB"/>
    <w:rsid w:val="00B352D3"/>
    <w:rsid w:val="00BC3B6B"/>
    <w:rsid w:val="00CE5F3B"/>
    <w:rsid w:val="00DC36D3"/>
    <w:rsid w:val="00F51974"/>
    <w:rsid w:val="00FF489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FB4B"/>
  <w15:chartTrackingRefBased/>
  <w15:docId w15:val="{CA64D7E2-8A25-448B-9FF7-EFCB19AB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1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3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Ch.S.R Surya Teja</dc:creator>
  <cp:keywords/>
  <dc:description/>
  <cp:lastModifiedBy>Ch.S.R Surya Teja</cp:lastModifiedBy>
  <cp:revision>13</cp:revision>
  <dcterms:created xsi:type="dcterms:W3CDTF">2020-05-22T09:59:00Z</dcterms:created>
  <dcterms:modified xsi:type="dcterms:W3CDTF">2020-05-22T12:26:00Z</dcterms:modified>
</cp:coreProperties>
</file>