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779C" w14:textId="77777777" w:rsidR="007E2EB7" w:rsidRPr="00A4468A" w:rsidRDefault="00000000">
      <w:pPr>
        <w:rPr>
          <w:b/>
          <w:bCs/>
          <w:sz w:val="36"/>
          <w:szCs w:val="36"/>
        </w:rPr>
      </w:pPr>
      <w:r w:rsidRPr="00A4468A">
        <w:rPr>
          <w:b/>
          <w:bCs/>
          <w:sz w:val="36"/>
          <w:szCs w:val="36"/>
        </w:rPr>
        <w:t>Non-Functional Requirements – Job Fit Evaluation System</w:t>
      </w:r>
    </w:p>
    <w:p w14:paraId="71C776B5" w14:textId="77777777" w:rsidR="007E2EB7" w:rsidRPr="00A4468A" w:rsidRDefault="007E2EB7">
      <w:pPr>
        <w:rPr>
          <w:sz w:val="36"/>
          <w:szCs w:val="36"/>
        </w:rPr>
      </w:pPr>
    </w:p>
    <w:p w14:paraId="0C21F232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NFR-01: Performance</w:t>
      </w:r>
    </w:p>
    <w:p w14:paraId="0D552622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The system shall generate job fit results within 5 seconds for standard inputs.</w:t>
      </w:r>
    </w:p>
    <w:p w14:paraId="16A4A226" w14:textId="77777777" w:rsidR="007E2EB7" w:rsidRPr="00A4468A" w:rsidRDefault="007E2EB7">
      <w:pPr>
        <w:rPr>
          <w:sz w:val="36"/>
          <w:szCs w:val="36"/>
        </w:rPr>
      </w:pPr>
    </w:p>
    <w:p w14:paraId="44ED3D55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NFR-02: Security</w:t>
      </w:r>
    </w:p>
    <w:p w14:paraId="5C56C230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User data and resumes shall be securely stored and protected.</w:t>
      </w:r>
    </w:p>
    <w:p w14:paraId="0764A340" w14:textId="77777777" w:rsidR="007E2EB7" w:rsidRPr="00A4468A" w:rsidRDefault="007E2EB7">
      <w:pPr>
        <w:rPr>
          <w:sz w:val="36"/>
          <w:szCs w:val="36"/>
        </w:rPr>
      </w:pPr>
    </w:p>
    <w:p w14:paraId="3AD792BC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NFR-03: Usability</w:t>
      </w:r>
    </w:p>
    <w:p w14:paraId="7B2510E2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The system shall be easy to use with a simple and intuitive interface.</w:t>
      </w:r>
    </w:p>
    <w:p w14:paraId="58059F18" w14:textId="77777777" w:rsidR="007E2EB7" w:rsidRPr="00A4468A" w:rsidRDefault="007E2EB7">
      <w:pPr>
        <w:rPr>
          <w:sz w:val="36"/>
          <w:szCs w:val="36"/>
        </w:rPr>
      </w:pPr>
    </w:p>
    <w:p w14:paraId="6AB53242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NFR-04: Reliability</w:t>
      </w:r>
    </w:p>
    <w:p w14:paraId="44560650" w14:textId="77777777" w:rsidR="007E2EB7" w:rsidRPr="00A4468A" w:rsidRDefault="00000000">
      <w:pPr>
        <w:rPr>
          <w:sz w:val="36"/>
          <w:szCs w:val="36"/>
        </w:rPr>
      </w:pPr>
      <w:r w:rsidRPr="00A4468A">
        <w:rPr>
          <w:sz w:val="36"/>
          <w:szCs w:val="36"/>
        </w:rPr>
        <w:t>The system shall be available 99% of the time.</w:t>
      </w:r>
    </w:p>
    <w:sectPr w:rsidR="007E2EB7" w:rsidRPr="00A44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960048">
    <w:abstractNumId w:val="8"/>
  </w:num>
  <w:num w:numId="2" w16cid:durableId="315691258">
    <w:abstractNumId w:val="6"/>
  </w:num>
  <w:num w:numId="3" w16cid:durableId="600526737">
    <w:abstractNumId w:val="5"/>
  </w:num>
  <w:num w:numId="4" w16cid:durableId="772894485">
    <w:abstractNumId w:val="4"/>
  </w:num>
  <w:num w:numId="5" w16cid:durableId="308753959">
    <w:abstractNumId w:val="7"/>
  </w:num>
  <w:num w:numId="6" w16cid:durableId="483008522">
    <w:abstractNumId w:val="3"/>
  </w:num>
  <w:num w:numId="7" w16cid:durableId="1937590211">
    <w:abstractNumId w:val="2"/>
  </w:num>
  <w:num w:numId="8" w16cid:durableId="1009914477">
    <w:abstractNumId w:val="1"/>
  </w:num>
  <w:num w:numId="9" w16cid:durableId="73092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7E2EB7"/>
    <w:rsid w:val="00A446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20E81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2026-01-31T08:38:00Z</dcterms:created>
  <dcterms:modified xsi:type="dcterms:W3CDTF">2026-01-31T08:38:00Z</dcterms:modified>
  <cp:category/>
</cp:coreProperties>
</file>