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8691" w14:textId="77777777" w:rsidR="002B052F" w:rsidRPr="002F1015" w:rsidRDefault="00000000">
      <w:pPr>
        <w:rPr>
          <w:b/>
          <w:bCs/>
          <w:sz w:val="36"/>
          <w:szCs w:val="36"/>
        </w:rPr>
      </w:pPr>
      <w:r w:rsidRPr="002F1015">
        <w:rPr>
          <w:b/>
          <w:bCs/>
          <w:sz w:val="36"/>
          <w:szCs w:val="36"/>
        </w:rPr>
        <w:t>Stakeholder Analysis – Job Fit Evaluation System</w:t>
      </w:r>
    </w:p>
    <w:p w14:paraId="7BDB47FC" w14:textId="77777777" w:rsidR="002B052F" w:rsidRPr="002F1015" w:rsidRDefault="002B052F">
      <w:pPr>
        <w:rPr>
          <w:sz w:val="36"/>
          <w:szCs w:val="36"/>
        </w:rPr>
      </w:pPr>
    </w:p>
    <w:p w14:paraId="26657893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Primary Stakeholders:</w:t>
      </w:r>
    </w:p>
    <w:p w14:paraId="1DCF53C8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Job Seekers</w:t>
      </w:r>
    </w:p>
    <w:p w14:paraId="35CDD1DC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System Administrators</w:t>
      </w:r>
    </w:p>
    <w:p w14:paraId="33F8B339" w14:textId="77777777" w:rsidR="002B052F" w:rsidRPr="002F1015" w:rsidRDefault="002B052F">
      <w:pPr>
        <w:rPr>
          <w:sz w:val="36"/>
          <w:szCs w:val="36"/>
        </w:rPr>
      </w:pPr>
    </w:p>
    <w:p w14:paraId="6700646D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Secondary Stakeholders:</w:t>
      </w:r>
    </w:p>
    <w:p w14:paraId="151997D2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Recruiters</w:t>
      </w:r>
    </w:p>
    <w:p w14:paraId="11E20E30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Educational Institutions</w:t>
      </w:r>
    </w:p>
    <w:p w14:paraId="2846F213" w14:textId="77777777" w:rsidR="002B052F" w:rsidRPr="002F1015" w:rsidRDefault="002B052F">
      <w:pPr>
        <w:rPr>
          <w:sz w:val="36"/>
          <w:szCs w:val="36"/>
        </w:rPr>
      </w:pPr>
    </w:p>
    <w:p w14:paraId="44C183F1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Stakeholder Roles:</w:t>
      </w:r>
    </w:p>
    <w:p w14:paraId="4EEF8180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Job Seekers: Use the system for job fit evaluation</w:t>
      </w:r>
    </w:p>
    <w:p w14:paraId="5547FA3E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Admins: Manage system and data</w:t>
      </w:r>
    </w:p>
    <w:p w14:paraId="45580832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Recruiters: Refer evaluation results</w:t>
      </w:r>
    </w:p>
    <w:p w14:paraId="5D3F40AD" w14:textId="77777777" w:rsidR="002B052F" w:rsidRPr="002F1015" w:rsidRDefault="00000000">
      <w:pPr>
        <w:rPr>
          <w:sz w:val="36"/>
          <w:szCs w:val="36"/>
        </w:rPr>
      </w:pPr>
      <w:r w:rsidRPr="002F1015">
        <w:rPr>
          <w:sz w:val="36"/>
          <w:szCs w:val="36"/>
        </w:rPr>
        <w:t>- Institutions: Use insights for training improvements</w:t>
      </w:r>
    </w:p>
    <w:sectPr w:rsidR="002B052F" w:rsidRPr="002F10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727124">
    <w:abstractNumId w:val="8"/>
  </w:num>
  <w:num w:numId="2" w16cid:durableId="1813710960">
    <w:abstractNumId w:val="6"/>
  </w:num>
  <w:num w:numId="3" w16cid:durableId="12584155">
    <w:abstractNumId w:val="5"/>
  </w:num>
  <w:num w:numId="4" w16cid:durableId="1168247494">
    <w:abstractNumId w:val="4"/>
  </w:num>
  <w:num w:numId="5" w16cid:durableId="939918721">
    <w:abstractNumId w:val="7"/>
  </w:num>
  <w:num w:numId="6" w16cid:durableId="186138520">
    <w:abstractNumId w:val="3"/>
  </w:num>
  <w:num w:numId="7" w16cid:durableId="1868909768">
    <w:abstractNumId w:val="2"/>
  </w:num>
  <w:num w:numId="8" w16cid:durableId="781386999">
    <w:abstractNumId w:val="1"/>
  </w:num>
  <w:num w:numId="9" w16cid:durableId="161089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52F"/>
    <w:rsid w:val="002F1015"/>
    <w:rsid w:val="00326F90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F88D7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2026-01-31T08:29:00Z</dcterms:created>
  <dcterms:modified xsi:type="dcterms:W3CDTF">2026-01-31T08:29:00Z</dcterms:modified>
  <cp:category/>
</cp:coreProperties>
</file>