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20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00A0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11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US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1B159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2AE1B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House Rent Management System</w:t>
            </w:r>
            <w:bookmarkStart w:id="0" w:name="_GoBack"/>
            <w:bookmarkEnd w:id="0"/>
          </w:p>
        </w:tc>
      </w:tr>
      <w:tr w14:paraId="167F2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136D5DC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3"/>
          <w:rFonts w:hint="default" w:ascii="Calibri" w:hAnsi="Calibri" w:cs="Calibri"/>
          <w:b/>
          <w:sz w:val="22"/>
          <w:szCs w:val="22"/>
        </w:rPr>
        <w:t>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2"/>
        <w:gridCol w:w="2774"/>
        <w:gridCol w:w="5680"/>
      </w:tblGrid>
      <w:tr w14:paraId="5C87A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BE1F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34DB2B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240963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Sub Requirement (Story / Sub-Task)</w:t>
            </w:r>
          </w:p>
        </w:tc>
      </w:tr>
      <w:tr w14:paraId="221D3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D7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50B275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Registration</w:t>
            </w:r>
          </w:p>
        </w:tc>
        <w:tc>
          <w:tcPr>
            <w:tcW w:w="0" w:type="auto"/>
            <w:shd w:val="clear"/>
            <w:vAlign w:val="center"/>
          </w:tcPr>
          <w:p w14:paraId="3C58A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Registration through Registration Form (Name, Email, Password)</w:t>
            </w:r>
          </w:p>
        </w:tc>
      </w:tr>
      <w:tr w14:paraId="306DD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95993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A6688A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798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Secure Password Encryption using bcrypt</w:t>
            </w:r>
          </w:p>
        </w:tc>
      </w:tr>
      <w:tr w14:paraId="3BA4C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E80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33F78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00D54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Login using Email and Password</w:t>
            </w:r>
          </w:p>
        </w:tc>
      </w:tr>
      <w:tr w14:paraId="21C98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237E6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A2923D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55B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JWT Token Generation and Validation</w:t>
            </w:r>
          </w:p>
        </w:tc>
      </w:tr>
      <w:tr w14:paraId="3193D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CD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16B30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Property Management</w:t>
            </w:r>
          </w:p>
        </w:tc>
        <w:tc>
          <w:tcPr>
            <w:tcW w:w="0" w:type="auto"/>
            <w:shd w:val="clear"/>
            <w:vAlign w:val="center"/>
          </w:tcPr>
          <w:p w14:paraId="30E25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Add New Property</w:t>
            </w:r>
          </w:p>
        </w:tc>
      </w:tr>
      <w:tr w14:paraId="4478A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E2E5CF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944DFF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1D72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View All Properties</w:t>
            </w:r>
          </w:p>
        </w:tc>
      </w:tr>
      <w:tr w14:paraId="7E25C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452CA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6452E8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FFA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View Property Details</w:t>
            </w:r>
          </w:p>
        </w:tc>
      </w:tr>
      <w:tr w14:paraId="1F9BE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C2815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928C08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A75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Update Property Information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(Optional)</w:t>
            </w:r>
          </w:p>
        </w:tc>
      </w:tr>
      <w:tr w14:paraId="410E9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9F2B9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5719E7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ADBB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Delete Property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(Optional)</w:t>
            </w:r>
          </w:p>
        </w:tc>
      </w:tr>
      <w:tr w14:paraId="693F5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FE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03B2E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Property Search</w:t>
            </w:r>
          </w:p>
        </w:tc>
        <w:tc>
          <w:tcPr>
            <w:tcW w:w="0" w:type="auto"/>
            <w:shd w:val="clear"/>
            <w:vAlign w:val="center"/>
          </w:tcPr>
          <w:p w14:paraId="74C0E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Search Properties by Location</w:t>
            </w:r>
          </w:p>
        </w:tc>
      </w:tr>
      <w:tr w14:paraId="1322C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21643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D88F9E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A37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Filter by Property Type</w:t>
            </w:r>
          </w:p>
        </w:tc>
      </w:tr>
      <w:tr w14:paraId="620C6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438E4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358DC6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217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Filter by Maximum Price</w:t>
            </w:r>
          </w:p>
        </w:tc>
      </w:tr>
      <w:tr w14:paraId="4F839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9B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55947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Booking Management</w:t>
            </w:r>
          </w:p>
        </w:tc>
        <w:tc>
          <w:tcPr>
            <w:tcW w:w="0" w:type="auto"/>
            <w:shd w:val="clear"/>
            <w:vAlign w:val="center"/>
          </w:tcPr>
          <w:p w14:paraId="673AA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Book Property</w:t>
            </w:r>
          </w:p>
        </w:tc>
      </w:tr>
      <w:tr w14:paraId="188F7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3FAE6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3966C6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1355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View My Bookings</w:t>
            </w:r>
          </w:p>
        </w:tc>
      </w:tr>
      <w:tr w14:paraId="6E81D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D5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64B4D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2F9A2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Display User Dashboard</w:t>
            </w:r>
          </w:p>
        </w:tc>
      </w:tr>
      <w:tr w14:paraId="2C72F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CCECC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0D2826F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2F5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Manage Bookings</w:t>
            </w:r>
          </w:p>
        </w:tc>
      </w:tr>
      <w:tr w14:paraId="7985F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52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4DF4D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shd w:val="clear"/>
            <w:vAlign w:val="center"/>
          </w:tcPr>
          <w:p w14:paraId="02A1A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Responsive Design</w:t>
            </w:r>
          </w:p>
        </w:tc>
      </w:tr>
      <w:tr w14:paraId="0A5D8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AABF2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0A816A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635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Easy Navigation</w:t>
            </w:r>
          </w:p>
        </w:tc>
      </w:tr>
      <w:tr w14:paraId="60D23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904B6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6E9ACD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48F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Attractive Property Cards</w:t>
            </w:r>
          </w:p>
        </w:tc>
      </w:tr>
    </w:tbl>
    <w:p w14:paraId="6601ACA3">
      <w:pPr>
        <w:pStyle w:val="12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2"/>
          <w:szCs w:val="22"/>
        </w:rPr>
      </w:pPr>
      <w:r>
        <w:rPr>
          <w:rStyle w:val="13"/>
          <w:rFonts w:hint="default" w:ascii="Calibri" w:hAnsi="Calibri" w:eastAsia="SimSun" w:cs="Calibri"/>
          <w:sz w:val="22"/>
          <w:szCs w:val="22"/>
        </w:rPr>
        <w:t>Note:</w:t>
      </w:r>
      <w:r>
        <w:rPr>
          <w:rFonts w:hint="default" w:ascii="Calibri" w:hAnsi="Calibri" w:eastAsia="SimSun" w:cs="Calibri"/>
          <w:sz w:val="22"/>
          <w:szCs w:val="22"/>
        </w:rPr>
        <w:t xml:space="preserve"> Do </w:t>
      </w:r>
      <w:r>
        <w:rPr>
          <w:rStyle w:val="13"/>
          <w:rFonts w:hint="default" w:ascii="Calibri" w:hAnsi="Calibri" w:eastAsia="SimSun" w:cs="Calibri"/>
          <w:sz w:val="22"/>
          <w:szCs w:val="22"/>
        </w:rPr>
        <w:t>not</w:t>
      </w:r>
      <w:r>
        <w:rPr>
          <w:rFonts w:hint="default" w:ascii="Calibri" w:hAnsi="Calibri" w:eastAsia="SimSun" w:cs="Calibri"/>
          <w:sz w:val="22"/>
          <w:szCs w:val="22"/>
        </w:rPr>
        <w:t xml:space="preserve"> include "Registration through Gmail" or "LinkedIn" because your project does </w:t>
      </w:r>
      <w:r>
        <w:rPr>
          <w:rStyle w:val="13"/>
          <w:rFonts w:hint="default" w:ascii="Calibri" w:hAnsi="Calibri" w:eastAsia="SimSun" w:cs="Calibri"/>
          <w:sz w:val="22"/>
          <w:szCs w:val="22"/>
        </w:rPr>
        <w:t>not</w:t>
      </w:r>
      <w:r>
        <w:rPr>
          <w:rFonts w:hint="default" w:ascii="Calibri" w:hAnsi="Calibri" w:eastAsia="SimSun" w:cs="Calibri"/>
          <w:sz w:val="22"/>
          <w:szCs w:val="22"/>
        </w:rPr>
        <w:t xml:space="preserve"> implement those features. Documentation should match the actual project.</w:t>
      </w:r>
    </w:p>
    <w:p w14:paraId="418699A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3452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3"/>
          <w:rFonts w:hint="default" w:ascii="Calibri" w:hAnsi="Calibri" w:cs="Calibri"/>
          <w:b/>
          <w:sz w:val="22"/>
          <w:szCs w:val="22"/>
        </w:rPr>
        <w:t>Non-functional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5"/>
        <w:gridCol w:w="1840"/>
        <w:gridCol w:w="6641"/>
      </w:tblGrid>
      <w:tr w14:paraId="5B351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0CD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NFR No.</w:t>
            </w:r>
          </w:p>
        </w:tc>
        <w:tc>
          <w:tcPr>
            <w:tcW w:w="0" w:type="auto"/>
            <w:shd w:val="clear"/>
            <w:vAlign w:val="center"/>
          </w:tcPr>
          <w:p w14:paraId="0E1E0C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/>
            <w:vAlign w:val="center"/>
          </w:tcPr>
          <w:p w14:paraId="5CD544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4B708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1C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62E12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48E26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The application provides a simple, responsive, and user-friendly interface that can be easily used by all users.</w:t>
            </w:r>
          </w:p>
        </w:tc>
      </w:tr>
      <w:tr w14:paraId="3E1AD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57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6ADF8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50937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passwords are encrypted using bcrypt, and JWT authentication is used to secure protected routes and APIs.</w:t>
            </w:r>
          </w:p>
        </w:tc>
      </w:tr>
      <w:tr w14:paraId="63E66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C1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4365F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38255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The system provides reliable property management and booking services with accurate data storage in MongoDB Atlas.</w:t>
            </w:r>
          </w:p>
        </w:tc>
      </w:tr>
      <w:tr w14:paraId="1EA75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D3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73D52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5372C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The application retrieves and displays property information efficiently with minimal response time.</w:t>
            </w:r>
          </w:p>
        </w:tc>
      </w:tr>
      <w:tr w14:paraId="718B6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3A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369C4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31E99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The application is available anytime through a web browser with an active internet connection.</w:t>
            </w:r>
          </w:p>
        </w:tc>
      </w:tr>
      <w:tr w14:paraId="3E5C0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8A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3EA25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288C5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The system can be extended by adding features such as Admin Panel, Online Payment Gateway, Google Maps, Property Reviews, and Mobile Application support.</w:t>
            </w:r>
          </w:p>
        </w:tc>
      </w:tr>
    </w:tbl>
    <w:p w14:paraId="00000041">
      <w:pPr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48B52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table" w:customStyle="1" w:styleId="20">
    <w:name w:val="_Style 17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8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9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2</TotalTime>
  <ScaleCrop>false</ScaleCrop>
  <LinksUpToDate>false</LinksUpToDate>
  <CharactersWithSpaces>698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Mukesh Chintakula</cp:lastModifiedBy>
  <dcterms:modified xsi:type="dcterms:W3CDTF">2026-07-11T08:09:20Z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eyJoZGlkIjoiYjhhMTAxZmUyNmFmZmY4MTlmMTFmMzllMzY2M2M5OGMiLCJ1c2VySWQiOiI1NDk3NjM1NTgzMjIifQ==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8B5C33B063F74B10B0BB65EF40CA7E50_12</vt:lpwstr>
  </property>
</Properties>
</file>