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67E9" w14:textId="2B7C6F13" w:rsidR="0078022A" w:rsidRDefault="005A6273" w:rsidP="005A6273">
      <w:pPr>
        <w:pStyle w:val="Heading1"/>
        <w:rPr>
          <w:b/>
          <w:bCs/>
          <w:sz w:val="56"/>
          <w:szCs w:val="56"/>
          <w:lang w:val="en-IN"/>
        </w:rPr>
      </w:pPr>
      <w:r w:rsidRPr="005A6273">
        <w:rPr>
          <w:b/>
          <w:bCs/>
          <w:sz w:val="56"/>
          <w:szCs w:val="56"/>
          <w:lang w:val="en-IN"/>
        </w:rPr>
        <w:t>Assessment 02</w:t>
      </w:r>
    </w:p>
    <w:p w14:paraId="542686E8" w14:textId="0ABFAA46" w:rsidR="005A6273" w:rsidRDefault="005A6273" w:rsidP="005A6273">
      <w:pPr>
        <w:rPr>
          <w:lang w:val="en-IN"/>
        </w:rPr>
      </w:pPr>
    </w:p>
    <w:p w14:paraId="2986EDCB" w14:textId="77777777" w:rsidR="005A6273" w:rsidRDefault="005A6273" w:rsidP="005A6273">
      <w:pPr>
        <w:rPr>
          <w:lang w:val="en-IN"/>
        </w:rPr>
      </w:pPr>
    </w:p>
    <w:p w14:paraId="6E0B944E" w14:textId="3AB6547D" w:rsidR="005A6273" w:rsidRDefault="005A6273" w:rsidP="005A6273">
      <w:pPr>
        <w:pStyle w:val="Heading2"/>
        <w:rPr>
          <w:b/>
          <w:bCs/>
          <w:color w:val="EE0000"/>
          <w:sz w:val="44"/>
          <w:szCs w:val="44"/>
          <w:lang w:val="en-IN"/>
        </w:rPr>
      </w:pPr>
      <w:r w:rsidRPr="005A6273">
        <w:rPr>
          <w:b/>
          <w:bCs/>
          <w:color w:val="EE0000"/>
          <w:sz w:val="44"/>
          <w:szCs w:val="44"/>
          <w:lang w:val="en-IN"/>
        </w:rPr>
        <w:t>Employee Assistance Program</w:t>
      </w:r>
      <w:r>
        <w:rPr>
          <w:b/>
          <w:bCs/>
          <w:color w:val="EE0000"/>
          <w:sz w:val="44"/>
          <w:szCs w:val="44"/>
          <w:lang w:val="en-IN"/>
        </w:rPr>
        <w:t xml:space="preserve">  (EAP)</w:t>
      </w:r>
    </w:p>
    <w:p w14:paraId="031F28DD" w14:textId="77777777" w:rsidR="005A6273" w:rsidRDefault="005A6273" w:rsidP="005A6273">
      <w:pPr>
        <w:rPr>
          <w:lang w:val="en-IN"/>
        </w:rPr>
      </w:pPr>
    </w:p>
    <w:p w14:paraId="7557D607" w14:textId="7C863181" w:rsidR="005A6273" w:rsidRPr="005A6273" w:rsidRDefault="005A6273" w:rsidP="005A6273">
      <w:pPr>
        <w:rPr>
          <w:b/>
          <w:bCs/>
          <w:sz w:val="48"/>
          <w:szCs w:val="48"/>
        </w:rPr>
      </w:pPr>
      <w:r w:rsidRPr="005A6273">
        <w:rPr>
          <w:b/>
          <w:bCs/>
          <w:sz w:val="48"/>
          <w:szCs w:val="48"/>
        </w:rPr>
        <w:t>Introduction</w:t>
      </w:r>
      <w:r>
        <w:rPr>
          <w:b/>
          <w:bCs/>
          <w:sz w:val="48"/>
          <w:szCs w:val="48"/>
        </w:rPr>
        <w:t>.</w:t>
      </w:r>
    </w:p>
    <w:p w14:paraId="45BAC679" w14:textId="77777777" w:rsidR="005A6273" w:rsidRPr="005A6273" w:rsidRDefault="005A6273" w:rsidP="005A6273">
      <w:pPr>
        <w:rPr>
          <w:sz w:val="28"/>
          <w:szCs w:val="28"/>
        </w:rPr>
      </w:pPr>
      <w:r w:rsidRPr="005A6273">
        <w:rPr>
          <w:sz w:val="28"/>
          <w:szCs w:val="28"/>
        </w:rPr>
        <w:t xml:space="preserve">In the modern corporate landscape, an </w:t>
      </w:r>
      <w:r w:rsidRPr="005A6273">
        <w:rPr>
          <w:b/>
          <w:bCs/>
          <w:sz w:val="28"/>
          <w:szCs w:val="28"/>
        </w:rPr>
        <w:t>Employee Assistance Program (EAP)</w:t>
      </w:r>
      <w:r w:rsidRPr="005A6273">
        <w:rPr>
          <w:sz w:val="28"/>
          <w:szCs w:val="28"/>
        </w:rPr>
        <w:t xml:space="preserve"> is often viewed as a reactive tool for crisis management. However, for a CEO or business owner, a "Proactive EAP" focuses on the psychological and financial wellness of the staff to prevent burnout and boost performance. By strategically leveraging </w:t>
      </w:r>
      <w:r w:rsidRPr="005A6273">
        <w:rPr>
          <w:b/>
          <w:bCs/>
          <w:sz w:val="28"/>
          <w:szCs w:val="28"/>
        </w:rPr>
        <w:t>Pay, Recognition, and Feedback</w:t>
      </w:r>
      <w:r w:rsidRPr="005A6273">
        <w:rPr>
          <w:sz w:val="28"/>
          <w:szCs w:val="28"/>
        </w:rPr>
        <w:t>, a leader can transform a static workforce into a high-performance engine.</w:t>
      </w:r>
    </w:p>
    <w:p w14:paraId="295CFA95" w14:textId="77777777" w:rsidR="005A6273" w:rsidRPr="005A6273" w:rsidRDefault="00000000" w:rsidP="005A6273">
      <w:r>
        <w:pict w14:anchorId="540F9870">
          <v:rect id="_x0000_i1025" style="width:0;height:1.5pt" o:hralign="center" o:hrstd="t" o:hr="t" fillcolor="#a0a0a0" stroked="f"/>
        </w:pict>
      </w:r>
    </w:p>
    <w:p w14:paraId="4B241478" w14:textId="77777777" w:rsidR="00512F97" w:rsidRPr="00512F97" w:rsidRDefault="00512F97" w:rsidP="00512F97">
      <w:pPr>
        <w:rPr>
          <w:b/>
          <w:bCs/>
          <w:sz w:val="28"/>
          <w:szCs w:val="28"/>
        </w:rPr>
      </w:pPr>
      <w:r w:rsidRPr="00512F97">
        <w:rPr>
          <w:b/>
          <w:bCs/>
          <w:sz w:val="28"/>
          <w:szCs w:val="28"/>
        </w:rPr>
        <w:t>1. Pay: Lead with "Financial Fairness"</w:t>
      </w:r>
    </w:p>
    <w:p w14:paraId="4232141D" w14:textId="77777777" w:rsidR="00512F97" w:rsidRPr="00512F97" w:rsidRDefault="00512F97" w:rsidP="00512F97">
      <w:pPr>
        <w:rPr>
          <w:sz w:val="28"/>
          <w:szCs w:val="28"/>
        </w:rPr>
      </w:pPr>
      <w:r w:rsidRPr="00512F97">
        <w:rPr>
          <w:sz w:val="28"/>
          <w:szCs w:val="28"/>
        </w:rPr>
        <w:t>In 2026, pay is no longer just a transaction; it is a signal of respect and equity.</w:t>
      </w:r>
    </w:p>
    <w:p w14:paraId="163A722E" w14:textId="77777777" w:rsidR="00512F97" w:rsidRPr="00512F97" w:rsidRDefault="00512F97" w:rsidP="00512F97">
      <w:pPr>
        <w:numPr>
          <w:ilvl w:val="0"/>
          <w:numId w:val="5"/>
        </w:numPr>
        <w:rPr>
          <w:sz w:val="28"/>
          <w:szCs w:val="28"/>
        </w:rPr>
      </w:pPr>
      <w:r w:rsidRPr="00512F97">
        <w:rPr>
          <w:b/>
          <w:bCs/>
          <w:sz w:val="28"/>
          <w:szCs w:val="28"/>
        </w:rPr>
        <w:t>Implement Pay Transparency:</w:t>
      </w:r>
      <w:r w:rsidRPr="00512F97">
        <w:rPr>
          <w:sz w:val="28"/>
          <w:szCs w:val="28"/>
        </w:rPr>
        <w:t xml:space="preserve"> Modern CEOs are moving toward "Salary Bands." By publishing clear pay ranges for every role, you eliminate the suspicion of </w:t>
      </w:r>
      <w:proofErr w:type="spellStart"/>
      <w:r w:rsidRPr="00512F97">
        <w:rPr>
          <w:sz w:val="28"/>
          <w:szCs w:val="28"/>
        </w:rPr>
        <w:t>favoritism</w:t>
      </w:r>
      <w:proofErr w:type="spellEnd"/>
      <w:r w:rsidRPr="00512F97">
        <w:rPr>
          <w:sz w:val="28"/>
          <w:szCs w:val="28"/>
        </w:rPr>
        <w:t xml:space="preserve"> and the "gender pay gap," which significantly boosts trust.</w:t>
      </w:r>
    </w:p>
    <w:p w14:paraId="5B3B19CA" w14:textId="77777777" w:rsidR="00512F97" w:rsidRPr="00512F97" w:rsidRDefault="00512F97" w:rsidP="00512F97">
      <w:pPr>
        <w:numPr>
          <w:ilvl w:val="0"/>
          <w:numId w:val="5"/>
        </w:numPr>
        <w:rPr>
          <w:sz w:val="28"/>
          <w:szCs w:val="28"/>
        </w:rPr>
      </w:pPr>
      <w:r w:rsidRPr="00512F97">
        <w:rPr>
          <w:b/>
          <w:bCs/>
          <w:sz w:val="28"/>
          <w:szCs w:val="28"/>
        </w:rPr>
        <w:t>Offer "Lifestyle" Stipends:</w:t>
      </w:r>
      <w:r w:rsidRPr="00512F97">
        <w:rPr>
          <w:sz w:val="28"/>
          <w:szCs w:val="28"/>
        </w:rPr>
        <w:t xml:space="preserve"> Instead of generic bonuses, provide stipends for things that actually reduce employee stress—such as wellness, child care, or public transportation subsidies.</w:t>
      </w:r>
    </w:p>
    <w:p w14:paraId="05593460" w14:textId="77777777" w:rsidR="00512F97" w:rsidRDefault="00512F97" w:rsidP="00512F97">
      <w:pPr>
        <w:numPr>
          <w:ilvl w:val="0"/>
          <w:numId w:val="5"/>
        </w:numPr>
        <w:rPr>
          <w:sz w:val="28"/>
          <w:szCs w:val="28"/>
        </w:rPr>
      </w:pPr>
      <w:r w:rsidRPr="00512F97">
        <w:rPr>
          <w:b/>
          <w:bCs/>
          <w:sz w:val="28"/>
          <w:szCs w:val="28"/>
        </w:rPr>
        <w:t>Quarterly Profit Sharing:</w:t>
      </w:r>
      <w:r w:rsidRPr="00512F97">
        <w:rPr>
          <w:sz w:val="28"/>
          <w:szCs w:val="28"/>
        </w:rPr>
        <w:t xml:space="preserve"> Give employees a "piece of the pie." When they see that their performance directly increases their own check every 90 days, their ownership mindset skyrockets.</w:t>
      </w:r>
    </w:p>
    <w:p w14:paraId="1D5A3FD8" w14:textId="615DAD9F" w:rsidR="001D152A" w:rsidRPr="00512F97" w:rsidRDefault="001D152A" w:rsidP="00512F97">
      <w:pPr>
        <w:numPr>
          <w:ilvl w:val="0"/>
          <w:numId w:val="5"/>
        </w:numPr>
        <w:rPr>
          <w:sz w:val="28"/>
          <w:szCs w:val="28"/>
        </w:rPr>
      </w:pPr>
      <w:r w:rsidRPr="001D152A">
        <w:rPr>
          <w:b/>
          <w:bCs/>
          <w:sz w:val="28"/>
          <w:szCs w:val="28"/>
        </w:rPr>
        <w:lastRenderedPageBreak/>
        <w:t>Financial Psychological Safety:</w:t>
      </w:r>
      <w:r w:rsidRPr="001D152A">
        <w:rPr>
          <w:sz w:val="28"/>
          <w:szCs w:val="28"/>
        </w:rPr>
        <w:t xml:space="preserve"> When a CEO ensures competitive wages, they remove the "survival stress" from an employee’s mind, allowing them to focus on creativity and problem-solving.</w:t>
      </w:r>
    </w:p>
    <w:p w14:paraId="4A3B001F" w14:textId="77777777" w:rsidR="00512F97" w:rsidRPr="00512F97" w:rsidRDefault="00512F97" w:rsidP="00512F97">
      <w:pPr>
        <w:rPr>
          <w:b/>
          <w:bCs/>
          <w:sz w:val="28"/>
          <w:szCs w:val="28"/>
        </w:rPr>
      </w:pPr>
      <w:r w:rsidRPr="00512F97">
        <w:rPr>
          <w:b/>
          <w:bCs/>
          <w:sz w:val="28"/>
          <w:szCs w:val="28"/>
        </w:rPr>
        <w:t>2. Recognition: Create "Executive Visibility"</w:t>
      </w:r>
    </w:p>
    <w:p w14:paraId="54807668" w14:textId="77777777" w:rsidR="00512F97" w:rsidRPr="00512F97" w:rsidRDefault="00512F97" w:rsidP="00512F97">
      <w:pPr>
        <w:rPr>
          <w:sz w:val="28"/>
          <w:szCs w:val="28"/>
        </w:rPr>
      </w:pPr>
      <w:r w:rsidRPr="00512F97">
        <w:rPr>
          <w:sz w:val="28"/>
          <w:szCs w:val="28"/>
        </w:rPr>
        <w:t>Recognition from a CEO carries a different weight than recognition from a direct supervisor. It makes an employee feel "seen" by the person at the top.</w:t>
      </w:r>
    </w:p>
    <w:p w14:paraId="5F4B691E" w14:textId="77777777" w:rsidR="00512F97" w:rsidRPr="00512F97" w:rsidRDefault="00512F97" w:rsidP="00512F97">
      <w:pPr>
        <w:numPr>
          <w:ilvl w:val="0"/>
          <w:numId w:val="6"/>
        </w:numPr>
        <w:rPr>
          <w:sz w:val="28"/>
          <w:szCs w:val="28"/>
        </w:rPr>
      </w:pPr>
      <w:r w:rsidRPr="00512F97">
        <w:rPr>
          <w:b/>
          <w:bCs/>
          <w:sz w:val="28"/>
          <w:szCs w:val="28"/>
        </w:rPr>
        <w:t>The "CEO Shout-out" in All-Hands:</w:t>
      </w:r>
      <w:r w:rsidRPr="00512F97">
        <w:rPr>
          <w:sz w:val="28"/>
          <w:szCs w:val="28"/>
        </w:rPr>
        <w:t xml:space="preserve"> Dedicate the first 5 minutes of every company meeting to highlighting a "hidden hero"—someone whose work behind the scenes made a big impact.</w:t>
      </w:r>
    </w:p>
    <w:p w14:paraId="6B0C8EF8" w14:textId="77777777" w:rsidR="00512F97" w:rsidRPr="00512F97" w:rsidRDefault="00512F97" w:rsidP="00512F97">
      <w:pPr>
        <w:numPr>
          <w:ilvl w:val="0"/>
          <w:numId w:val="6"/>
        </w:numPr>
        <w:rPr>
          <w:sz w:val="28"/>
          <w:szCs w:val="28"/>
        </w:rPr>
      </w:pPr>
      <w:r w:rsidRPr="00512F97">
        <w:rPr>
          <w:b/>
          <w:bCs/>
          <w:sz w:val="28"/>
          <w:szCs w:val="28"/>
        </w:rPr>
        <w:t>Personalized Video Messages:</w:t>
      </w:r>
      <w:r w:rsidRPr="00512F97">
        <w:rPr>
          <w:sz w:val="28"/>
          <w:szCs w:val="28"/>
        </w:rPr>
        <w:t xml:space="preserve"> For remote or large teams, a 30-second personalized video message sent via Slack or email to a high-performer is a high-impact, low-cost move.</w:t>
      </w:r>
    </w:p>
    <w:p w14:paraId="5BD5AF96" w14:textId="77777777" w:rsidR="00512F97" w:rsidRPr="00512F97" w:rsidRDefault="00512F97" w:rsidP="00512F97">
      <w:pPr>
        <w:numPr>
          <w:ilvl w:val="0"/>
          <w:numId w:val="6"/>
        </w:numPr>
        <w:rPr>
          <w:sz w:val="28"/>
          <w:szCs w:val="28"/>
        </w:rPr>
      </w:pPr>
      <w:r w:rsidRPr="00512F97">
        <w:rPr>
          <w:b/>
          <w:bCs/>
          <w:sz w:val="28"/>
          <w:szCs w:val="28"/>
        </w:rPr>
        <w:t>Experiential Rewards:</w:t>
      </w:r>
      <w:r w:rsidRPr="00512F97">
        <w:rPr>
          <w:sz w:val="28"/>
          <w:szCs w:val="28"/>
        </w:rPr>
        <w:t xml:space="preserve"> Move beyond gift cards. Offer a "Lunch with the CEO" or a "Surprise Day Off" after a big project. In 2026, </w:t>
      </w:r>
      <w:r w:rsidRPr="00512F97">
        <w:rPr>
          <w:b/>
          <w:bCs/>
          <w:sz w:val="28"/>
          <w:szCs w:val="28"/>
        </w:rPr>
        <w:t>time and access</w:t>
      </w:r>
      <w:r w:rsidRPr="00512F97">
        <w:rPr>
          <w:sz w:val="28"/>
          <w:szCs w:val="28"/>
        </w:rPr>
        <w:t xml:space="preserve"> are the most valued rewards.</w:t>
      </w:r>
    </w:p>
    <w:p w14:paraId="2FBDF21F" w14:textId="77777777" w:rsidR="00512F97" w:rsidRPr="00512F97" w:rsidRDefault="00512F97" w:rsidP="00512F97">
      <w:pPr>
        <w:rPr>
          <w:b/>
          <w:bCs/>
          <w:sz w:val="28"/>
          <w:szCs w:val="28"/>
        </w:rPr>
      </w:pPr>
      <w:r w:rsidRPr="00512F97">
        <w:rPr>
          <w:b/>
          <w:bCs/>
          <w:sz w:val="28"/>
          <w:szCs w:val="28"/>
        </w:rPr>
        <w:t>3. Feedback: Transform Reviews into "Growth Partnerships"</w:t>
      </w:r>
    </w:p>
    <w:p w14:paraId="24FE66EE" w14:textId="77777777" w:rsidR="00512F97" w:rsidRPr="00512F97" w:rsidRDefault="00512F97" w:rsidP="00512F97">
      <w:pPr>
        <w:rPr>
          <w:sz w:val="28"/>
          <w:szCs w:val="28"/>
        </w:rPr>
      </w:pPr>
      <w:r w:rsidRPr="00512F97">
        <w:rPr>
          <w:sz w:val="28"/>
          <w:szCs w:val="28"/>
        </w:rPr>
        <w:t>The CEO must set the standard that feedback is a gift, not a punishment.</w:t>
      </w:r>
    </w:p>
    <w:p w14:paraId="4EBF7FDE" w14:textId="77777777" w:rsidR="00512F97" w:rsidRPr="00512F97" w:rsidRDefault="00512F97" w:rsidP="00512F97">
      <w:pPr>
        <w:numPr>
          <w:ilvl w:val="0"/>
          <w:numId w:val="7"/>
        </w:numPr>
        <w:rPr>
          <w:sz w:val="28"/>
          <w:szCs w:val="28"/>
        </w:rPr>
      </w:pPr>
      <w:r w:rsidRPr="00512F97">
        <w:rPr>
          <w:b/>
          <w:bCs/>
          <w:sz w:val="28"/>
          <w:szCs w:val="28"/>
        </w:rPr>
        <w:t>Kill the Annual Review:</w:t>
      </w:r>
      <w:r w:rsidRPr="00512F97">
        <w:rPr>
          <w:sz w:val="28"/>
          <w:szCs w:val="28"/>
        </w:rPr>
        <w:t xml:space="preserve"> Replace it with "Continuous Check-ins." Influence your leadership team to have 10-minute weekly conversations focused on the future, not the past.</w:t>
      </w:r>
    </w:p>
    <w:p w14:paraId="23994576" w14:textId="77777777" w:rsidR="00512F97" w:rsidRPr="00512F97" w:rsidRDefault="00512F97" w:rsidP="00512F97">
      <w:pPr>
        <w:numPr>
          <w:ilvl w:val="0"/>
          <w:numId w:val="7"/>
        </w:numPr>
        <w:rPr>
          <w:sz w:val="28"/>
          <w:szCs w:val="28"/>
        </w:rPr>
      </w:pPr>
      <w:r w:rsidRPr="00512F97">
        <w:rPr>
          <w:b/>
          <w:bCs/>
          <w:sz w:val="28"/>
          <w:szCs w:val="28"/>
        </w:rPr>
        <w:t>Practice "Reverse Feedback":</w:t>
      </w:r>
      <w:r w:rsidRPr="00512F97">
        <w:rPr>
          <w:sz w:val="28"/>
          <w:szCs w:val="28"/>
        </w:rPr>
        <w:t xml:space="preserve"> At least once a month, ask a group of employees: </w:t>
      </w:r>
      <w:r w:rsidRPr="00512F97">
        <w:rPr>
          <w:i/>
          <w:iCs/>
          <w:sz w:val="28"/>
          <w:szCs w:val="28"/>
        </w:rPr>
        <w:t>"What is one thing I’m doing as the owner that is making your job harder?"</w:t>
      </w:r>
      <w:r w:rsidRPr="00512F97">
        <w:rPr>
          <w:sz w:val="28"/>
          <w:szCs w:val="28"/>
        </w:rPr>
        <w:t xml:space="preserve"> This builds immense psychological safety.</w:t>
      </w:r>
    </w:p>
    <w:p w14:paraId="4A0A833A" w14:textId="77777777" w:rsidR="00512F97" w:rsidRPr="00512F97" w:rsidRDefault="00512F97" w:rsidP="00512F97">
      <w:pPr>
        <w:numPr>
          <w:ilvl w:val="0"/>
          <w:numId w:val="7"/>
        </w:numPr>
        <w:rPr>
          <w:sz w:val="28"/>
          <w:szCs w:val="28"/>
        </w:rPr>
      </w:pPr>
      <w:r w:rsidRPr="00512F97">
        <w:rPr>
          <w:b/>
          <w:bCs/>
          <w:sz w:val="28"/>
          <w:szCs w:val="28"/>
        </w:rPr>
        <w:t>Align with Career Pathing:</w:t>
      </w:r>
      <w:r w:rsidRPr="00512F97">
        <w:rPr>
          <w:sz w:val="28"/>
          <w:szCs w:val="28"/>
        </w:rPr>
        <w:t xml:space="preserve"> Ensure that feedback isn't just about "fixing mistakes" but about "building skills." Show them exactly what skills they need to reach the next level in your company.</w:t>
      </w:r>
    </w:p>
    <w:p w14:paraId="3D32CE6C" w14:textId="77777777" w:rsidR="00512F97" w:rsidRDefault="00512F97" w:rsidP="005A6273">
      <w:pPr>
        <w:rPr>
          <w:sz w:val="28"/>
          <w:szCs w:val="28"/>
          <w:lang w:val="en-IN"/>
        </w:rPr>
      </w:pPr>
    </w:p>
    <w:p w14:paraId="05674804" w14:textId="77777777" w:rsidR="00512F97" w:rsidRDefault="00512F97" w:rsidP="005A6273">
      <w:pPr>
        <w:rPr>
          <w:sz w:val="28"/>
          <w:szCs w:val="28"/>
          <w:lang w:val="en-IN"/>
        </w:rPr>
      </w:pPr>
    </w:p>
    <w:p w14:paraId="20ABE7B1" w14:textId="77777777" w:rsidR="00512F97" w:rsidRDefault="00512F97" w:rsidP="005A6273">
      <w:pPr>
        <w:rPr>
          <w:sz w:val="28"/>
          <w:szCs w:val="28"/>
          <w:lang w:val="en-IN"/>
        </w:rPr>
      </w:pPr>
    </w:p>
    <w:p w14:paraId="3854AA92" w14:textId="77777777" w:rsidR="00512F97" w:rsidRDefault="00512F97" w:rsidP="005A6273">
      <w:pPr>
        <w:rPr>
          <w:sz w:val="28"/>
          <w:szCs w:val="28"/>
          <w:lang w:val="en-IN"/>
        </w:rPr>
      </w:pPr>
    </w:p>
    <w:p w14:paraId="32074288" w14:textId="77777777" w:rsidR="00512F97" w:rsidRDefault="00512F97" w:rsidP="005A6273">
      <w:pPr>
        <w:rPr>
          <w:sz w:val="28"/>
          <w:szCs w:val="28"/>
          <w:lang w:val="en-IN"/>
        </w:rPr>
      </w:pPr>
    </w:p>
    <w:p w14:paraId="42583199" w14:textId="77777777" w:rsidR="00512F97" w:rsidRDefault="00512F97" w:rsidP="005A6273">
      <w:pPr>
        <w:rPr>
          <w:sz w:val="28"/>
          <w:szCs w:val="28"/>
          <w:lang w:val="en-IN"/>
        </w:rPr>
      </w:pPr>
    </w:p>
    <w:p w14:paraId="4FC03C6B" w14:textId="5B901A92" w:rsidR="005A6273" w:rsidRPr="005A6273" w:rsidRDefault="005A6273" w:rsidP="005A6273">
      <w:pPr>
        <w:rPr>
          <w:b/>
          <w:bCs/>
          <w:color w:val="00B0F0"/>
          <w:sz w:val="48"/>
          <w:szCs w:val="48"/>
        </w:rPr>
      </w:pPr>
      <w:r w:rsidRPr="005A6273">
        <w:rPr>
          <w:b/>
          <w:bCs/>
          <w:color w:val="00B0F0"/>
          <w:sz w:val="48"/>
          <w:szCs w:val="48"/>
        </w:rPr>
        <w:t>Justification.</w:t>
      </w:r>
    </w:p>
    <w:p w14:paraId="1CDAB289" w14:textId="77777777" w:rsidR="005A6273" w:rsidRPr="005A6273" w:rsidRDefault="005A6273" w:rsidP="005A6273">
      <w:pPr>
        <w:rPr>
          <w:sz w:val="28"/>
          <w:szCs w:val="28"/>
        </w:rPr>
      </w:pPr>
      <w:r w:rsidRPr="005A6273">
        <w:rPr>
          <w:sz w:val="28"/>
          <w:szCs w:val="28"/>
        </w:rPr>
        <w:t>The integration of these three pillars is justified by several key organizational psychology principles:</w:t>
      </w:r>
    </w:p>
    <w:p w14:paraId="0CFFE732" w14:textId="77777777" w:rsidR="005A6273" w:rsidRPr="005A6273" w:rsidRDefault="005A6273" w:rsidP="005A6273">
      <w:pPr>
        <w:numPr>
          <w:ilvl w:val="0"/>
          <w:numId w:val="4"/>
        </w:numPr>
        <w:rPr>
          <w:sz w:val="28"/>
          <w:szCs w:val="28"/>
        </w:rPr>
      </w:pPr>
      <w:r w:rsidRPr="005A6273">
        <w:rPr>
          <w:b/>
          <w:bCs/>
          <w:sz w:val="28"/>
          <w:szCs w:val="28"/>
        </w:rPr>
        <w:t>Maslow’s Hierarchy of Needs:</w:t>
      </w:r>
      <w:r w:rsidRPr="005A6273">
        <w:rPr>
          <w:sz w:val="28"/>
          <w:szCs w:val="28"/>
        </w:rPr>
        <w:t xml:space="preserve"> </w:t>
      </w:r>
      <w:r w:rsidRPr="005A6273">
        <w:rPr>
          <w:b/>
          <w:bCs/>
          <w:sz w:val="28"/>
          <w:szCs w:val="28"/>
        </w:rPr>
        <w:t>Pay</w:t>
      </w:r>
      <w:r w:rsidRPr="005A6273">
        <w:rPr>
          <w:sz w:val="28"/>
          <w:szCs w:val="28"/>
        </w:rPr>
        <w:t xml:space="preserve"> addresses the foundational physiological and safety needs. Without these, higher-level performance is impossible.</w:t>
      </w:r>
    </w:p>
    <w:p w14:paraId="50553032" w14:textId="77777777" w:rsidR="005A6273" w:rsidRPr="005A6273" w:rsidRDefault="005A6273" w:rsidP="005A6273">
      <w:pPr>
        <w:numPr>
          <w:ilvl w:val="0"/>
          <w:numId w:val="4"/>
        </w:numPr>
        <w:rPr>
          <w:sz w:val="28"/>
          <w:szCs w:val="28"/>
        </w:rPr>
      </w:pPr>
      <w:r w:rsidRPr="005A6273">
        <w:rPr>
          <w:b/>
          <w:bCs/>
          <w:sz w:val="28"/>
          <w:szCs w:val="28"/>
        </w:rPr>
        <w:t>Herzberg’s Two-Factor Theory:</w:t>
      </w:r>
      <w:r w:rsidRPr="005A6273">
        <w:rPr>
          <w:sz w:val="28"/>
          <w:szCs w:val="28"/>
        </w:rPr>
        <w:t xml:space="preserve"> </w:t>
      </w:r>
      <w:r w:rsidRPr="005A6273">
        <w:rPr>
          <w:b/>
          <w:bCs/>
          <w:sz w:val="28"/>
          <w:szCs w:val="28"/>
        </w:rPr>
        <w:t>Pay</w:t>
      </w:r>
      <w:r w:rsidRPr="005A6273">
        <w:rPr>
          <w:sz w:val="28"/>
          <w:szCs w:val="28"/>
        </w:rPr>
        <w:t xml:space="preserve"> prevents dissatisfaction, while </w:t>
      </w:r>
      <w:r w:rsidRPr="005A6273">
        <w:rPr>
          <w:b/>
          <w:bCs/>
          <w:sz w:val="28"/>
          <w:szCs w:val="28"/>
        </w:rPr>
        <w:t>Recognition</w:t>
      </w:r>
      <w:r w:rsidRPr="005A6273">
        <w:rPr>
          <w:sz w:val="28"/>
          <w:szCs w:val="28"/>
        </w:rPr>
        <w:t xml:space="preserve"> and </w:t>
      </w:r>
      <w:r w:rsidRPr="005A6273">
        <w:rPr>
          <w:b/>
          <w:bCs/>
          <w:sz w:val="28"/>
          <w:szCs w:val="28"/>
        </w:rPr>
        <w:t>Feedback</w:t>
      </w:r>
      <w:r w:rsidRPr="005A6273">
        <w:rPr>
          <w:sz w:val="28"/>
          <w:szCs w:val="28"/>
        </w:rPr>
        <w:t xml:space="preserve"> act as "motivators" that actually drive performance and job satisfaction.</w:t>
      </w:r>
    </w:p>
    <w:p w14:paraId="6F26CF7E" w14:textId="77777777" w:rsidR="005A6273" w:rsidRPr="005A6273" w:rsidRDefault="005A6273" w:rsidP="005A6273">
      <w:pPr>
        <w:numPr>
          <w:ilvl w:val="0"/>
          <w:numId w:val="4"/>
        </w:numPr>
        <w:rPr>
          <w:sz w:val="28"/>
          <w:szCs w:val="28"/>
        </w:rPr>
      </w:pPr>
      <w:r w:rsidRPr="005A6273">
        <w:rPr>
          <w:b/>
          <w:bCs/>
          <w:sz w:val="28"/>
          <w:szCs w:val="28"/>
        </w:rPr>
        <w:t>The Progress Principle:</w:t>
      </w:r>
      <w:r w:rsidRPr="005A6273">
        <w:rPr>
          <w:sz w:val="28"/>
          <w:szCs w:val="28"/>
        </w:rPr>
        <w:t xml:space="preserve"> Research shows that the single most important thing that can boost emotions and motivation during a workday is </w:t>
      </w:r>
      <w:r w:rsidRPr="005A6273">
        <w:rPr>
          <w:b/>
          <w:bCs/>
          <w:sz w:val="28"/>
          <w:szCs w:val="28"/>
        </w:rPr>
        <w:t>making progress</w:t>
      </w:r>
      <w:r w:rsidRPr="005A6273">
        <w:rPr>
          <w:sz w:val="28"/>
          <w:szCs w:val="28"/>
        </w:rPr>
        <w:t xml:space="preserve"> in meaningful work. Frequent </w:t>
      </w:r>
      <w:r w:rsidRPr="005A6273">
        <w:rPr>
          <w:b/>
          <w:bCs/>
          <w:sz w:val="28"/>
          <w:szCs w:val="28"/>
        </w:rPr>
        <w:t>Feedback</w:t>
      </w:r>
      <w:r w:rsidRPr="005A6273">
        <w:rPr>
          <w:sz w:val="28"/>
          <w:szCs w:val="28"/>
        </w:rPr>
        <w:t xml:space="preserve"> and </w:t>
      </w:r>
      <w:r w:rsidRPr="005A6273">
        <w:rPr>
          <w:b/>
          <w:bCs/>
          <w:sz w:val="28"/>
          <w:szCs w:val="28"/>
        </w:rPr>
        <w:t>Recognition</w:t>
      </w:r>
      <w:r w:rsidRPr="005A6273">
        <w:rPr>
          <w:sz w:val="28"/>
          <w:szCs w:val="28"/>
        </w:rPr>
        <w:t xml:space="preserve"> provide the visible evidence of that progress.</w:t>
      </w:r>
    </w:p>
    <w:p w14:paraId="3EF3131A" w14:textId="77777777" w:rsidR="005A6273" w:rsidRPr="005A6273" w:rsidRDefault="005A6273" w:rsidP="005A6273">
      <w:pPr>
        <w:numPr>
          <w:ilvl w:val="0"/>
          <w:numId w:val="4"/>
        </w:numPr>
        <w:rPr>
          <w:sz w:val="28"/>
          <w:szCs w:val="28"/>
        </w:rPr>
      </w:pPr>
      <w:r w:rsidRPr="005A6273">
        <w:rPr>
          <w:b/>
          <w:bCs/>
          <w:sz w:val="28"/>
          <w:szCs w:val="28"/>
        </w:rPr>
        <w:t>Reciprocity Norm:</w:t>
      </w:r>
      <w:r w:rsidRPr="005A6273">
        <w:rPr>
          <w:sz w:val="28"/>
          <w:szCs w:val="28"/>
        </w:rPr>
        <w:t xml:space="preserve"> When a CEO goes above and beyond in these three areas, employees feel a psychological obligation to return the </w:t>
      </w:r>
      <w:proofErr w:type="spellStart"/>
      <w:r w:rsidRPr="005A6273">
        <w:rPr>
          <w:sz w:val="28"/>
          <w:szCs w:val="28"/>
        </w:rPr>
        <w:t>favor</w:t>
      </w:r>
      <w:proofErr w:type="spellEnd"/>
      <w:r w:rsidRPr="005A6273">
        <w:rPr>
          <w:sz w:val="28"/>
          <w:szCs w:val="28"/>
        </w:rPr>
        <w:t xml:space="preserve"> through increased loyalty and effort.</w:t>
      </w:r>
    </w:p>
    <w:p w14:paraId="0E30AFE1" w14:textId="77777777" w:rsidR="005A6273" w:rsidRPr="005A6273" w:rsidRDefault="00000000" w:rsidP="005A6273">
      <w:r>
        <w:pict w14:anchorId="6611B100">
          <v:rect id="_x0000_i1026" style="width:0;height:1.5pt" o:hralign="center" o:hrstd="t" o:hr="t" fillcolor="#a0a0a0" stroked="f"/>
        </w:pict>
      </w:r>
    </w:p>
    <w:p w14:paraId="7CD7FFA2" w14:textId="692783AB" w:rsidR="005A6273" w:rsidRPr="005A6273" w:rsidRDefault="005A6273" w:rsidP="005A6273">
      <w:pPr>
        <w:rPr>
          <w:b/>
          <w:bCs/>
          <w:color w:val="124F1A" w:themeColor="accent3" w:themeShade="BF"/>
          <w:sz w:val="44"/>
          <w:szCs w:val="44"/>
        </w:rPr>
      </w:pPr>
      <w:r w:rsidRPr="005A6273">
        <w:rPr>
          <w:b/>
          <w:bCs/>
          <w:color w:val="124F1A" w:themeColor="accent3" w:themeShade="BF"/>
          <w:sz w:val="44"/>
          <w:szCs w:val="44"/>
        </w:rPr>
        <w:t>Conclusion</w:t>
      </w:r>
      <w:r>
        <w:rPr>
          <w:b/>
          <w:bCs/>
          <w:color w:val="124F1A" w:themeColor="accent3" w:themeShade="BF"/>
          <w:sz w:val="44"/>
          <w:szCs w:val="44"/>
        </w:rPr>
        <w:t>.</w:t>
      </w:r>
    </w:p>
    <w:p w14:paraId="0576F333" w14:textId="77777777" w:rsidR="005A6273" w:rsidRPr="005A6273" w:rsidRDefault="005A6273" w:rsidP="005A6273">
      <w:pPr>
        <w:rPr>
          <w:sz w:val="28"/>
          <w:szCs w:val="28"/>
        </w:rPr>
      </w:pPr>
      <w:r w:rsidRPr="005A6273">
        <w:rPr>
          <w:sz w:val="28"/>
          <w:szCs w:val="28"/>
        </w:rPr>
        <w:t>For a CEO, boosting performance is not about demanding more hours; it is about providing the right resources. By ensuring financial security (</w:t>
      </w:r>
      <w:r w:rsidRPr="005A6273">
        <w:rPr>
          <w:b/>
          <w:bCs/>
          <w:sz w:val="28"/>
          <w:szCs w:val="28"/>
        </w:rPr>
        <w:t>Pay</w:t>
      </w:r>
      <w:r w:rsidRPr="005A6273">
        <w:rPr>
          <w:sz w:val="28"/>
          <w:szCs w:val="28"/>
        </w:rPr>
        <w:t>), emotional validation (</w:t>
      </w:r>
      <w:r w:rsidRPr="005A6273">
        <w:rPr>
          <w:b/>
          <w:bCs/>
          <w:sz w:val="28"/>
          <w:szCs w:val="28"/>
        </w:rPr>
        <w:t>Recognition</w:t>
      </w:r>
      <w:r w:rsidRPr="005A6273">
        <w:rPr>
          <w:sz w:val="28"/>
          <w:szCs w:val="28"/>
        </w:rPr>
        <w:t>), and a clear roadmap for growth (</w:t>
      </w:r>
      <w:r w:rsidRPr="005A6273">
        <w:rPr>
          <w:b/>
          <w:bCs/>
          <w:sz w:val="28"/>
          <w:szCs w:val="28"/>
        </w:rPr>
        <w:t>Feedback</w:t>
      </w:r>
      <w:r w:rsidRPr="005A6273">
        <w:rPr>
          <w:sz w:val="28"/>
          <w:szCs w:val="28"/>
        </w:rPr>
        <w:t>), an owner creates an environment where high performance is the natural byproduct of a healthy culture.</w:t>
      </w:r>
    </w:p>
    <w:p w14:paraId="60612826" w14:textId="77777777" w:rsidR="005A6273" w:rsidRPr="005A6273" w:rsidRDefault="005A6273" w:rsidP="005A6273">
      <w:pPr>
        <w:rPr>
          <w:sz w:val="28"/>
          <w:szCs w:val="28"/>
          <w:lang w:val="en-IN"/>
        </w:rPr>
      </w:pPr>
    </w:p>
    <w:sectPr w:rsidR="005A6273" w:rsidRPr="005A6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C0C77"/>
    <w:multiLevelType w:val="multilevel"/>
    <w:tmpl w:val="B0EC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76E50"/>
    <w:multiLevelType w:val="multilevel"/>
    <w:tmpl w:val="A62E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01B22"/>
    <w:multiLevelType w:val="multilevel"/>
    <w:tmpl w:val="5C76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6A71D8"/>
    <w:multiLevelType w:val="multilevel"/>
    <w:tmpl w:val="79DA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30E3E"/>
    <w:multiLevelType w:val="multilevel"/>
    <w:tmpl w:val="0B7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67431"/>
    <w:multiLevelType w:val="multilevel"/>
    <w:tmpl w:val="748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60E93"/>
    <w:multiLevelType w:val="multilevel"/>
    <w:tmpl w:val="91B0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692038">
    <w:abstractNumId w:val="6"/>
  </w:num>
  <w:num w:numId="2" w16cid:durableId="253246386">
    <w:abstractNumId w:val="3"/>
  </w:num>
  <w:num w:numId="3" w16cid:durableId="526797446">
    <w:abstractNumId w:val="5"/>
  </w:num>
  <w:num w:numId="4" w16cid:durableId="1564217421">
    <w:abstractNumId w:val="2"/>
  </w:num>
  <w:num w:numId="5" w16cid:durableId="621418531">
    <w:abstractNumId w:val="0"/>
  </w:num>
  <w:num w:numId="6" w16cid:durableId="743334399">
    <w:abstractNumId w:val="1"/>
  </w:num>
  <w:num w:numId="7" w16cid:durableId="18636633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73"/>
    <w:rsid w:val="001D152A"/>
    <w:rsid w:val="00270D15"/>
    <w:rsid w:val="00512F97"/>
    <w:rsid w:val="005A6273"/>
    <w:rsid w:val="006256D4"/>
    <w:rsid w:val="0067102A"/>
    <w:rsid w:val="0078022A"/>
    <w:rsid w:val="00924B4F"/>
    <w:rsid w:val="00E8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768B"/>
  <w15:chartTrackingRefBased/>
  <w15:docId w15:val="{74BEAEEC-27F5-4484-A4CA-0CE85B99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6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Thanushree R D</dc:creator>
  <cp:keywords/>
  <dc:description/>
  <cp:lastModifiedBy>Thanushree R D</cp:lastModifiedBy>
  <cp:revision>4</cp:revision>
  <dcterms:created xsi:type="dcterms:W3CDTF">2026-03-10T08:54:00Z</dcterms:created>
  <dcterms:modified xsi:type="dcterms:W3CDTF">2026-03-10T09:19:00Z</dcterms:modified>
</cp:coreProperties>
</file>