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8DE6" w14:textId="4AE9A059" w:rsidR="0078022A" w:rsidRDefault="008020A1" w:rsidP="008020A1">
      <w:pPr>
        <w:pStyle w:val="Heading1"/>
        <w:rPr>
          <w:lang w:val="en-IN"/>
        </w:rPr>
      </w:pPr>
      <w:r>
        <w:rPr>
          <w:lang w:val="en-IN"/>
        </w:rPr>
        <w:t>Strategies to increase employee motivation.</w:t>
      </w:r>
    </w:p>
    <w:p w14:paraId="051164F8" w14:textId="25FD21F5" w:rsidR="008020A1" w:rsidRDefault="008020A1" w:rsidP="008020A1">
      <w:pPr>
        <w:rPr>
          <w:sz w:val="18"/>
          <w:szCs w:val="18"/>
        </w:rPr>
      </w:pPr>
      <w:r w:rsidRPr="00F6097F">
        <w:rPr>
          <w:sz w:val="18"/>
          <w:szCs w:val="18"/>
        </w:rPr>
        <w:t>Motivated employees are a top driver of business success, with </w:t>
      </w:r>
      <w:hyperlink r:id="rId5" w:tgtFrame="_blank" w:history="1">
        <w:r w:rsidRPr="00F6097F">
          <w:rPr>
            <w:rStyle w:val="Hyperlink"/>
            <w:sz w:val="18"/>
            <w:szCs w:val="18"/>
          </w:rPr>
          <w:t>83% of executives and 84% of employees</w:t>
        </w:r>
      </w:hyperlink>
      <w:r w:rsidRPr="00F6097F">
        <w:rPr>
          <w:sz w:val="18"/>
          <w:szCs w:val="18"/>
        </w:rPr>
        <w:t> agreeing that engagement and motivation are key to company performance. Factors like purpose, growth, autonomy, and recognition influence motivation. Understanding and supporting what drives your workforce helps them focus and perform well.</w:t>
      </w:r>
    </w:p>
    <w:p w14:paraId="59988347" w14:textId="77777777" w:rsidR="005D0830" w:rsidRPr="005D0830" w:rsidRDefault="005D0830" w:rsidP="005D0830">
      <w:pPr>
        <w:rPr>
          <w:b/>
          <w:bCs/>
          <w:sz w:val="18"/>
          <w:szCs w:val="18"/>
        </w:rPr>
      </w:pPr>
      <w:r w:rsidRPr="005D0830">
        <w:rPr>
          <w:b/>
          <w:bCs/>
          <w:sz w:val="18"/>
          <w:szCs w:val="18"/>
        </w:rPr>
        <w:t>1. Acknowledging Small Wins</w:t>
      </w:r>
    </w:p>
    <w:p w14:paraId="4AF11A54" w14:textId="3AFB156B" w:rsidR="005D0830" w:rsidRPr="005D0830" w:rsidRDefault="005D0830" w:rsidP="00482124">
      <w:pPr>
        <w:ind w:left="720"/>
        <w:rPr>
          <w:sz w:val="18"/>
          <w:szCs w:val="18"/>
        </w:rPr>
      </w:pPr>
      <w:r w:rsidRPr="005D0830">
        <w:rPr>
          <w:sz w:val="18"/>
          <w:szCs w:val="18"/>
        </w:rPr>
        <w:t>Noticing and praising incremental progress or minor improvements rather than waiting for a project's end.</w:t>
      </w:r>
    </w:p>
    <w:p w14:paraId="1E8BD2B2" w14:textId="77777777" w:rsidR="005D0830" w:rsidRPr="005D0830" w:rsidRDefault="005D0830" w:rsidP="005D0830">
      <w:pPr>
        <w:numPr>
          <w:ilvl w:val="0"/>
          <w:numId w:val="1"/>
        </w:numPr>
        <w:rPr>
          <w:sz w:val="18"/>
          <w:szCs w:val="18"/>
        </w:rPr>
      </w:pPr>
      <w:r w:rsidRPr="005D0830">
        <w:rPr>
          <w:b/>
          <w:bCs/>
          <w:sz w:val="18"/>
          <w:szCs w:val="18"/>
        </w:rPr>
        <w:t>Example:</w:t>
      </w:r>
      <w:r w:rsidRPr="005D0830">
        <w:rPr>
          <w:sz w:val="18"/>
          <w:szCs w:val="18"/>
        </w:rPr>
        <w:t xml:space="preserve"> A manager thanking a developer for fixing a small but annoying bug that had been bothering the team for a week.</w:t>
      </w:r>
    </w:p>
    <w:p w14:paraId="751EC9C2" w14:textId="77777777" w:rsidR="005D0830" w:rsidRPr="005D0830" w:rsidRDefault="005D0830" w:rsidP="005D0830">
      <w:pPr>
        <w:rPr>
          <w:b/>
          <w:bCs/>
          <w:sz w:val="18"/>
          <w:szCs w:val="18"/>
        </w:rPr>
      </w:pPr>
      <w:r w:rsidRPr="005D0830">
        <w:rPr>
          <w:b/>
          <w:bCs/>
          <w:sz w:val="18"/>
          <w:szCs w:val="18"/>
        </w:rPr>
        <w:t>2. Public Praise</w:t>
      </w:r>
    </w:p>
    <w:p w14:paraId="392F022D" w14:textId="4D71789F" w:rsidR="005D0830" w:rsidRPr="005D0830" w:rsidRDefault="005D0830" w:rsidP="00482124">
      <w:pPr>
        <w:ind w:left="720"/>
        <w:rPr>
          <w:sz w:val="18"/>
          <w:szCs w:val="18"/>
        </w:rPr>
      </w:pPr>
      <w:r w:rsidRPr="005D0830">
        <w:rPr>
          <w:sz w:val="18"/>
          <w:szCs w:val="18"/>
        </w:rPr>
        <w:t>Visibly recognizing accomplishments in front of the group to model a culture of gratitude.</w:t>
      </w:r>
    </w:p>
    <w:p w14:paraId="5B7344FF" w14:textId="77777777" w:rsidR="005D0830" w:rsidRPr="005D0830" w:rsidRDefault="005D0830" w:rsidP="005D0830">
      <w:pPr>
        <w:numPr>
          <w:ilvl w:val="0"/>
          <w:numId w:val="2"/>
        </w:numPr>
        <w:rPr>
          <w:sz w:val="18"/>
          <w:szCs w:val="18"/>
        </w:rPr>
      </w:pPr>
      <w:r w:rsidRPr="005D0830">
        <w:rPr>
          <w:b/>
          <w:bCs/>
          <w:sz w:val="18"/>
          <w:szCs w:val="18"/>
        </w:rPr>
        <w:t>Example:</w:t>
      </w:r>
      <w:r w:rsidRPr="005D0830">
        <w:rPr>
          <w:sz w:val="18"/>
          <w:szCs w:val="18"/>
        </w:rPr>
        <w:t xml:space="preserve"> Giving a "shout-out" to the sales team during a company-wide Zoom meeting for hitting their weekly lead target.</w:t>
      </w:r>
    </w:p>
    <w:p w14:paraId="702AE3DE" w14:textId="77777777" w:rsidR="005D0830" w:rsidRPr="005D0830" w:rsidRDefault="005D0830" w:rsidP="005D0830">
      <w:pPr>
        <w:rPr>
          <w:b/>
          <w:bCs/>
          <w:sz w:val="18"/>
          <w:szCs w:val="18"/>
        </w:rPr>
      </w:pPr>
      <w:r w:rsidRPr="005D0830">
        <w:rPr>
          <w:b/>
          <w:bCs/>
          <w:sz w:val="18"/>
          <w:szCs w:val="18"/>
        </w:rPr>
        <w:t>3. Employee of the Month</w:t>
      </w:r>
    </w:p>
    <w:p w14:paraId="3874B7CE" w14:textId="152D41EF" w:rsidR="005D0830" w:rsidRPr="005D0830" w:rsidRDefault="005D0830" w:rsidP="00482124">
      <w:pPr>
        <w:ind w:left="720"/>
        <w:rPr>
          <w:sz w:val="18"/>
          <w:szCs w:val="18"/>
        </w:rPr>
      </w:pPr>
      <w:r w:rsidRPr="005D0830">
        <w:rPr>
          <w:sz w:val="18"/>
          <w:szCs w:val="18"/>
        </w:rPr>
        <w:t>A formal award based on transparent, unbiased criteria to give staff a goal to aspire to.</w:t>
      </w:r>
    </w:p>
    <w:p w14:paraId="70BC32EC" w14:textId="77777777" w:rsidR="005D0830" w:rsidRPr="005D0830" w:rsidRDefault="005D0830" w:rsidP="005D0830">
      <w:pPr>
        <w:numPr>
          <w:ilvl w:val="0"/>
          <w:numId w:val="3"/>
        </w:numPr>
        <w:rPr>
          <w:sz w:val="18"/>
          <w:szCs w:val="18"/>
        </w:rPr>
      </w:pPr>
      <w:r w:rsidRPr="005D0830">
        <w:rPr>
          <w:b/>
          <w:bCs/>
          <w:sz w:val="18"/>
          <w:szCs w:val="18"/>
        </w:rPr>
        <w:t>Example:</w:t>
      </w:r>
      <w:r w:rsidRPr="005D0830">
        <w:rPr>
          <w:sz w:val="18"/>
          <w:szCs w:val="18"/>
        </w:rPr>
        <w:t xml:space="preserve"> Awarding a "Customer Hero" plaque and a gift card to the support agent with the highest satisfaction ratings for the month.</w:t>
      </w:r>
    </w:p>
    <w:p w14:paraId="7EFA86CF" w14:textId="77777777" w:rsidR="005D0830" w:rsidRPr="005D0830" w:rsidRDefault="005D0830" w:rsidP="005D0830">
      <w:pPr>
        <w:rPr>
          <w:b/>
          <w:bCs/>
          <w:sz w:val="18"/>
          <w:szCs w:val="18"/>
        </w:rPr>
      </w:pPr>
      <w:r w:rsidRPr="005D0830">
        <w:rPr>
          <w:b/>
          <w:bCs/>
          <w:sz w:val="18"/>
          <w:szCs w:val="18"/>
        </w:rPr>
        <w:t>4. Commemorating Personal Milestones</w:t>
      </w:r>
    </w:p>
    <w:p w14:paraId="6C12B5CC" w14:textId="25C664B1" w:rsidR="005D0830" w:rsidRPr="005D0830" w:rsidRDefault="005D0830" w:rsidP="00D25AD7">
      <w:pPr>
        <w:ind w:left="720"/>
        <w:rPr>
          <w:sz w:val="18"/>
          <w:szCs w:val="18"/>
        </w:rPr>
      </w:pPr>
      <w:r w:rsidRPr="005D0830">
        <w:rPr>
          <w:sz w:val="18"/>
          <w:szCs w:val="18"/>
        </w:rPr>
        <w:t>Celebrating "non-work" events to show that the company cares about the person, not just the worker.</w:t>
      </w:r>
    </w:p>
    <w:p w14:paraId="24D54407" w14:textId="77777777" w:rsidR="005D0830" w:rsidRPr="005D0830" w:rsidRDefault="005D0830" w:rsidP="005D0830">
      <w:pPr>
        <w:numPr>
          <w:ilvl w:val="0"/>
          <w:numId w:val="4"/>
        </w:numPr>
        <w:rPr>
          <w:sz w:val="18"/>
          <w:szCs w:val="18"/>
        </w:rPr>
      </w:pPr>
      <w:r w:rsidRPr="005D0830">
        <w:rPr>
          <w:b/>
          <w:bCs/>
          <w:sz w:val="18"/>
          <w:szCs w:val="18"/>
        </w:rPr>
        <w:t>Example:</w:t>
      </w:r>
      <w:r w:rsidRPr="005D0830">
        <w:rPr>
          <w:sz w:val="18"/>
          <w:szCs w:val="18"/>
        </w:rPr>
        <w:t xml:space="preserve"> A team leader writing a handwritten birthday card or announcing an employee's 5-year work anniversary in the newsletter.</w:t>
      </w:r>
    </w:p>
    <w:p w14:paraId="249F9032" w14:textId="77777777" w:rsidR="005D0830" w:rsidRPr="005D0830" w:rsidRDefault="005D0830" w:rsidP="005D0830">
      <w:pPr>
        <w:rPr>
          <w:b/>
          <w:bCs/>
          <w:sz w:val="18"/>
          <w:szCs w:val="18"/>
        </w:rPr>
      </w:pPr>
      <w:r w:rsidRPr="005D0830">
        <w:rPr>
          <w:b/>
          <w:bCs/>
          <w:sz w:val="18"/>
          <w:szCs w:val="18"/>
        </w:rPr>
        <w:t>5. Peer Recognition Programs</w:t>
      </w:r>
    </w:p>
    <w:p w14:paraId="186B84DD" w14:textId="47119F89" w:rsidR="005D0830" w:rsidRPr="005D0830" w:rsidRDefault="005D0830" w:rsidP="00D25AD7">
      <w:pPr>
        <w:ind w:left="720"/>
        <w:rPr>
          <w:sz w:val="18"/>
          <w:szCs w:val="18"/>
        </w:rPr>
      </w:pPr>
      <w:r w:rsidRPr="005D0830">
        <w:rPr>
          <w:sz w:val="18"/>
          <w:szCs w:val="18"/>
        </w:rPr>
        <w:t>Systems where colleagues can nominate and thank each other for help and collaboration.</w:t>
      </w:r>
    </w:p>
    <w:p w14:paraId="6FD4DCB0" w14:textId="77777777" w:rsidR="005D0830" w:rsidRPr="005D0830" w:rsidRDefault="005D0830" w:rsidP="005D0830">
      <w:pPr>
        <w:numPr>
          <w:ilvl w:val="0"/>
          <w:numId w:val="5"/>
        </w:numPr>
        <w:rPr>
          <w:sz w:val="18"/>
          <w:szCs w:val="18"/>
        </w:rPr>
      </w:pPr>
      <w:r w:rsidRPr="005D0830">
        <w:rPr>
          <w:b/>
          <w:bCs/>
          <w:sz w:val="18"/>
          <w:szCs w:val="18"/>
        </w:rPr>
        <w:t>Example:</w:t>
      </w:r>
      <w:r w:rsidRPr="005D0830">
        <w:rPr>
          <w:sz w:val="18"/>
          <w:szCs w:val="18"/>
        </w:rPr>
        <w:t xml:space="preserve"> Using a digital platform like Slack or Kudos where a designer can publicly thank a copywriter for helping them meet a tight deadline.</w:t>
      </w:r>
    </w:p>
    <w:p w14:paraId="542333F0" w14:textId="77777777" w:rsidR="005D0830" w:rsidRPr="005D0830" w:rsidRDefault="005D0830" w:rsidP="005D0830">
      <w:pPr>
        <w:rPr>
          <w:sz w:val="18"/>
          <w:szCs w:val="18"/>
        </w:rPr>
      </w:pPr>
      <w:r w:rsidRPr="005D0830">
        <w:rPr>
          <w:sz w:val="18"/>
          <w:szCs w:val="18"/>
        </w:rPr>
        <w:pict w14:anchorId="5B711537">
          <v:rect id="_x0000_i1049" style="width:0;height:1.5pt" o:hralign="center" o:hrstd="t" o:hr="t" fillcolor="#a0a0a0" stroked="f"/>
        </w:pict>
      </w:r>
    </w:p>
    <w:p w14:paraId="658C5C85" w14:textId="77777777" w:rsidR="005D0830" w:rsidRPr="005D0830" w:rsidRDefault="005D0830" w:rsidP="005D0830">
      <w:pPr>
        <w:rPr>
          <w:b/>
          <w:bCs/>
          <w:sz w:val="18"/>
          <w:szCs w:val="18"/>
        </w:rPr>
      </w:pPr>
      <w:r w:rsidRPr="005D0830">
        <w:rPr>
          <w:b/>
          <w:bCs/>
          <w:sz w:val="18"/>
          <w:szCs w:val="18"/>
        </w:rPr>
        <w:t>II. Growth &amp; Personal Development</w:t>
      </w:r>
    </w:p>
    <w:p w14:paraId="54C64E74" w14:textId="77777777" w:rsidR="005D0830" w:rsidRPr="005D0830" w:rsidRDefault="005D0830" w:rsidP="005D0830">
      <w:pPr>
        <w:rPr>
          <w:sz w:val="18"/>
          <w:szCs w:val="18"/>
        </w:rPr>
      </w:pPr>
      <w:r w:rsidRPr="005D0830">
        <w:rPr>
          <w:i/>
          <w:iCs/>
          <w:sz w:val="18"/>
          <w:szCs w:val="18"/>
        </w:rPr>
        <w:t>Focuses on the employee’s future and their sense of purpose within the company.</w:t>
      </w:r>
    </w:p>
    <w:p w14:paraId="56BCA6CF" w14:textId="77777777" w:rsidR="005D0830" w:rsidRPr="005D0830" w:rsidRDefault="005D0830" w:rsidP="005D0830">
      <w:pPr>
        <w:rPr>
          <w:b/>
          <w:bCs/>
          <w:sz w:val="18"/>
          <w:szCs w:val="18"/>
        </w:rPr>
      </w:pPr>
      <w:r w:rsidRPr="005D0830">
        <w:rPr>
          <w:b/>
          <w:bCs/>
          <w:sz w:val="18"/>
          <w:szCs w:val="18"/>
        </w:rPr>
        <w:t>6. Goal-Setting</w:t>
      </w:r>
    </w:p>
    <w:p w14:paraId="1E5837E8" w14:textId="0A221E51" w:rsidR="005D0830" w:rsidRPr="005D0830" w:rsidRDefault="005D0830" w:rsidP="00D25AD7">
      <w:pPr>
        <w:ind w:left="720"/>
        <w:rPr>
          <w:sz w:val="18"/>
          <w:szCs w:val="18"/>
        </w:rPr>
      </w:pPr>
      <w:r w:rsidRPr="005D0830">
        <w:rPr>
          <w:sz w:val="18"/>
          <w:szCs w:val="18"/>
        </w:rPr>
        <w:t>Aligning individual tasks with the company’s bigger vision so employees see the "why" behind their work.</w:t>
      </w:r>
    </w:p>
    <w:p w14:paraId="3965778E" w14:textId="77777777" w:rsidR="005D0830" w:rsidRPr="005D0830" w:rsidRDefault="005D0830" w:rsidP="005D0830">
      <w:pPr>
        <w:numPr>
          <w:ilvl w:val="0"/>
          <w:numId w:val="6"/>
        </w:numPr>
        <w:rPr>
          <w:sz w:val="18"/>
          <w:szCs w:val="18"/>
        </w:rPr>
      </w:pPr>
      <w:r w:rsidRPr="005D0830">
        <w:rPr>
          <w:b/>
          <w:bCs/>
          <w:sz w:val="18"/>
          <w:szCs w:val="18"/>
        </w:rPr>
        <w:t>Example:</w:t>
      </w:r>
      <w:r w:rsidRPr="005D0830">
        <w:rPr>
          <w:sz w:val="18"/>
          <w:szCs w:val="18"/>
        </w:rPr>
        <w:t xml:space="preserve"> Helping a junior marketer set a goal to increase social media engagement by 10%, showing them how this helps the company grow.</w:t>
      </w:r>
    </w:p>
    <w:p w14:paraId="04A845E0" w14:textId="77777777" w:rsidR="005D0830" w:rsidRPr="005D0830" w:rsidRDefault="005D0830" w:rsidP="005D0830">
      <w:pPr>
        <w:rPr>
          <w:b/>
          <w:bCs/>
          <w:sz w:val="18"/>
          <w:szCs w:val="18"/>
        </w:rPr>
      </w:pPr>
      <w:r w:rsidRPr="005D0830">
        <w:rPr>
          <w:b/>
          <w:bCs/>
          <w:sz w:val="18"/>
          <w:szCs w:val="18"/>
        </w:rPr>
        <w:t>7. Mentorship Opportunities</w:t>
      </w:r>
    </w:p>
    <w:p w14:paraId="468D5A32" w14:textId="59F1D135" w:rsidR="005D0830" w:rsidRPr="005D0830" w:rsidRDefault="005D0830" w:rsidP="00D25AD7">
      <w:pPr>
        <w:ind w:left="720"/>
        <w:rPr>
          <w:sz w:val="18"/>
          <w:szCs w:val="18"/>
        </w:rPr>
      </w:pPr>
      <w:r w:rsidRPr="005D0830">
        <w:rPr>
          <w:sz w:val="18"/>
          <w:szCs w:val="18"/>
        </w:rPr>
        <w:t>Pairing experienced leaders with staff to provide career guidance and skill-building.</w:t>
      </w:r>
    </w:p>
    <w:p w14:paraId="37CA165E" w14:textId="77777777" w:rsidR="005D0830" w:rsidRPr="005D0830" w:rsidRDefault="005D0830" w:rsidP="005D0830">
      <w:pPr>
        <w:numPr>
          <w:ilvl w:val="0"/>
          <w:numId w:val="7"/>
        </w:numPr>
        <w:rPr>
          <w:sz w:val="18"/>
          <w:szCs w:val="18"/>
        </w:rPr>
      </w:pPr>
      <w:r w:rsidRPr="005D0830">
        <w:rPr>
          <w:b/>
          <w:bCs/>
          <w:sz w:val="18"/>
          <w:szCs w:val="18"/>
        </w:rPr>
        <w:t>Example:</w:t>
      </w:r>
      <w:r w:rsidRPr="005D0830">
        <w:rPr>
          <w:sz w:val="18"/>
          <w:szCs w:val="18"/>
        </w:rPr>
        <w:t xml:space="preserve"> A senior engineer meeting bi-weekly with a new hire to discuss career paths and technical challenges.</w:t>
      </w:r>
    </w:p>
    <w:p w14:paraId="5EC8E4B2" w14:textId="77777777" w:rsidR="005D0830" w:rsidRPr="005D0830" w:rsidRDefault="005D0830" w:rsidP="005D0830">
      <w:pPr>
        <w:rPr>
          <w:b/>
          <w:bCs/>
          <w:sz w:val="18"/>
          <w:szCs w:val="18"/>
        </w:rPr>
      </w:pPr>
      <w:r w:rsidRPr="005D0830">
        <w:rPr>
          <w:b/>
          <w:bCs/>
          <w:sz w:val="18"/>
          <w:szCs w:val="18"/>
        </w:rPr>
        <w:lastRenderedPageBreak/>
        <w:t>8. Frequent Feedback</w:t>
      </w:r>
    </w:p>
    <w:p w14:paraId="5BFA649E" w14:textId="2CF3B88B" w:rsidR="005D0830" w:rsidRPr="005D0830" w:rsidRDefault="005D0830" w:rsidP="00D25AD7">
      <w:pPr>
        <w:ind w:left="720"/>
        <w:rPr>
          <w:sz w:val="18"/>
          <w:szCs w:val="18"/>
        </w:rPr>
      </w:pPr>
      <w:r w:rsidRPr="005D0830">
        <w:rPr>
          <w:sz w:val="18"/>
          <w:szCs w:val="18"/>
        </w:rPr>
        <w:t>Providing constant "course corrections" and praise so employees always know where they stand.</w:t>
      </w:r>
    </w:p>
    <w:p w14:paraId="2FF2E714" w14:textId="77777777" w:rsidR="005D0830" w:rsidRPr="005D0830" w:rsidRDefault="005D0830" w:rsidP="005D0830">
      <w:pPr>
        <w:numPr>
          <w:ilvl w:val="0"/>
          <w:numId w:val="8"/>
        </w:numPr>
        <w:rPr>
          <w:sz w:val="18"/>
          <w:szCs w:val="18"/>
        </w:rPr>
      </w:pPr>
      <w:r w:rsidRPr="005D0830">
        <w:rPr>
          <w:b/>
          <w:bCs/>
          <w:sz w:val="18"/>
          <w:szCs w:val="18"/>
        </w:rPr>
        <w:t>Example:</w:t>
      </w:r>
      <w:r w:rsidRPr="005D0830">
        <w:rPr>
          <w:sz w:val="18"/>
          <w:szCs w:val="18"/>
        </w:rPr>
        <w:t xml:space="preserve"> Instead of waiting for a yearly review, a manager gives a 2-minute "great job on that presentation" talk immediately after a meeting.</w:t>
      </w:r>
    </w:p>
    <w:p w14:paraId="1497B067" w14:textId="77777777" w:rsidR="005D0830" w:rsidRPr="005D0830" w:rsidRDefault="005D0830" w:rsidP="005D0830">
      <w:pPr>
        <w:rPr>
          <w:sz w:val="18"/>
          <w:szCs w:val="18"/>
        </w:rPr>
      </w:pPr>
      <w:r w:rsidRPr="005D0830">
        <w:rPr>
          <w:sz w:val="18"/>
          <w:szCs w:val="18"/>
        </w:rPr>
        <w:pict w14:anchorId="1C47C303">
          <v:rect id="_x0000_i1050" style="width:0;height:1.5pt" o:hralign="center" o:hrstd="t" o:hr="t" fillcolor="#a0a0a0" stroked="f"/>
        </w:pict>
      </w:r>
    </w:p>
    <w:p w14:paraId="1A57137F" w14:textId="77777777" w:rsidR="005D0830" w:rsidRPr="005D0830" w:rsidRDefault="005D0830" w:rsidP="005D0830">
      <w:pPr>
        <w:rPr>
          <w:b/>
          <w:bCs/>
          <w:sz w:val="18"/>
          <w:szCs w:val="18"/>
        </w:rPr>
      </w:pPr>
      <w:r w:rsidRPr="005D0830">
        <w:rPr>
          <w:b/>
          <w:bCs/>
          <w:sz w:val="18"/>
          <w:szCs w:val="18"/>
        </w:rPr>
        <w:t>III. Healthy Environment &amp; Culture</w:t>
      </w:r>
    </w:p>
    <w:p w14:paraId="1993ABD5" w14:textId="77777777" w:rsidR="005D0830" w:rsidRPr="005D0830" w:rsidRDefault="005D0830" w:rsidP="005D0830">
      <w:pPr>
        <w:rPr>
          <w:sz w:val="18"/>
          <w:szCs w:val="18"/>
        </w:rPr>
      </w:pPr>
      <w:r w:rsidRPr="005D0830">
        <w:rPr>
          <w:i/>
          <w:iCs/>
          <w:sz w:val="18"/>
          <w:szCs w:val="18"/>
        </w:rPr>
        <w:t>Focuses on the "vibe" and safety of the workplace.</w:t>
      </w:r>
    </w:p>
    <w:p w14:paraId="5133C2CD" w14:textId="77777777" w:rsidR="005D0830" w:rsidRPr="005D0830" w:rsidRDefault="005D0830" w:rsidP="005D0830">
      <w:pPr>
        <w:rPr>
          <w:b/>
          <w:bCs/>
          <w:sz w:val="18"/>
          <w:szCs w:val="18"/>
        </w:rPr>
      </w:pPr>
      <w:r w:rsidRPr="005D0830">
        <w:rPr>
          <w:b/>
          <w:bCs/>
          <w:sz w:val="18"/>
          <w:szCs w:val="18"/>
        </w:rPr>
        <w:t>9. Positive Work Environment</w:t>
      </w:r>
    </w:p>
    <w:p w14:paraId="49C503B2" w14:textId="1CFB819E" w:rsidR="005D0830" w:rsidRPr="005D0830" w:rsidRDefault="005D0830" w:rsidP="00D25AD7">
      <w:pPr>
        <w:ind w:left="720"/>
        <w:rPr>
          <w:sz w:val="18"/>
          <w:szCs w:val="18"/>
        </w:rPr>
      </w:pPr>
      <w:r w:rsidRPr="005D0830">
        <w:rPr>
          <w:sz w:val="18"/>
          <w:szCs w:val="18"/>
        </w:rPr>
        <w:t>An atmosphere of "psychological safety" where employees aren't afraid to make mistakes or speak up.</w:t>
      </w:r>
    </w:p>
    <w:p w14:paraId="262B999C" w14:textId="77777777" w:rsidR="005D0830" w:rsidRPr="005D0830" w:rsidRDefault="005D0830" w:rsidP="005D0830">
      <w:pPr>
        <w:numPr>
          <w:ilvl w:val="0"/>
          <w:numId w:val="9"/>
        </w:numPr>
        <w:rPr>
          <w:sz w:val="18"/>
          <w:szCs w:val="18"/>
        </w:rPr>
      </w:pPr>
      <w:r w:rsidRPr="005D0830">
        <w:rPr>
          <w:b/>
          <w:bCs/>
          <w:sz w:val="18"/>
          <w:szCs w:val="18"/>
        </w:rPr>
        <w:t>Example:</w:t>
      </w:r>
      <w:r w:rsidRPr="005D0830">
        <w:rPr>
          <w:sz w:val="18"/>
          <w:szCs w:val="18"/>
        </w:rPr>
        <w:t xml:space="preserve"> A team lead responding to a mistake by asking, "How can we fix this together?" rather than "Who is to blame?"</w:t>
      </w:r>
    </w:p>
    <w:p w14:paraId="71B0B642" w14:textId="77777777" w:rsidR="005D0830" w:rsidRPr="005D0830" w:rsidRDefault="005D0830" w:rsidP="005D0830">
      <w:pPr>
        <w:rPr>
          <w:b/>
          <w:bCs/>
          <w:sz w:val="18"/>
          <w:szCs w:val="18"/>
        </w:rPr>
      </w:pPr>
      <w:r w:rsidRPr="005D0830">
        <w:rPr>
          <w:b/>
          <w:bCs/>
          <w:sz w:val="18"/>
          <w:szCs w:val="18"/>
        </w:rPr>
        <w:t>10. Promoting Team Collaboration</w:t>
      </w:r>
    </w:p>
    <w:p w14:paraId="234CF1D9" w14:textId="77A84B0F" w:rsidR="005D0830" w:rsidRPr="005D0830" w:rsidRDefault="005D0830" w:rsidP="00D25AD7">
      <w:pPr>
        <w:ind w:left="720"/>
        <w:rPr>
          <w:sz w:val="18"/>
          <w:szCs w:val="18"/>
        </w:rPr>
      </w:pPr>
      <w:r w:rsidRPr="005D0830">
        <w:rPr>
          <w:sz w:val="18"/>
          <w:szCs w:val="18"/>
        </w:rPr>
        <w:t>Encouraging social interaction and shared problem-solving to build a sense of belonging.</w:t>
      </w:r>
    </w:p>
    <w:p w14:paraId="59E6CCA6" w14:textId="77777777" w:rsidR="005D0830" w:rsidRPr="005D0830" w:rsidRDefault="005D0830" w:rsidP="005D0830">
      <w:pPr>
        <w:numPr>
          <w:ilvl w:val="0"/>
          <w:numId w:val="10"/>
        </w:numPr>
        <w:rPr>
          <w:sz w:val="18"/>
          <w:szCs w:val="18"/>
        </w:rPr>
      </w:pPr>
      <w:r w:rsidRPr="005D0830">
        <w:rPr>
          <w:b/>
          <w:bCs/>
          <w:sz w:val="18"/>
          <w:szCs w:val="18"/>
        </w:rPr>
        <w:t>Example:</w:t>
      </w:r>
      <w:r w:rsidRPr="005D0830">
        <w:rPr>
          <w:sz w:val="18"/>
          <w:szCs w:val="18"/>
        </w:rPr>
        <w:t xml:space="preserve"> Hosting a "brainstorming lunch" where different departments work together to solve a workflow bottleneck.</w:t>
      </w:r>
    </w:p>
    <w:p w14:paraId="0645ECB3" w14:textId="77777777" w:rsidR="005D0830" w:rsidRPr="005D0830" w:rsidRDefault="005D0830" w:rsidP="005D0830">
      <w:pPr>
        <w:rPr>
          <w:b/>
          <w:bCs/>
          <w:sz w:val="18"/>
          <w:szCs w:val="18"/>
        </w:rPr>
      </w:pPr>
      <w:r w:rsidRPr="005D0830">
        <w:rPr>
          <w:b/>
          <w:bCs/>
          <w:sz w:val="18"/>
          <w:szCs w:val="18"/>
        </w:rPr>
        <w:t>11. Standing by Employees</w:t>
      </w:r>
    </w:p>
    <w:p w14:paraId="43965430" w14:textId="0E54754A" w:rsidR="005D0830" w:rsidRPr="005D0830" w:rsidRDefault="005D0830" w:rsidP="00D25AD7">
      <w:pPr>
        <w:ind w:left="720"/>
        <w:rPr>
          <w:sz w:val="18"/>
          <w:szCs w:val="18"/>
        </w:rPr>
      </w:pPr>
      <w:r w:rsidRPr="005D0830">
        <w:rPr>
          <w:sz w:val="18"/>
          <w:szCs w:val="18"/>
        </w:rPr>
        <w:t>Proactively protecting staff from external mistreatment, especially in customer-facing roles.</w:t>
      </w:r>
    </w:p>
    <w:p w14:paraId="79288203" w14:textId="77777777" w:rsidR="005D0830" w:rsidRPr="005D0830" w:rsidRDefault="005D0830" w:rsidP="005D0830">
      <w:pPr>
        <w:numPr>
          <w:ilvl w:val="0"/>
          <w:numId w:val="11"/>
        </w:numPr>
        <w:rPr>
          <w:sz w:val="18"/>
          <w:szCs w:val="18"/>
        </w:rPr>
      </w:pPr>
      <w:r w:rsidRPr="005D0830">
        <w:rPr>
          <w:b/>
          <w:bCs/>
          <w:sz w:val="18"/>
          <w:szCs w:val="18"/>
        </w:rPr>
        <w:t>Example:</w:t>
      </w:r>
      <w:r w:rsidRPr="005D0830">
        <w:rPr>
          <w:sz w:val="18"/>
          <w:szCs w:val="18"/>
        </w:rPr>
        <w:t xml:space="preserve"> A manager stepping in to handle an aggressive customer so the frontline employee doesn't have to take the abuse.</w:t>
      </w:r>
    </w:p>
    <w:p w14:paraId="22109F5C" w14:textId="77777777" w:rsidR="005D0830" w:rsidRPr="005D0830" w:rsidRDefault="005D0830" w:rsidP="005D0830">
      <w:pPr>
        <w:rPr>
          <w:b/>
          <w:bCs/>
          <w:sz w:val="18"/>
          <w:szCs w:val="18"/>
        </w:rPr>
      </w:pPr>
      <w:r w:rsidRPr="005D0830">
        <w:rPr>
          <w:b/>
          <w:bCs/>
          <w:sz w:val="18"/>
          <w:szCs w:val="18"/>
        </w:rPr>
        <w:t>12. Avoiding Nepotism</w:t>
      </w:r>
    </w:p>
    <w:p w14:paraId="72BE400B" w14:textId="59244EA7" w:rsidR="005D0830" w:rsidRPr="005D0830" w:rsidRDefault="005D0830" w:rsidP="00D25AD7">
      <w:pPr>
        <w:ind w:left="720"/>
        <w:rPr>
          <w:sz w:val="18"/>
          <w:szCs w:val="18"/>
        </w:rPr>
      </w:pPr>
      <w:r w:rsidRPr="005D0830">
        <w:rPr>
          <w:sz w:val="18"/>
          <w:szCs w:val="18"/>
        </w:rPr>
        <w:t>Ensuring all hires and promotions are based on merit rather than personal relationships or "favorites."</w:t>
      </w:r>
    </w:p>
    <w:p w14:paraId="07ABEBF9" w14:textId="77777777" w:rsidR="005D0830" w:rsidRPr="005D0830" w:rsidRDefault="005D0830" w:rsidP="005D0830">
      <w:pPr>
        <w:numPr>
          <w:ilvl w:val="0"/>
          <w:numId w:val="12"/>
        </w:numPr>
        <w:rPr>
          <w:sz w:val="18"/>
          <w:szCs w:val="18"/>
        </w:rPr>
      </w:pPr>
      <w:r w:rsidRPr="005D0830">
        <w:rPr>
          <w:b/>
          <w:bCs/>
          <w:sz w:val="18"/>
          <w:szCs w:val="18"/>
        </w:rPr>
        <w:t>Example:</w:t>
      </w:r>
      <w:r w:rsidRPr="005D0830">
        <w:rPr>
          <w:sz w:val="18"/>
          <w:szCs w:val="18"/>
        </w:rPr>
        <w:t xml:space="preserve"> Using a standardized interview scorecard for every candidate, even if they are a friend of the CEO.</w:t>
      </w:r>
    </w:p>
    <w:p w14:paraId="69885A3D" w14:textId="77777777" w:rsidR="005D0830" w:rsidRPr="005D0830" w:rsidRDefault="005D0830" w:rsidP="005D0830">
      <w:pPr>
        <w:rPr>
          <w:b/>
          <w:bCs/>
          <w:sz w:val="18"/>
          <w:szCs w:val="18"/>
        </w:rPr>
      </w:pPr>
      <w:r w:rsidRPr="005D0830">
        <w:rPr>
          <w:b/>
          <w:bCs/>
          <w:sz w:val="18"/>
          <w:szCs w:val="18"/>
        </w:rPr>
        <w:t>13. Transparency from Leadership</w:t>
      </w:r>
    </w:p>
    <w:p w14:paraId="2EFACB80" w14:textId="60EA5467" w:rsidR="005D0830" w:rsidRPr="005D0830" w:rsidRDefault="005D0830" w:rsidP="00D25AD7">
      <w:pPr>
        <w:ind w:left="720"/>
        <w:rPr>
          <w:sz w:val="18"/>
          <w:szCs w:val="18"/>
        </w:rPr>
      </w:pPr>
      <w:r w:rsidRPr="005D0830">
        <w:rPr>
          <w:sz w:val="18"/>
          <w:szCs w:val="18"/>
        </w:rPr>
        <w:t>Keeping the team informed about company decisions and being "human" and approachable.</w:t>
      </w:r>
    </w:p>
    <w:p w14:paraId="665DB235" w14:textId="77777777" w:rsidR="005D0830" w:rsidRPr="005D0830" w:rsidRDefault="005D0830" w:rsidP="005D0830">
      <w:pPr>
        <w:numPr>
          <w:ilvl w:val="0"/>
          <w:numId w:val="13"/>
        </w:numPr>
        <w:rPr>
          <w:sz w:val="18"/>
          <w:szCs w:val="18"/>
        </w:rPr>
      </w:pPr>
      <w:r w:rsidRPr="005D0830">
        <w:rPr>
          <w:b/>
          <w:bCs/>
          <w:sz w:val="18"/>
          <w:szCs w:val="18"/>
        </w:rPr>
        <w:t>Example:</w:t>
      </w:r>
      <w:r w:rsidRPr="005D0830">
        <w:rPr>
          <w:sz w:val="18"/>
          <w:szCs w:val="18"/>
        </w:rPr>
        <w:t xml:space="preserve"> The CEO holding a monthly "Ask Me Anything" (AMA) session to explain the company's financial health.</w:t>
      </w:r>
    </w:p>
    <w:p w14:paraId="338A8AC0" w14:textId="77777777" w:rsidR="005D0830" w:rsidRPr="005D0830" w:rsidRDefault="005D0830" w:rsidP="005D0830">
      <w:pPr>
        <w:rPr>
          <w:sz w:val="18"/>
          <w:szCs w:val="18"/>
        </w:rPr>
      </w:pPr>
      <w:r w:rsidRPr="005D0830">
        <w:rPr>
          <w:sz w:val="18"/>
          <w:szCs w:val="18"/>
        </w:rPr>
        <w:pict w14:anchorId="08111060">
          <v:rect id="_x0000_i1051" style="width:0;height:1.5pt" o:hralign="center" o:hrstd="t" o:hr="t" fillcolor="#a0a0a0" stroked="f"/>
        </w:pict>
      </w:r>
    </w:p>
    <w:p w14:paraId="64F9A603" w14:textId="77777777" w:rsidR="005D0830" w:rsidRPr="005D0830" w:rsidRDefault="005D0830" w:rsidP="005D0830">
      <w:pPr>
        <w:rPr>
          <w:b/>
          <w:bCs/>
          <w:sz w:val="18"/>
          <w:szCs w:val="18"/>
        </w:rPr>
      </w:pPr>
      <w:r w:rsidRPr="005D0830">
        <w:rPr>
          <w:b/>
          <w:bCs/>
          <w:sz w:val="18"/>
          <w:szCs w:val="18"/>
        </w:rPr>
        <w:t>IV. Trust &amp; Autonomy</w:t>
      </w:r>
    </w:p>
    <w:p w14:paraId="5862BF1E" w14:textId="77777777" w:rsidR="005D0830" w:rsidRPr="005D0830" w:rsidRDefault="005D0830" w:rsidP="005D0830">
      <w:pPr>
        <w:rPr>
          <w:sz w:val="18"/>
          <w:szCs w:val="18"/>
        </w:rPr>
      </w:pPr>
      <w:r w:rsidRPr="005D0830">
        <w:rPr>
          <w:i/>
          <w:iCs/>
          <w:sz w:val="18"/>
          <w:szCs w:val="18"/>
        </w:rPr>
        <w:t>Focuses on giving employees control and ownership over their work.</w:t>
      </w:r>
    </w:p>
    <w:p w14:paraId="5F4ACFAB" w14:textId="77777777" w:rsidR="005D0830" w:rsidRPr="005D0830" w:rsidRDefault="005D0830" w:rsidP="005D0830">
      <w:pPr>
        <w:rPr>
          <w:b/>
          <w:bCs/>
          <w:sz w:val="18"/>
          <w:szCs w:val="18"/>
        </w:rPr>
      </w:pPr>
      <w:r w:rsidRPr="005D0830">
        <w:rPr>
          <w:b/>
          <w:bCs/>
          <w:sz w:val="18"/>
          <w:szCs w:val="18"/>
        </w:rPr>
        <w:t>14. Building Trust</w:t>
      </w:r>
    </w:p>
    <w:p w14:paraId="540DB0EE" w14:textId="18B4D74D" w:rsidR="005D0830" w:rsidRPr="005D0830" w:rsidRDefault="005D0830" w:rsidP="00D25AD7">
      <w:pPr>
        <w:ind w:left="720"/>
        <w:rPr>
          <w:sz w:val="18"/>
          <w:szCs w:val="18"/>
        </w:rPr>
      </w:pPr>
      <w:r w:rsidRPr="005D0830">
        <w:rPr>
          <w:sz w:val="18"/>
          <w:szCs w:val="18"/>
        </w:rPr>
        <w:t>Giving staff independence and showing you believe in their ability to deliver results.</w:t>
      </w:r>
    </w:p>
    <w:p w14:paraId="2C498430" w14:textId="77777777" w:rsidR="005D0830" w:rsidRPr="005D0830" w:rsidRDefault="005D0830" w:rsidP="005D0830">
      <w:pPr>
        <w:numPr>
          <w:ilvl w:val="0"/>
          <w:numId w:val="14"/>
        </w:numPr>
        <w:rPr>
          <w:sz w:val="18"/>
          <w:szCs w:val="18"/>
        </w:rPr>
      </w:pPr>
      <w:r w:rsidRPr="005D0830">
        <w:rPr>
          <w:b/>
          <w:bCs/>
          <w:sz w:val="18"/>
          <w:szCs w:val="18"/>
        </w:rPr>
        <w:t>Example:</w:t>
      </w:r>
      <w:r w:rsidRPr="005D0830">
        <w:rPr>
          <w:sz w:val="18"/>
          <w:szCs w:val="18"/>
        </w:rPr>
        <w:t xml:space="preserve"> A manager assigning a project and letting the employee choose the tools and methods to complete it.</w:t>
      </w:r>
    </w:p>
    <w:p w14:paraId="1B60E43B" w14:textId="77777777" w:rsidR="005D0830" w:rsidRPr="005D0830" w:rsidRDefault="005D0830" w:rsidP="005D0830">
      <w:pPr>
        <w:rPr>
          <w:b/>
          <w:bCs/>
          <w:sz w:val="18"/>
          <w:szCs w:val="18"/>
        </w:rPr>
      </w:pPr>
      <w:r w:rsidRPr="005D0830">
        <w:rPr>
          <w:b/>
          <w:bCs/>
          <w:sz w:val="18"/>
          <w:szCs w:val="18"/>
        </w:rPr>
        <w:t>15. Learning about Individuals</w:t>
      </w:r>
    </w:p>
    <w:p w14:paraId="6F206726" w14:textId="6FCA325D" w:rsidR="005D0830" w:rsidRPr="005D0830" w:rsidRDefault="005D0830" w:rsidP="005D0830">
      <w:pPr>
        <w:numPr>
          <w:ilvl w:val="0"/>
          <w:numId w:val="15"/>
        </w:numPr>
        <w:rPr>
          <w:sz w:val="18"/>
          <w:szCs w:val="18"/>
        </w:rPr>
      </w:pPr>
      <w:r w:rsidRPr="005D0830">
        <w:rPr>
          <w:sz w:val="18"/>
          <w:szCs w:val="18"/>
        </w:rPr>
        <w:t>Taking the time to understand each person’s unique strengths, personality, and life outside of work.</w:t>
      </w:r>
    </w:p>
    <w:p w14:paraId="49221417" w14:textId="77777777" w:rsidR="005D0830" w:rsidRPr="005D0830" w:rsidRDefault="005D0830" w:rsidP="005D0830">
      <w:pPr>
        <w:numPr>
          <w:ilvl w:val="0"/>
          <w:numId w:val="15"/>
        </w:numPr>
        <w:rPr>
          <w:sz w:val="18"/>
          <w:szCs w:val="18"/>
        </w:rPr>
      </w:pPr>
      <w:r w:rsidRPr="005D0830">
        <w:rPr>
          <w:b/>
          <w:bCs/>
          <w:sz w:val="18"/>
          <w:szCs w:val="18"/>
        </w:rPr>
        <w:lastRenderedPageBreak/>
        <w:t>Example:</w:t>
      </w:r>
      <w:r w:rsidRPr="005D0830">
        <w:rPr>
          <w:sz w:val="18"/>
          <w:szCs w:val="18"/>
        </w:rPr>
        <w:t xml:space="preserve"> Using icebreaker games at the start of a retreat to learn that a quiet accountant is actually a semi-pro chess player.</w:t>
      </w:r>
    </w:p>
    <w:p w14:paraId="3B6996CA" w14:textId="77777777" w:rsidR="005D0830" w:rsidRPr="005D0830" w:rsidRDefault="005D0830" w:rsidP="005D0830">
      <w:pPr>
        <w:rPr>
          <w:sz w:val="18"/>
          <w:szCs w:val="18"/>
        </w:rPr>
      </w:pPr>
      <w:r w:rsidRPr="005D0830">
        <w:rPr>
          <w:sz w:val="18"/>
          <w:szCs w:val="18"/>
        </w:rPr>
        <w:pict w14:anchorId="11ADF4E4">
          <v:rect id="_x0000_i1052" style="width:0;height:1.5pt" o:hralign="center" o:hrstd="t" o:hr="t" fillcolor="#a0a0a0" stroked="f"/>
        </w:pict>
      </w:r>
    </w:p>
    <w:p w14:paraId="4B55AE6B" w14:textId="77777777" w:rsidR="005D0830" w:rsidRPr="005D0830" w:rsidRDefault="005D0830" w:rsidP="005D0830">
      <w:pPr>
        <w:rPr>
          <w:b/>
          <w:bCs/>
          <w:sz w:val="18"/>
          <w:szCs w:val="18"/>
        </w:rPr>
      </w:pPr>
      <w:r w:rsidRPr="005D0830">
        <w:rPr>
          <w:b/>
          <w:bCs/>
          <w:sz w:val="18"/>
          <w:szCs w:val="18"/>
        </w:rPr>
        <w:t>16. Flexible Working Hours</w:t>
      </w:r>
    </w:p>
    <w:p w14:paraId="31112DFE" w14:textId="3A267102" w:rsidR="005D0830" w:rsidRPr="005D0830" w:rsidRDefault="005D0830" w:rsidP="00482124">
      <w:pPr>
        <w:ind w:left="720"/>
        <w:rPr>
          <w:sz w:val="18"/>
          <w:szCs w:val="18"/>
        </w:rPr>
      </w:pPr>
      <w:r w:rsidRPr="005D0830">
        <w:rPr>
          <w:sz w:val="18"/>
          <w:szCs w:val="18"/>
        </w:rPr>
        <w:t xml:space="preserve">Allowing employees to control </w:t>
      </w:r>
      <w:r w:rsidRPr="005D0830">
        <w:rPr>
          <w:i/>
          <w:iCs/>
          <w:sz w:val="18"/>
          <w:szCs w:val="18"/>
        </w:rPr>
        <w:t>when</w:t>
      </w:r>
      <w:r w:rsidRPr="005D0830">
        <w:rPr>
          <w:sz w:val="18"/>
          <w:szCs w:val="18"/>
        </w:rPr>
        <w:t xml:space="preserve"> they work to accommodate personal life needs.</w:t>
      </w:r>
    </w:p>
    <w:p w14:paraId="7B1E2B0F" w14:textId="77777777" w:rsidR="005D0830" w:rsidRPr="005D0830" w:rsidRDefault="005D0830" w:rsidP="005D0830">
      <w:pPr>
        <w:numPr>
          <w:ilvl w:val="0"/>
          <w:numId w:val="16"/>
        </w:numPr>
        <w:rPr>
          <w:sz w:val="18"/>
          <w:szCs w:val="18"/>
        </w:rPr>
      </w:pPr>
      <w:r w:rsidRPr="005D0830">
        <w:rPr>
          <w:b/>
          <w:bCs/>
          <w:sz w:val="18"/>
          <w:szCs w:val="18"/>
        </w:rPr>
        <w:t>Example:</w:t>
      </w:r>
      <w:r w:rsidRPr="005D0830">
        <w:rPr>
          <w:sz w:val="18"/>
          <w:szCs w:val="18"/>
        </w:rPr>
        <w:t xml:space="preserve"> Letting a parent start work at 10:00 AM so they can drop their kids off at school without feeling rushed.</w:t>
      </w:r>
    </w:p>
    <w:p w14:paraId="4F66CAB8" w14:textId="77777777" w:rsidR="005D0830" w:rsidRPr="005D0830" w:rsidRDefault="005D0830" w:rsidP="005D0830">
      <w:pPr>
        <w:rPr>
          <w:b/>
          <w:bCs/>
          <w:sz w:val="18"/>
          <w:szCs w:val="18"/>
        </w:rPr>
      </w:pPr>
      <w:r w:rsidRPr="005D0830">
        <w:rPr>
          <w:b/>
          <w:bCs/>
          <w:sz w:val="18"/>
          <w:szCs w:val="18"/>
        </w:rPr>
        <w:t>17. Healthy Work-Life Balance</w:t>
      </w:r>
    </w:p>
    <w:p w14:paraId="357BE0D1" w14:textId="1168C923" w:rsidR="005D0830" w:rsidRPr="005D0830" w:rsidRDefault="005D0830" w:rsidP="00D25AD7">
      <w:pPr>
        <w:ind w:left="720"/>
        <w:rPr>
          <w:sz w:val="18"/>
          <w:szCs w:val="18"/>
        </w:rPr>
      </w:pPr>
      <w:r w:rsidRPr="005D0830">
        <w:rPr>
          <w:sz w:val="18"/>
          <w:szCs w:val="18"/>
        </w:rPr>
        <w:t>Actively encouraging employees to disconnect from work during evenings and weekends.</w:t>
      </w:r>
    </w:p>
    <w:p w14:paraId="6C6C81F2" w14:textId="77777777" w:rsidR="005D0830" w:rsidRPr="005D0830" w:rsidRDefault="005D0830" w:rsidP="005D0830">
      <w:pPr>
        <w:numPr>
          <w:ilvl w:val="0"/>
          <w:numId w:val="17"/>
        </w:numPr>
        <w:rPr>
          <w:sz w:val="18"/>
          <w:szCs w:val="18"/>
        </w:rPr>
      </w:pPr>
      <w:r w:rsidRPr="005D0830">
        <w:rPr>
          <w:b/>
          <w:bCs/>
          <w:sz w:val="18"/>
          <w:szCs w:val="18"/>
        </w:rPr>
        <w:t>Example:</w:t>
      </w:r>
      <w:r w:rsidRPr="005D0830">
        <w:rPr>
          <w:sz w:val="18"/>
          <w:szCs w:val="18"/>
        </w:rPr>
        <w:t xml:space="preserve"> Setting a rule that no internal emails should be sent after 6:00 PM unless it is a true emergency.</w:t>
      </w:r>
    </w:p>
    <w:p w14:paraId="19C220D2" w14:textId="77777777" w:rsidR="005D0830" w:rsidRPr="005D0830" w:rsidRDefault="005D0830" w:rsidP="005D0830">
      <w:pPr>
        <w:rPr>
          <w:b/>
          <w:bCs/>
          <w:sz w:val="18"/>
          <w:szCs w:val="18"/>
        </w:rPr>
      </w:pPr>
      <w:r w:rsidRPr="005D0830">
        <w:rPr>
          <w:b/>
          <w:bCs/>
          <w:sz w:val="18"/>
          <w:szCs w:val="18"/>
        </w:rPr>
        <w:t>18. Manageable Workloads</w:t>
      </w:r>
    </w:p>
    <w:p w14:paraId="4771CE2A" w14:textId="1C23E276" w:rsidR="005D0830" w:rsidRPr="005D0830" w:rsidRDefault="005D0830" w:rsidP="00D25AD7">
      <w:pPr>
        <w:ind w:left="720"/>
        <w:rPr>
          <w:sz w:val="18"/>
          <w:szCs w:val="18"/>
        </w:rPr>
      </w:pPr>
      <w:r w:rsidRPr="005D0830">
        <w:rPr>
          <w:sz w:val="18"/>
          <w:szCs w:val="18"/>
        </w:rPr>
        <w:t xml:space="preserve"> Ensuring the amount of work assigned is realistic for a standard workweek to prevent stress.</w:t>
      </w:r>
    </w:p>
    <w:p w14:paraId="73FEEBBC" w14:textId="77777777" w:rsidR="005D0830" w:rsidRPr="005D0830" w:rsidRDefault="005D0830" w:rsidP="005D0830">
      <w:pPr>
        <w:numPr>
          <w:ilvl w:val="0"/>
          <w:numId w:val="18"/>
        </w:numPr>
        <w:rPr>
          <w:sz w:val="18"/>
          <w:szCs w:val="18"/>
        </w:rPr>
      </w:pPr>
      <w:r w:rsidRPr="005D0830">
        <w:rPr>
          <w:b/>
          <w:bCs/>
          <w:sz w:val="18"/>
          <w:szCs w:val="18"/>
        </w:rPr>
        <w:t>Example:</w:t>
      </w:r>
      <w:r w:rsidRPr="005D0830">
        <w:rPr>
          <w:sz w:val="18"/>
          <w:szCs w:val="18"/>
        </w:rPr>
        <w:t xml:space="preserve"> A manager checking in on Friday to see if a team member has too much on their plate and reassigning tasks if they are overwhelmed.</w:t>
      </w:r>
    </w:p>
    <w:p w14:paraId="15A67A45" w14:textId="77777777" w:rsidR="005D0830" w:rsidRPr="005D0830" w:rsidRDefault="005D0830" w:rsidP="005D0830">
      <w:pPr>
        <w:rPr>
          <w:b/>
          <w:bCs/>
          <w:sz w:val="18"/>
          <w:szCs w:val="18"/>
        </w:rPr>
      </w:pPr>
      <w:r w:rsidRPr="005D0830">
        <w:rPr>
          <w:b/>
          <w:bCs/>
          <w:sz w:val="18"/>
          <w:szCs w:val="18"/>
        </w:rPr>
        <w:t>19. One-on-One Check-ins</w:t>
      </w:r>
    </w:p>
    <w:p w14:paraId="2EAD5CFE" w14:textId="27B398AB" w:rsidR="005D0830" w:rsidRPr="005D0830" w:rsidRDefault="005D0830" w:rsidP="00D25AD7">
      <w:pPr>
        <w:ind w:left="720"/>
        <w:rPr>
          <w:sz w:val="18"/>
          <w:szCs w:val="18"/>
        </w:rPr>
      </w:pPr>
      <w:r w:rsidRPr="005D0830">
        <w:rPr>
          <w:sz w:val="18"/>
          <w:szCs w:val="18"/>
        </w:rPr>
        <w:t>Dedicated time for a supervisor to listen to an employee’s concerns and offer coaching.</w:t>
      </w:r>
    </w:p>
    <w:p w14:paraId="7AE41515" w14:textId="4A0B7B93" w:rsidR="005D0830" w:rsidRPr="00D25AD7" w:rsidRDefault="005D0830" w:rsidP="008020A1">
      <w:pPr>
        <w:numPr>
          <w:ilvl w:val="0"/>
          <w:numId w:val="19"/>
        </w:numPr>
        <w:rPr>
          <w:sz w:val="18"/>
          <w:szCs w:val="18"/>
        </w:rPr>
      </w:pPr>
      <w:r w:rsidRPr="005D0830">
        <w:rPr>
          <w:b/>
          <w:bCs/>
          <w:sz w:val="18"/>
          <w:szCs w:val="18"/>
        </w:rPr>
        <w:t>Example:</w:t>
      </w:r>
      <w:r w:rsidRPr="005D0830">
        <w:rPr>
          <w:sz w:val="18"/>
          <w:szCs w:val="18"/>
        </w:rPr>
        <w:t xml:space="preserve"> A 30-minute weekly meeting that is 100% focused on the employee's feelings and hurdles, not just "status updates."</w:t>
      </w:r>
    </w:p>
    <w:p w14:paraId="7F846079" w14:textId="77E1909F" w:rsidR="00126DCE" w:rsidRDefault="00126DCE" w:rsidP="00126DCE">
      <w:pPr>
        <w:rPr>
          <w:b/>
          <w:bCs/>
          <w:sz w:val="18"/>
          <w:szCs w:val="18"/>
        </w:rPr>
      </w:pPr>
      <w:r>
        <w:rPr>
          <w:b/>
          <w:bCs/>
          <w:sz w:val="18"/>
          <w:szCs w:val="18"/>
        </w:rPr>
        <w:t>20</w:t>
      </w:r>
      <w:r w:rsidRPr="00126DCE">
        <w:rPr>
          <w:b/>
          <w:bCs/>
          <w:sz w:val="18"/>
          <w:szCs w:val="18"/>
        </w:rPr>
        <w:t>. Give frequent feedback</w:t>
      </w:r>
    </w:p>
    <w:p w14:paraId="0E531E06" w14:textId="0C60FADB" w:rsidR="00126DCE" w:rsidRDefault="00126DCE" w:rsidP="00126DCE">
      <w:pPr>
        <w:rPr>
          <w:sz w:val="18"/>
          <w:szCs w:val="18"/>
        </w:rPr>
      </w:pPr>
      <w:r w:rsidRPr="00126DCE">
        <w:rPr>
          <w:sz w:val="18"/>
          <w:szCs w:val="18"/>
        </w:rPr>
        <w:t>Providing frequent feedback can allow individuals to strategize for improvement. Offering praise and constructive criticism can help employees feel valued and respected. If the company for which you work has a consistent feedback and review schedule, it may motivate team members to strive for exceptional performance so they can receive praise during their reviews.</w:t>
      </w:r>
    </w:p>
    <w:p w14:paraId="1E5D4B89" w14:textId="77777777" w:rsidR="00126DCE" w:rsidRPr="00126DCE" w:rsidRDefault="00126DCE" w:rsidP="00126DCE">
      <w:pPr>
        <w:rPr>
          <w:b/>
          <w:bCs/>
          <w:sz w:val="18"/>
          <w:szCs w:val="18"/>
        </w:rPr>
      </w:pPr>
    </w:p>
    <w:p w14:paraId="135AD7A3" w14:textId="77777777" w:rsidR="0085662D" w:rsidRPr="008020A1" w:rsidRDefault="0085662D" w:rsidP="008020A1">
      <w:pPr>
        <w:rPr>
          <w:lang w:val="en-IN"/>
        </w:rPr>
      </w:pPr>
    </w:p>
    <w:sectPr w:rsidR="0085662D" w:rsidRPr="00802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283"/>
    <w:multiLevelType w:val="multilevel"/>
    <w:tmpl w:val="427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D4D"/>
    <w:multiLevelType w:val="multilevel"/>
    <w:tmpl w:val="CC1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1C1"/>
    <w:multiLevelType w:val="multilevel"/>
    <w:tmpl w:val="A6D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2CE2"/>
    <w:multiLevelType w:val="multilevel"/>
    <w:tmpl w:val="4C9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7911"/>
    <w:multiLevelType w:val="multilevel"/>
    <w:tmpl w:val="88D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7BB7"/>
    <w:multiLevelType w:val="multilevel"/>
    <w:tmpl w:val="FBB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F2B05"/>
    <w:multiLevelType w:val="multilevel"/>
    <w:tmpl w:val="20D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4B8A"/>
    <w:multiLevelType w:val="multilevel"/>
    <w:tmpl w:val="47E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92D7D"/>
    <w:multiLevelType w:val="multilevel"/>
    <w:tmpl w:val="A38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165AD"/>
    <w:multiLevelType w:val="multilevel"/>
    <w:tmpl w:val="B37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C203E"/>
    <w:multiLevelType w:val="multilevel"/>
    <w:tmpl w:val="523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04FF0"/>
    <w:multiLevelType w:val="multilevel"/>
    <w:tmpl w:val="E0D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E3DB8"/>
    <w:multiLevelType w:val="multilevel"/>
    <w:tmpl w:val="D78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33DDE"/>
    <w:multiLevelType w:val="multilevel"/>
    <w:tmpl w:val="396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F61A4"/>
    <w:multiLevelType w:val="multilevel"/>
    <w:tmpl w:val="3E7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82686"/>
    <w:multiLevelType w:val="multilevel"/>
    <w:tmpl w:val="47F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45B3E"/>
    <w:multiLevelType w:val="multilevel"/>
    <w:tmpl w:val="2B4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C1049"/>
    <w:multiLevelType w:val="multilevel"/>
    <w:tmpl w:val="089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71836"/>
    <w:multiLevelType w:val="multilevel"/>
    <w:tmpl w:val="16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440502">
    <w:abstractNumId w:val="1"/>
  </w:num>
  <w:num w:numId="2" w16cid:durableId="412944160">
    <w:abstractNumId w:val="4"/>
  </w:num>
  <w:num w:numId="3" w16cid:durableId="739596335">
    <w:abstractNumId w:val="7"/>
  </w:num>
  <w:num w:numId="4" w16cid:durableId="1516916968">
    <w:abstractNumId w:val="13"/>
  </w:num>
  <w:num w:numId="5" w16cid:durableId="361253264">
    <w:abstractNumId w:val="9"/>
  </w:num>
  <w:num w:numId="6" w16cid:durableId="1465080414">
    <w:abstractNumId w:val="17"/>
  </w:num>
  <w:num w:numId="7" w16cid:durableId="366219384">
    <w:abstractNumId w:val="8"/>
  </w:num>
  <w:num w:numId="8" w16cid:durableId="1721785396">
    <w:abstractNumId w:val="2"/>
  </w:num>
  <w:num w:numId="9" w16cid:durableId="1116366817">
    <w:abstractNumId w:val="5"/>
  </w:num>
  <w:num w:numId="10" w16cid:durableId="1767925292">
    <w:abstractNumId w:val="18"/>
  </w:num>
  <w:num w:numId="11" w16cid:durableId="1939026087">
    <w:abstractNumId w:val="0"/>
  </w:num>
  <w:num w:numId="12" w16cid:durableId="1076125248">
    <w:abstractNumId w:val="10"/>
  </w:num>
  <w:num w:numId="13" w16cid:durableId="1212426447">
    <w:abstractNumId w:val="3"/>
  </w:num>
  <w:num w:numId="14" w16cid:durableId="532501752">
    <w:abstractNumId w:val="12"/>
  </w:num>
  <w:num w:numId="15" w16cid:durableId="558856495">
    <w:abstractNumId w:val="16"/>
  </w:num>
  <w:num w:numId="16" w16cid:durableId="1034844918">
    <w:abstractNumId w:val="15"/>
  </w:num>
  <w:num w:numId="17" w16cid:durableId="160971994">
    <w:abstractNumId w:val="6"/>
  </w:num>
  <w:num w:numId="18" w16cid:durableId="1630091105">
    <w:abstractNumId w:val="11"/>
  </w:num>
  <w:num w:numId="19" w16cid:durableId="1607739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A1"/>
    <w:rsid w:val="0002002A"/>
    <w:rsid w:val="00126DCE"/>
    <w:rsid w:val="00270D15"/>
    <w:rsid w:val="00482124"/>
    <w:rsid w:val="00541896"/>
    <w:rsid w:val="0057627E"/>
    <w:rsid w:val="005D0830"/>
    <w:rsid w:val="0078022A"/>
    <w:rsid w:val="008020A1"/>
    <w:rsid w:val="0085662D"/>
    <w:rsid w:val="00AE0752"/>
    <w:rsid w:val="00D25AD7"/>
    <w:rsid w:val="00F609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D6FB"/>
  <w15:chartTrackingRefBased/>
  <w15:docId w15:val="{563BF90B-D387-4206-AED2-11E6ACB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0A1"/>
    <w:rPr>
      <w:rFonts w:eastAsiaTheme="majorEastAsia" w:cstheme="majorBidi"/>
      <w:color w:val="272727" w:themeColor="text1" w:themeTint="D8"/>
    </w:rPr>
  </w:style>
  <w:style w:type="paragraph" w:styleId="Title">
    <w:name w:val="Title"/>
    <w:basedOn w:val="Normal"/>
    <w:next w:val="Normal"/>
    <w:link w:val="TitleChar"/>
    <w:uiPriority w:val="10"/>
    <w:qFormat/>
    <w:rsid w:val="00802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0A1"/>
    <w:pPr>
      <w:spacing w:before="160"/>
      <w:jc w:val="center"/>
    </w:pPr>
    <w:rPr>
      <w:i/>
      <w:iCs/>
      <w:color w:val="404040" w:themeColor="text1" w:themeTint="BF"/>
    </w:rPr>
  </w:style>
  <w:style w:type="character" w:customStyle="1" w:styleId="QuoteChar">
    <w:name w:val="Quote Char"/>
    <w:basedOn w:val="DefaultParagraphFont"/>
    <w:link w:val="Quote"/>
    <w:uiPriority w:val="29"/>
    <w:rsid w:val="008020A1"/>
    <w:rPr>
      <w:i/>
      <w:iCs/>
      <w:color w:val="404040" w:themeColor="text1" w:themeTint="BF"/>
    </w:rPr>
  </w:style>
  <w:style w:type="paragraph" w:styleId="ListParagraph">
    <w:name w:val="List Paragraph"/>
    <w:basedOn w:val="Normal"/>
    <w:uiPriority w:val="34"/>
    <w:qFormat/>
    <w:rsid w:val="008020A1"/>
    <w:pPr>
      <w:ind w:left="720"/>
      <w:contextualSpacing/>
    </w:pPr>
  </w:style>
  <w:style w:type="character" w:styleId="IntenseEmphasis">
    <w:name w:val="Intense Emphasis"/>
    <w:basedOn w:val="DefaultParagraphFont"/>
    <w:uiPriority w:val="21"/>
    <w:qFormat/>
    <w:rsid w:val="008020A1"/>
    <w:rPr>
      <w:i/>
      <w:iCs/>
      <w:color w:val="0F4761" w:themeColor="accent1" w:themeShade="BF"/>
    </w:rPr>
  </w:style>
  <w:style w:type="paragraph" w:styleId="IntenseQuote">
    <w:name w:val="Intense Quote"/>
    <w:basedOn w:val="Normal"/>
    <w:next w:val="Normal"/>
    <w:link w:val="IntenseQuoteChar"/>
    <w:uiPriority w:val="30"/>
    <w:qFormat/>
    <w:rsid w:val="0080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0A1"/>
    <w:rPr>
      <w:i/>
      <w:iCs/>
      <w:color w:val="0F4761" w:themeColor="accent1" w:themeShade="BF"/>
    </w:rPr>
  </w:style>
  <w:style w:type="character" w:styleId="IntenseReference">
    <w:name w:val="Intense Reference"/>
    <w:basedOn w:val="DefaultParagraphFont"/>
    <w:uiPriority w:val="32"/>
    <w:qFormat/>
    <w:rsid w:val="008020A1"/>
    <w:rPr>
      <w:b/>
      <w:bCs/>
      <w:smallCaps/>
      <w:color w:val="0F4761" w:themeColor="accent1" w:themeShade="BF"/>
      <w:spacing w:val="5"/>
    </w:rPr>
  </w:style>
  <w:style w:type="character" w:styleId="Hyperlink">
    <w:name w:val="Hyperlink"/>
    <w:basedOn w:val="DefaultParagraphFont"/>
    <w:uiPriority w:val="99"/>
    <w:unhideWhenUsed/>
    <w:rsid w:val="008020A1"/>
    <w:rPr>
      <w:color w:val="467886" w:themeColor="hyperlink"/>
      <w:u w:val="single"/>
    </w:rPr>
  </w:style>
  <w:style w:type="character" w:styleId="UnresolvedMention">
    <w:name w:val="Unresolved Mention"/>
    <w:basedOn w:val="DefaultParagraphFont"/>
    <w:uiPriority w:val="99"/>
    <w:semiHidden/>
    <w:unhideWhenUsed/>
    <w:rsid w:val="00802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2.deloitte.com/content/dam/Deloitte/global/Documents/About-Deloitte/gx-core-beliefs-and-cultur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Thanushree R D</dc:creator>
  <cp:keywords/>
  <dc:description/>
  <cp:lastModifiedBy>Thanushree R D</cp:lastModifiedBy>
  <cp:revision>6</cp:revision>
  <dcterms:created xsi:type="dcterms:W3CDTF">2026-02-24T13:40:00Z</dcterms:created>
  <dcterms:modified xsi:type="dcterms:W3CDTF">2026-02-24T14:31:00Z</dcterms:modified>
</cp:coreProperties>
</file>