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B793" w14:textId="77777777" w:rsidR="000C1075" w:rsidRDefault="00000000">
      <w:pPr>
        <w:spacing w:before="2400"/>
        <w:jc w:val="center"/>
      </w:pPr>
      <w:r>
        <w:rPr>
          <w:b/>
          <w:bCs/>
          <w:color w:val="1F3864"/>
          <w:sz w:val="64"/>
          <w:szCs w:val="64"/>
        </w:rPr>
        <w:t>RETAILPULSE</w:t>
      </w:r>
    </w:p>
    <w:p w14:paraId="001281A3" w14:textId="77777777" w:rsidR="000C1075" w:rsidRDefault="00000000">
      <w:pPr>
        <w:spacing w:before="200" w:after="100"/>
        <w:jc w:val="center"/>
      </w:pPr>
      <w:r>
        <w:rPr>
          <w:color w:val="2E5395"/>
          <w:sz w:val="30"/>
          <w:szCs w:val="30"/>
        </w:rPr>
        <w:t>Metadata-Driven Retail Supply Chain Analytics Pipeline</w:t>
      </w:r>
    </w:p>
    <w:p w14:paraId="6103F333" w14:textId="77777777" w:rsidR="000C1075" w:rsidRDefault="00000000">
      <w:pPr>
        <w:spacing w:before="100" w:after="100"/>
        <w:jc w:val="center"/>
      </w:pPr>
      <w:r>
        <w:rPr>
          <w:i/>
          <w:iCs/>
          <w:color w:val="595959"/>
          <w:sz w:val="26"/>
          <w:szCs w:val="26"/>
        </w:rPr>
        <w:t>Technical Project Documentation</w:t>
      </w:r>
    </w:p>
    <w:p w14:paraId="6F95D314" w14:textId="77777777" w:rsidR="000C1075" w:rsidRDefault="00000000">
      <w:pPr>
        <w:spacing w:before="2000"/>
        <w:jc w:val="center"/>
      </w:pPr>
      <w:r>
        <w:rPr>
          <w:color w:val="595959"/>
        </w:rPr>
        <w:t>Built on the Medallion (Bronze–Silver–Gold) Architecture</w:t>
      </w:r>
    </w:p>
    <w:p w14:paraId="61CF8ECA" w14:textId="4E65BBEC" w:rsidR="000C1075" w:rsidRDefault="00000000">
      <w:pPr>
        <w:spacing w:before="2600"/>
        <w:jc w:val="center"/>
      </w:pPr>
      <w:r>
        <w:t>Prepared by: Tej</w:t>
      </w:r>
      <w:r w:rsidR="00315607">
        <w:t>a sree</w:t>
      </w:r>
    </w:p>
    <w:p w14:paraId="72A5C434" w14:textId="77777777" w:rsidR="000C1075" w:rsidRDefault="00000000">
      <w:pPr>
        <w:spacing w:before="100"/>
        <w:jc w:val="center"/>
      </w:pPr>
      <w:r>
        <w:t>Data Engineering Intern | CEI Program 2026, Celebal Technologies</w:t>
      </w:r>
    </w:p>
    <w:p w14:paraId="5C650383" w14:textId="77777777" w:rsidR="000C1075" w:rsidRDefault="00000000">
      <w:pPr>
        <w:spacing w:before="400"/>
        <w:jc w:val="center"/>
      </w:pPr>
      <w:r>
        <w:rPr>
          <w:color w:val="595959"/>
          <w:sz w:val="20"/>
          <w:szCs w:val="20"/>
        </w:rPr>
        <w:t>July 2026</w:t>
      </w:r>
    </w:p>
    <w:p w14:paraId="2A44A5E9" w14:textId="77777777" w:rsidR="000C1075" w:rsidRDefault="00000000">
      <w:r>
        <w:br w:type="page"/>
      </w:r>
    </w:p>
    <w:p w14:paraId="269DB603" w14:textId="77777777" w:rsidR="000C1075" w:rsidRDefault="00000000">
      <w:pPr>
        <w:pStyle w:val="Heading1"/>
      </w:pPr>
      <w:bookmarkStart w:id="0" w:name="_Toc235307473"/>
      <w:r>
        <w:lastRenderedPageBreak/>
        <w:t>Abstract</w:t>
      </w:r>
      <w:bookmarkEnd w:id="0"/>
    </w:p>
    <w:p w14:paraId="0B5C46D1" w14:textId="77777777" w:rsidR="000C1075" w:rsidRDefault="00000000">
      <w:pPr>
        <w:spacing w:after="160" w:line="276" w:lineRule="auto"/>
        <w:jc w:val="both"/>
      </w:pPr>
      <w:r>
        <w:t>Retail organizations generate substantial volumes of operational data across orders, inventory, products, stores, and suppliers. In many organizations, this data remains fragmented across disconnected CSV files, leading to duplicate records, missing values, and inconsistent schemas that make reliable analysis difficult. RetailPulse addresses this problem by implementing a metadata-driven ETL pipeline built on the Medallion Architecture, which processes raw retail data through Bronze, Silver, and Gold layers to produce clean, validated, and analytics-ready datasets.</w:t>
      </w:r>
    </w:p>
    <w:p w14:paraId="6E157C77" w14:textId="77777777" w:rsidR="000C1075" w:rsidRDefault="00000000">
      <w:pPr>
        <w:spacing w:after="160" w:line="276" w:lineRule="auto"/>
        <w:jc w:val="both"/>
      </w:pPr>
      <w:r>
        <w:t>The pipeline ingests raw CSV files, applies schema validation, duplicate removal, and null handling, and enriches the data with derived business attributes such as Total Value and Low Stock Flag. Processed datasets are aggregated into business KPIs, including Daily Sales, Top Products, Store Performance, Category Revenue, and Low Stock Alerts, and are persisted in a SQLite database to support SQL-based analytics. All schemas, validation rules, and business logic are externalized in a YAML configuration file, allowing the pipeline's behavior to be modified without changes to the underlying Python code. An interactive Streamlit dashboard sits on top of this pipeline, enabling users to trigger pipeline execution, explore data at each layer, review KPIs and charts, run ad-hoc SQL queries, and monitor execution logs.</w:t>
      </w:r>
    </w:p>
    <w:p w14:paraId="4954D871" w14:textId="77777777" w:rsidR="000C1075" w:rsidRDefault="00000000">
      <w:pPr>
        <w:spacing w:after="160" w:line="276" w:lineRule="auto"/>
        <w:jc w:val="both"/>
      </w:pPr>
      <w:r>
        <w:t>This document presents the complete design, architecture, and implementation of RetailPulse, along with the challenges encountered during development, the business insights the system enables, and the enhancements identified for future iterations. It is intended to serve as a comprehensive technical reference suitable for academic evaluation, internship submission, GitHub portfolio presentation, and technical interview discussion.</w:t>
      </w:r>
    </w:p>
    <w:p w14:paraId="57004097" w14:textId="77777777" w:rsidR="000C1075" w:rsidRDefault="00000000">
      <w:r>
        <w:br w:type="page"/>
      </w:r>
    </w:p>
    <w:p w14:paraId="3FBABD05" w14:textId="77777777" w:rsidR="000C1075" w:rsidRDefault="00000000">
      <w:pPr>
        <w:pStyle w:val="Heading1"/>
      </w:pPr>
      <w:bookmarkStart w:id="1" w:name="_Toc235307474"/>
      <w:r>
        <w:lastRenderedPageBreak/>
        <w:t>Table of Contents</w:t>
      </w:r>
      <w:bookmarkEnd w:id="1"/>
    </w:p>
    <w:sdt>
      <w:sdtPr>
        <w:alias w:val="Table of Contents"/>
        <w:id w:val="-707719318"/>
      </w:sdtPr>
      <w:sdtContent>
        <w:p w14:paraId="79F22C53" w14:textId="77777777" w:rsidR="006F5211" w:rsidRDefault="00000000">
          <w:pPr>
            <w:pStyle w:val="TOC1"/>
            <w:tabs>
              <w:tab w:val="right" w:leader="dot" w:pos="9530"/>
            </w:tabs>
            <w:rPr>
              <w:noProof/>
            </w:rPr>
          </w:pPr>
          <w:r>
            <w:fldChar w:fldCharType="begin"/>
          </w:r>
          <w:r>
            <w:instrText>TOC \h \o "1-3"</w:instrText>
          </w:r>
          <w:r>
            <w:fldChar w:fldCharType="separate"/>
          </w:r>
          <w:hyperlink w:anchor="_Toc235307473" w:history="1">
            <w:r w:rsidR="006F5211">
              <w:rPr>
                <w:rStyle w:val="Hyperlink"/>
                <w:noProof/>
              </w:rPr>
              <w:t>Abstract</w:t>
            </w:r>
            <w:r w:rsidR="006F5211">
              <w:rPr>
                <w:noProof/>
              </w:rPr>
              <w:tab/>
            </w:r>
            <w:r w:rsidR="006F5211">
              <w:rPr>
                <w:noProof/>
              </w:rPr>
              <w:fldChar w:fldCharType="begin"/>
            </w:r>
            <w:r w:rsidR="006F5211">
              <w:rPr>
                <w:noProof/>
              </w:rPr>
              <w:instrText xml:space="preserve"> PAGEREF _Toc235307473 \h </w:instrText>
            </w:r>
            <w:r w:rsidR="006F5211">
              <w:rPr>
                <w:noProof/>
              </w:rPr>
            </w:r>
            <w:r w:rsidR="006F5211">
              <w:rPr>
                <w:noProof/>
              </w:rPr>
              <w:fldChar w:fldCharType="separate"/>
            </w:r>
            <w:r w:rsidR="006F5211">
              <w:rPr>
                <w:noProof/>
              </w:rPr>
              <w:t>1</w:t>
            </w:r>
            <w:r w:rsidR="006F5211">
              <w:rPr>
                <w:noProof/>
              </w:rPr>
              <w:fldChar w:fldCharType="end"/>
            </w:r>
          </w:hyperlink>
        </w:p>
        <w:p w14:paraId="5A9B5F3E" w14:textId="77777777" w:rsidR="006F5211" w:rsidRDefault="006F5211">
          <w:pPr>
            <w:pStyle w:val="TOC1"/>
            <w:tabs>
              <w:tab w:val="right" w:leader="dot" w:pos="9530"/>
            </w:tabs>
            <w:rPr>
              <w:noProof/>
            </w:rPr>
          </w:pPr>
          <w:hyperlink w:anchor="_Toc235307474" w:history="1">
            <w:r>
              <w:rPr>
                <w:rStyle w:val="Hyperlink"/>
                <w:noProof/>
              </w:rPr>
              <w:t>Table of Contents</w:t>
            </w:r>
            <w:r>
              <w:rPr>
                <w:noProof/>
              </w:rPr>
              <w:tab/>
            </w:r>
            <w:r>
              <w:rPr>
                <w:noProof/>
              </w:rPr>
              <w:fldChar w:fldCharType="begin"/>
            </w:r>
            <w:r>
              <w:rPr>
                <w:noProof/>
              </w:rPr>
              <w:instrText xml:space="preserve"> PAGEREF _Toc235307474 \h </w:instrText>
            </w:r>
            <w:r>
              <w:rPr>
                <w:noProof/>
              </w:rPr>
            </w:r>
            <w:r>
              <w:rPr>
                <w:noProof/>
              </w:rPr>
              <w:fldChar w:fldCharType="separate"/>
            </w:r>
            <w:r>
              <w:rPr>
                <w:noProof/>
              </w:rPr>
              <w:t>1</w:t>
            </w:r>
            <w:r>
              <w:rPr>
                <w:noProof/>
              </w:rPr>
              <w:fldChar w:fldCharType="end"/>
            </w:r>
          </w:hyperlink>
        </w:p>
        <w:p w14:paraId="15A1A75E" w14:textId="77777777" w:rsidR="006F5211" w:rsidRDefault="006F5211">
          <w:pPr>
            <w:pStyle w:val="TOC1"/>
            <w:tabs>
              <w:tab w:val="right" w:leader="dot" w:pos="9530"/>
            </w:tabs>
            <w:rPr>
              <w:noProof/>
            </w:rPr>
          </w:pPr>
          <w:hyperlink w:anchor="_Toc235307475" w:history="1">
            <w:r>
              <w:rPr>
                <w:rStyle w:val="Hyperlink"/>
                <w:noProof/>
              </w:rPr>
              <w:t>Chapter 1 — Introduction</w:t>
            </w:r>
            <w:r>
              <w:rPr>
                <w:noProof/>
              </w:rPr>
              <w:tab/>
            </w:r>
            <w:r>
              <w:rPr>
                <w:noProof/>
              </w:rPr>
              <w:fldChar w:fldCharType="begin"/>
            </w:r>
            <w:r>
              <w:rPr>
                <w:noProof/>
              </w:rPr>
              <w:instrText xml:space="preserve"> PAGEREF _Toc235307475 \h </w:instrText>
            </w:r>
            <w:r>
              <w:rPr>
                <w:noProof/>
              </w:rPr>
            </w:r>
            <w:r>
              <w:rPr>
                <w:noProof/>
              </w:rPr>
              <w:fldChar w:fldCharType="separate"/>
            </w:r>
            <w:r>
              <w:rPr>
                <w:noProof/>
              </w:rPr>
              <w:t>1</w:t>
            </w:r>
            <w:r>
              <w:rPr>
                <w:noProof/>
              </w:rPr>
              <w:fldChar w:fldCharType="end"/>
            </w:r>
          </w:hyperlink>
        </w:p>
        <w:p w14:paraId="759E6C74" w14:textId="77777777" w:rsidR="006F5211" w:rsidRDefault="006F5211">
          <w:pPr>
            <w:pStyle w:val="TOC2"/>
            <w:tabs>
              <w:tab w:val="right" w:leader="dot" w:pos="9530"/>
            </w:tabs>
            <w:rPr>
              <w:noProof/>
            </w:rPr>
          </w:pPr>
          <w:hyperlink w:anchor="_Toc235307476" w:history="1">
            <w:r>
              <w:rPr>
                <w:rStyle w:val="Hyperlink"/>
                <w:noProof/>
              </w:rPr>
              <w:t>1.1 Problem Statement</w:t>
            </w:r>
            <w:r>
              <w:rPr>
                <w:noProof/>
              </w:rPr>
              <w:tab/>
            </w:r>
            <w:r>
              <w:rPr>
                <w:noProof/>
              </w:rPr>
              <w:fldChar w:fldCharType="begin"/>
            </w:r>
            <w:r>
              <w:rPr>
                <w:noProof/>
              </w:rPr>
              <w:instrText xml:space="preserve"> PAGEREF _Toc235307476 \h </w:instrText>
            </w:r>
            <w:r>
              <w:rPr>
                <w:noProof/>
              </w:rPr>
            </w:r>
            <w:r>
              <w:rPr>
                <w:noProof/>
              </w:rPr>
              <w:fldChar w:fldCharType="separate"/>
            </w:r>
            <w:r>
              <w:rPr>
                <w:noProof/>
              </w:rPr>
              <w:t>1</w:t>
            </w:r>
            <w:r>
              <w:rPr>
                <w:noProof/>
              </w:rPr>
              <w:fldChar w:fldCharType="end"/>
            </w:r>
          </w:hyperlink>
        </w:p>
        <w:p w14:paraId="59B39DE4" w14:textId="77777777" w:rsidR="006F5211" w:rsidRDefault="006F5211">
          <w:pPr>
            <w:pStyle w:val="TOC2"/>
            <w:tabs>
              <w:tab w:val="right" w:leader="dot" w:pos="9530"/>
            </w:tabs>
            <w:rPr>
              <w:noProof/>
            </w:rPr>
          </w:pPr>
          <w:hyperlink w:anchor="_Toc235307477" w:history="1">
            <w:r>
              <w:rPr>
                <w:rStyle w:val="Hyperlink"/>
                <w:noProof/>
              </w:rPr>
              <w:t>1.2 Objectives</w:t>
            </w:r>
            <w:r>
              <w:rPr>
                <w:noProof/>
              </w:rPr>
              <w:tab/>
            </w:r>
            <w:r>
              <w:rPr>
                <w:noProof/>
              </w:rPr>
              <w:fldChar w:fldCharType="begin"/>
            </w:r>
            <w:r>
              <w:rPr>
                <w:noProof/>
              </w:rPr>
              <w:instrText xml:space="preserve"> PAGEREF _Toc235307477 \h </w:instrText>
            </w:r>
            <w:r>
              <w:rPr>
                <w:noProof/>
              </w:rPr>
            </w:r>
            <w:r>
              <w:rPr>
                <w:noProof/>
              </w:rPr>
              <w:fldChar w:fldCharType="separate"/>
            </w:r>
            <w:r>
              <w:rPr>
                <w:noProof/>
              </w:rPr>
              <w:t>1</w:t>
            </w:r>
            <w:r>
              <w:rPr>
                <w:noProof/>
              </w:rPr>
              <w:fldChar w:fldCharType="end"/>
            </w:r>
          </w:hyperlink>
        </w:p>
        <w:p w14:paraId="5ABD287D" w14:textId="77777777" w:rsidR="006F5211" w:rsidRDefault="006F5211">
          <w:pPr>
            <w:pStyle w:val="TOC2"/>
            <w:tabs>
              <w:tab w:val="right" w:leader="dot" w:pos="9530"/>
            </w:tabs>
            <w:rPr>
              <w:noProof/>
            </w:rPr>
          </w:pPr>
          <w:hyperlink w:anchor="_Toc235307478" w:history="1">
            <w:r>
              <w:rPr>
                <w:rStyle w:val="Hyperlink"/>
                <w:noProof/>
              </w:rPr>
              <w:t>1.3 Scope</w:t>
            </w:r>
            <w:r>
              <w:rPr>
                <w:noProof/>
              </w:rPr>
              <w:tab/>
            </w:r>
            <w:r>
              <w:rPr>
                <w:noProof/>
              </w:rPr>
              <w:fldChar w:fldCharType="begin"/>
            </w:r>
            <w:r>
              <w:rPr>
                <w:noProof/>
              </w:rPr>
              <w:instrText xml:space="preserve"> PAGEREF _Toc235307478 \h </w:instrText>
            </w:r>
            <w:r>
              <w:rPr>
                <w:noProof/>
              </w:rPr>
            </w:r>
            <w:r>
              <w:rPr>
                <w:noProof/>
              </w:rPr>
              <w:fldChar w:fldCharType="separate"/>
            </w:r>
            <w:r>
              <w:rPr>
                <w:noProof/>
              </w:rPr>
              <w:t>1</w:t>
            </w:r>
            <w:r>
              <w:rPr>
                <w:noProof/>
              </w:rPr>
              <w:fldChar w:fldCharType="end"/>
            </w:r>
          </w:hyperlink>
        </w:p>
        <w:p w14:paraId="25C73C7F" w14:textId="77777777" w:rsidR="006F5211" w:rsidRDefault="006F5211">
          <w:pPr>
            <w:pStyle w:val="TOC1"/>
            <w:tabs>
              <w:tab w:val="right" w:leader="dot" w:pos="9530"/>
            </w:tabs>
            <w:rPr>
              <w:noProof/>
            </w:rPr>
          </w:pPr>
          <w:hyperlink w:anchor="_Toc235307479" w:history="1">
            <w:r>
              <w:rPr>
                <w:rStyle w:val="Hyperlink"/>
                <w:noProof/>
              </w:rPr>
              <w:t>Chapter 2 — Existing System</w:t>
            </w:r>
            <w:r>
              <w:rPr>
                <w:noProof/>
              </w:rPr>
              <w:tab/>
            </w:r>
            <w:r>
              <w:rPr>
                <w:noProof/>
              </w:rPr>
              <w:fldChar w:fldCharType="begin"/>
            </w:r>
            <w:r>
              <w:rPr>
                <w:noProof/>
              </w:rPr>
              <w:instrText xml:space="preserve"> PAGEREF _Toc235307479 \h </w:instrText>
            </w:r>
            <w:r>
              <w:rPr>
                <w:noProof/>
              </w:rPr>
            </w:r>
            <w:r>
              <w:rPr>
                <w:noProof/>
              </w:rPr>
              <w:fldChar w:fldCharType="separate"/>
            </w:r>
            <w:r>
              <w:rPr>
                <w:noProof/>
              </w:rPr>
              <w:t>1</w:t>
            </w:r>
            <w:r>
              <w:rPr>
                <w:noProof/>
              </w:rPr>
              <w:fldChar w:fldCharType="end"/>
            </w:r>
          </w:hyperlink>
        </w:p>
        <w:p w14:paraId="67689BFE" w14:textId="77777777" w:rsidR="006F5211" w:rsidRDefault="006F5211">
          <w:pPr>
            <w:pStyle w:val="TOC2"/>
            <w:tabs>
              <w:tab w:val="right" w:leader="dot" w:pos="9530"/>
            </w:tabs>
            <w:rPr>
              <w:noProof/>
            </w:rPr>
          </w:pPr>
          <w:hyperlink w:anchor="_Toc235307480" w:history="1">
            <w:r>
              <w:rPr>
                <w:rStyle w:val="Hyperlink"/>
                <w:noProof/>
              </w:rPr>
              <w:t>2.1 Limitations of the Existing System</w:t>
            </w:r>
            <w:r>
              <w:rPr>
                <w:noProof/>
              </w:rPr>
              <w:tab/>
            </w:r>
            <w:r>
              <w:rPr>
                <w:noProof/>
              </w:rPr>
              <w:fldChar w:fldCharType="begin"/>
            </w:r>
            <w:r>
              <w:rPr>
                <w:noProof/>
              </w:rPr>
              <w:instrText xml:space="preserve"> PAGEREF _Toc235307480 \h </w:instrText>
            </w:r>
            <w:r>
              <w:rPr>
                <w:noProof/>
              </w:rPr>
            </w:r>
            <w:r>
              <w:rPr>
                <w:noProof/>
              </w:rPr>
              <w:fldChar w:fldCharType="separate"/>
            </w:r>
            <w:r>
              <w:rPr>
                <w:noProof/>
              </w:rPr>
              <w:t>1</w:t>
            </w:r>
            <w:r>
              <w:rPr>
                <w:noProof/>
              </w:rPr>
              <w:fldChar w:fldCharType="end"/>
            </w:r>
          </w:hyperlink>
        </w:p>
        <w:p w14:paraId="33354088" w14:textId="77777777" w:rsidR="006F5211" w:rsidRDefault="006F5211">
          <w:pPr>
            <w:pStyle w:val="TOC1"/>
            <w:tabs>
              <w:tab w:val="right" w:leader="dot" w:pos="9530"/>
            </w:tabs>
            <w:rPr>
              <w:noProof/>
            </w:rPr>
          </w:pPr>
          <w:hyperlink w:anchor="_Toc235307481" w:history="1">
            <w:r>
              <w:rPr>
                <w:rStyle w:val="Hyperlink"/>
                <w:noProof/>
              </w:rPr>
              <w:t>Chapter 3 — Proposed System</w:t>
            </w:r>
            <w:r>
              <w:rPr>
                <w:noProof/>
              </w:rPr>
              <w:tab/>
            </w:r>
            <w:r>
              <w:rPr>
                <w:noProof/>
              </w:rPr>
              <w:fldChar w:fldCharType="begin"/>
            </w:r>
            <w:r>
              <w:rPr>
                <w:noProof/>
              </w:rPr>
              <w:instrText xml:space="preserve"> PAGEREF _Toc235307481 \h </w:instrText>
            </w:r>
            <w:r>
              <w:rPr>
                <w:noProof/>
              </w:rPr>
            </w:r>
            <w:r>
              <w:rPr>
                <w:noProof/>
              </w:rPr>
              <w:fldChar w:fldCharType="separate"/>
            </w:r>
            <w:r>
              <w:rPr>
                <w:noProof/>
              </w:rPr>
              <w:t>1</w:t>
            </w:r>
            <w:r>
              <w:rPr>
                <w:noProof/>
              </w:rPr>
              <w:fldChar w:fldCharType="end"/>
            </w:r>
          </w:hyperlink>
        </w:p>
        <w:p w14:paraId="1CF97268" w14:textId="77777777" w:rsidR="006F5211" w:rsidRDefault="006F5211">
          <w:pPr>
            <w:pStyle w:val="TOC2"/>
            <w:tabs>
              <w:tab w:val="right" w:leader="dot" w:pos="9530"/>
            </w:tabs>
            <w:rPr>
              <w:noProof/>
            </w:rPr>
          </w:pPr>
          <w:hyperlink w:anchor="_Toc235307482" w:history="1">
            <w:r>
              <w:rPr>
                <w:rStyle w:val="Hyperlink"/>
                <w:noProof/>
              </w:rPr>
              <w:t>3.1 System Flow</w:t>
            </w:r>
            <w:r>
              <w:rPr>
                <w:noProof/>
              </w:rPr>
              <w:tab/>
            </w:r>
            <w:r>
              <w:rPr>
                <w:noProof/>
              </w:rPr>
              <w:fldChar w:fldCharType="begin"/>
            </w:r>
            <w:r>
              <w:rPr>
                <w:noProof/>
              </w:rPr>
              <w:instrText xml:space="preserve"> PAGEREF _Toc235307482 \h </w:instrText>
            </w:r>
            <w:r>
              <w:rPr>
                <w:noProof/>
              </w:rPr>
            </w:r>
            <w:r>
              <w:rPr>
                <w:noProof/>
              </w:rPr>
              <w:fldChar w:fldCharType="separate"/>
            </w:r>
            <w:r>
              <w:rPr>
                <w:noProof/>
              </w:rPr>
              <w:t>1</w:t>
            </w:r>
            <w:r>
              <w:rPr>
                <w:noProof/>
              </w:rPr>
              <w:fldChar w:fldCharType="end"/>
            </w:r>
          </w:hyperlink>
        </w:p>
        <w:p w14:paraId="28A6C0D2" w14:textId="77777777" w:rsidR="006F5211" w:rsidRDefault="006F5211">
          <w:pPr>
            <w:pStyle w:val="TOC2"/>
            <w:tabs>
              <w:tab w:val="right" w:leader="dot" w:pos="9530"/>
            </w:tabs>
            <w:rPr>
              <w:noProof/>
            </w:rPr>
          </w:pPr>
          <w:hyperlink w:anchor="_Toc235307483" w:history="1">
            <w:r>
              <w:rPr>
                <w:rStyle w:val="Hyperlink"/>
                <w:noProof/>
              </w:rPr>
              <w:t>3.2 Layer Description</w:t>
            </w:r>
            <w:r>
              <w:rPr>
                <w:noProof/>
              </w:rPr>
              <w:tab/>
            </w:r>
            <w:r>
              <w:rPr>
                <w:noProof/>
              </w:rPr>
              <w:fldChar w:fldCharType="begin"/>
            </w:r>
            <w:r>
              <w:rPr>
                <w:noProof/>
              </w:rPr>
              <w:instrText xml:space="preserve"> PAGEREF _Toc235307483 \h </w:instrText>
            </w:r>
            <w:r>
              <w:rPr>
                <w:noProof/>
              </w:rPr>
            </w:r>
            <w:r>
              <w:rPr>
                <w:noProof/>
              </w:rPr>
              <w:fldChar w:fldCharType="separate"/>
            </w:r>
            <w:r>
              <w:rPr>
                <w:noProof/>
              </w:rPr>
              <w:t>1</w:t>
            </w:r>
            <w:r>
              <w:rPr>
                <w:noProof/>
              </w:rPr>
              <w:fldChar w:fldCharType="end"/>
            </w:r>
          </w:hyperlink>
        </w:p>
        <w:p w14:paraId="2040053E" w14:textId="77777777" w:rsidR="006F5211" w:rsidRDefault="006F5211">
          <w:pPr>
            <w:pStyle w:val="TOC3"/>
            <w:tabs>
              <w:tab w:val="right" w:leader="dot" w:pos="9530"/>
            </w:tabs>
            <w:rPr>
              <w:noProof/>
            </w:rPr>
          </w:pPr>
          <w:hyperlink w:anchor="_Toc235307484" w:history="1">
            <w:r>
              <w:rPr>
                <w:rStyle w:val="Hyperlink"/>
                <w:noProof/>
              </w:rPr>
              <w:t>Bronze Layer</w:t>
            </w:r>
            <w:r>
              <w:rPr>
                <w:noProof/>
              </w:rPr>
              <w:tab/>
            </w:r>
            <w:r>
              <w:rPr>
                <w:noProof/>
              </w:rPr>
              <w:fldChar w:fldCharType="begin"/>
            </w:r>
            <w:r>
              <w:rPr>
                <w:noProof/>
              </w:rPr>
              <w:instrText xml:space="preserve"> PAGEREF _Toc235307484 \h </w:instrText>
            </w:r>
            <w:r>
              <w:rPr>
                <w:noProof/>
              </w:rPr>
            </w:r>
            <w:r>
              <w:rPr>
                <w:noProof/>
              </w:rPr>
              <w:fldChar w:fldCharType="separate"/>
            </w:r>
            <w:r>
              <w:rPr>
                <w:noProof/>
              </w:rPr>
              <w:t>1</w:t>
            </w:r>
            <w:r>
              <w:rPr>
                <w:noProof/>
              </w:rPr>
              <w:fldChar w:fldCharType="end"/>
            </w:r>
          </w:hyperlink>
        </w:p>
        <w:p w14:paraId="5315E3E7" w14:textId="77777777" w:rsidR="006F5211" w:rsidRDefault="006F5211">
          <w:pPr>
            <w:pStyle w:val="TOC3"/>
            <w:tabs>
              <w:tab w:val="right" w:leader="dot" w:pos="9530"/>
            </w:tabs>
            <w:rPr>
              <w:noProof/>
            </w:rPr>
          </w:pPr>
          <w:hyperlink w:anchor="_Toc235307485" w:history="1">
            <w:r>
              <w:rPr>
                <w:rStyle w:val="Hyperlink"/>
                <w:noProof/>
              </w:rPr>
              <w:t>Silver Layer</w:t>
            </w:r>
            <w:r>
              <w:rPr>
                <w:noProof/>
              </w:rPr>
              <w:tab/>
            </w:r>
            <w:r>
              <w:rPr>
                <w:noProof/>
              </w:rPr>
              <w:fldChar w:fldCharType="begin"/>
            </w:r>
            <w:r>
              <w:rPr>
                <w:noProof/>
              </w:rPr>
              <w:instrText xml:space="preserve"> PAGEREF _Toc235307485 \h </w:instrText>
            </w:r>
            <w:r>
              <w:rPr>
                <w:noProof/>
              </w:rPr>
            </w:r>
            <w:r>
              <w:rPr>
                <w:noProof/>
              </w:rPr>
              <w:fldChar w:fldCharType="separate"/>
            </w:r>
            <w:r>
              <w:rPr>
                <w:noProof/>
              </w:rPr>
              <w:t>1</w:t>
            </w:r>
            <w:r>
              <w:rPr>
                <w:noProof/>
              </w:rPr>
              <w:fldChar w:fldCharType="end"/>
            </w:r>
          </w:hyperlink>
        </w:p>
        <w:p w14:paraId="09D50098" w14:textId="77777777" w:rsidR="006F5211" w:rsidRDefault="006F5211">
          <w:pPr>
            <w:pStyle w:val="TOC3"/>
            <w:tabs>
              <w:tab w:val="right" w:leader="dot" w:pos="9530"/>
            </w:tabs>
            <w:rPr>
              <w:noProof/>
            </w:rPr>
          </w:pPr>
          <w:hyperlink w:anchor="_Toc235307486" w:history="1">
            <w:r>
              <w:rPr>
                <w:rStyle w:val="Hyperlink"/>
                <w:noProof/>
              </w:rPr>
              <w:t>Gold Layer</w:t>
            </w:r>
            <w:r>
              <w:rPr>
                <w:noProof/>
              </w:rPr>
              <w:tab/>
            </w:r>
            <w:r>
              <w:rPr>
                <w:noProof/>
              </w:rPr>
              <w:fldChar w:fldCharType="begin"/>
            </w:r>
            <w:r>
              <w:rPr>
                <w:noProof/>
              </w:rPr>
              <w:instrText xml:space="preserve"> PAGEREF _Toc235307486 \h </w:instrText>
            </w:r>
            <w:r>
              <w:rPr>
                <w:noProof/>
              </w:rPr>
            </w:r>
            <w:r>
              <w:rPr>
                <w:noProof/>
              </w:rPr>
              <w:fldChar w:fldCharType="separate"/>
            </w:r>
            <w:r>
              <w:rPr>
                <w:noProof/>
              </w:rPr>
              <w:t>1</w:t>
            </w:r>
            <w:r>
              <w:rPr>
                <w:noProof/>
              </w:rPr>
              <w:fldChar w:fldCharType="end"/>
            </w:r>
          </w:hyperlink>
        </w:p>
        <w:p w14:paraId="4B847B5E" w14:textId="77777777" w:rsidR="006F5211" w:rsidRDefault="006F5211">
          <w:pPr>
            <w:pStyle w:val="TOC3"/>
            <w:tabs>
              <w:tab w:val="right" w:leader="dot" w:pos="9530"/>
            </w:tabs>
            <w:rPr>
              <w:noProof/>
            </w:rPr>
          </w:pPr>
          <w:hyperlink w:anchor="_Toc235307487" w:history="1">
            <w:r>
              <w:rPr>
                <w:rStyle w:val="Hyperlink"/>
                <w:noProof/>
              </w:rPr>
              <w:t>SQLite Database</w:t>
            </w:r>
            <w:r>
              <w:rPr>
                <w:noProof/>
              </w:rPr>
              <w:tab/>
            </w:r>
            <w:r>
              <w:rPr>
                <w:noProof/>
              </w:rPr>
              <w:fldChar w:fldCharType="begin"/>
            </w:r>
            <w:r>
              <w:rPr>
                <w:noProof/>
              </w:rPr>
              <w:instrText xml:space="preserve"> PAGEREF _Toc235307487 \h </w:instrText>
            </w:r>
            <w:r>
              <w:rPr>
                <w:noProof/>
              </w:rPr>
            </w:r>
            <w:r>
              <w:rPr>
                <w:noProof/>
              </w:rPr>
              <w:fldChar w:fldCharType="separate"/>
            </w:r>
            <w:r>
              <w:rPr>
                <w:noProof/>
              </w:rPr>
              <w:t>1</w:t>
            </w:r>
            <w:r>
              <w:rPr>
                <w:noProof/>
              </w:rPr>
              <w:fldChar w:fldCharType="end"/>
            </w:r>
          </w:hyperlink>
        </w:p>
        <w:p w14:paraId="347DAF2C" w14:textId="77777777" w:rsidR="006F5211" w:rsidRDefault="006F5211">
          <w:pPr>
            <w:pStyle w:val="TOC3"/>
            <w:tabs>
              <w:tab w:val="right" w:leader="dot" w:pos="9530"/>
            </w:tabs>
            <w:rPr>
              <w:noProof/>
            </w:rPr>
          </w:pPr>
          <w:hyperlink w:anchor="_Toc235307488" w:history="1">
            <w:r>
              <w:rPr>
                <w:rStyle w:val="Hyperlink"/>
                <w:noProof/>
              </w:rPr>
              <w:t>Streamlit Dashboard</w:t>
            </w:r>
            <w:r>
              <w:rPr>
                <w:noProof/>
              </w:rPr>
              <w:tab/>
            </w:r>
            <w:r>
              <w:rPr>
                <w:noProof/>
              </w:rPr>
              <w:fldChar w:fldCharType="begin"/>
            </w:r>
            <w:r>
              <w:rPr>
                <w:noProof/>
              </w:rPr>
              <w:instrText xml:space="preserve"> PAGEREF _Toc235307488 \h </w:instrText>
            </w:r>
            <w:r>
              <w:rPr>
                <w:noProof/>
              </w:rPr>
            </w:r>
            <w:r>
              <w:rPr>
                <w:noProof/>
              </w:rPr>
              <w:fldChar w:fldCharType="separate"/>
            </w:r>
            <w:r>
              <w:rPr>
                <w:noProof/>
              </w:rPr>
              <w:t>1</w:t>
            </w:r>
            <w:r>
              <w:rPr>
                <w:noProof/>
              </w:rPr>
              <w:fldChar w:fldCharType="end"/>
            </w:r>
          </w:hyperlink>
        </w:p>
        <w:p w14:paraId="54B605A6" w14:textId="77777777" w:rsidR="006F5211" w:rsidRDefault="006F5211">
          <w:pPr>
            <w:pStyle w:val="TOC1"/>
            <w:tabs>
              <w:tab w:val="right" w:leader="dot" w:pos="9530"/>
            </w:tabs>
            <w:rPr>
              <w:noProof/>
            </w:rPr>
          </w:pPr>
          <w:hyperlink w:anchor="_Toc235307489" w:history="1">
            <w:r>
              <w:rPr>
                <w:rStyle w:val="Hyperlink"/>
                <w:noProof/>
              </w:rPr>
              <w:t>Chapter 4 — System Architecture</w:t>
            </w:r>
            <w:r>
              <w:rPr>
                <w:noProof/>
              </w:rPr>
              <w:tab/>
            </w:r>
            <w:r>
              <w:rPr>
                <w:noProof/>
              </w:rPr>
              <w:fldChar w:fldCharType="begin"/>
            </w:r>
            <w:r>
              <w:rPr>
                <w:noProof/>
              </w:rPr>
              <w:instrText xml:space="preserve"> PAGEREF _Toc235307489 \h </w:instrText>
            </w:r>
            <w:r>
              <w:rPr>
                <w:noProof/>
              </w:rPr>
            </w:r>
            <w:r>
              <w:rPr>
                <w:noProof/>
              </w:rPr>
              <w:fldChar w:fldCharType="separate"/>
            </w:r>
            <w:r>
              <w:rPr>
                <w:noProof/>
              </w:rPr>
              <w:t>1</w:t>
            </w:r>
            <w:r>
              <w:rPr>
                <w:noProof/>
              </w:rPr>
              <w:fldChar w:fldCharType="end"/>
            </w:r>
          </w:hyperlink>
        </w:p>
        <w:p w14:paraId="660382E6" w14:textId="77777777" w:rsidR="006F5211" w:rsidRDefault="006F5211">
          <w:pPr>
            <w:pStyle w:val="TOC2"/>
            <w:tabs>
              <w:tab w:val="right" w:leader="dot" w:pos="9530"/>
            </w:tabs>
            <w:rPr>
              <w:noProof/>
            </w:rPr>
          </w:pPr>
          <w:hyperlink w:anchor="_Toc235307490" w:history="1">
            <w:r>
              <w:rPr>
                <w:rStyle w:val="Hyperlink"/>
                <w:noProof/>
              </w:rPr>
              <w:t>4.1 Architecture Flow</w:t>
            </w:r>
            <w:r>
              <w:rPr>
                <w:noProof/>
              </w:rPr>
              <w:tab/>
            </w:r>
            <w:r>
              <w:rPr>
                <w:noProof/>
              </w:rPr>
              <w:fldChar w:fldCharType="begin"/>
            </w:r>
            <w:r>
              <w:rPr>
                <w:noProof/>
              </w:rPr>
              <w:instrText xml:space="preserve"> PAGEREF _Toc235307490 \h </w:instrText>
            </w:r>
            <w:r>
              <w:rPr>
                <w:noProof/>
              </w:rPr>
            </w:r>
            <w:r>
              <w:rPr>
                <w:noProof/>
              </w:rPr>
              <w:fldChar w:fldCharType="separate"/>
            </w:r>
            <w:r>
              <w:rPr>
                <w:noProof/>
              </w:rPr>
              <w:t>1</w:t>
            </w:r>
            <w:r>
              <w:rPr>
                <w:noProof/>
              </w:rPr>
              <w:fldChar w:fldCharType="end"/>
            </w:r>
          </w:hyperlink>
        </w:p>
        <w:p w14:paraId="2FC1AA57" w14:textId="77777777" w:rsidR="006F5211" w:rsidRDefault="006F5211">
          <w:pPr>
            <w:pStyle w:val="TOC2"/>
            <w:tabs>
              <w:tab w:val="right" w:leader="dot" w:pos="9530"/>
            </w:tabs>
            <w:rPr>
              <w:noProof/>
            </w:rPr>
          </w:pPr>
          <w:hyperlink w:anchor="_Toc235307491" w:history="1">
            <w:r>
              <w:rPr>
                <w:rStyle w:val="Hyperlink"/>
                <w:noProof/>
              </w:rPr>
              <w:t>4.2 Component Description</w:t>
            </w:r>
            <w:r>
              <w:rPr>
                <w:noProof/>
              </w:rPr>
              <w:tab/>
            </w:r>
            <w:r>
              <w:rPr>
                <w:noProof/>
              </w:rPr>
              <w:fldChar w:fldCharType="begin"/>
            </w:r>
            <w:r>
              <w:rPr>
                <w:noProof/>
              </w:rPr>
              <w:instrText xml:space="preserve"> PAGEREF _Toc235307491 \h </w:instrText>
            </w:r>
            <w:r>
              <w:rPr>
                <w:noProof/>
              </w:rPr>
            </w:r>
            <w:r>
              <w:rPr>
                <w:noProof/>
              </w:rPr>
              <w:fldChar w:fldCharType="separate"/>
            </w:r>
            <w:r>
              <w:rPr>
                <w:noProof/>
              </w:rPr>
              <w:t>1</w:t>
            </w:r>
            <w:r>
              <w:rPr>
                <w:noProof/>
              </w:rPr>
              <w:fldChar w:fldCharType="end"/>
            </w:r>
          </w:hyperlink>
        </w:p>
        <w:p w14:paraId="33B09DF4" w14:textId="77777777" w:rsidR="006F5211" w:rsidRDefault="006F5211">
          <w:pPr>
            <w:pStyle w:val="TOC1"/>
            <w:tabs>
              <w:tab w:val="right" w:leader="dot" w:pos="9530"/>
            </w:tabs>
            <w:rPr>
              <w:noProof/>
            </w:rPr>
          </w:pPr>
          <w:hyperlink w:anchor="_Toc235307492" w:history="1">
            <w:r>
              <w:rPr>
                <w:rStyle w:val="Hyperlink"/>
                <w:noProof/>
              </w:rPr>
              <w:t>Chapter 5 — Project Structure</w:t>
            </w:r>
            <w:r>
              <w:rPr>
                <w:noProof/>
              </w:rPr>
              <w:tab/>
            </w:r>
            <w:r>
              <w:rPr>
                <w:noProof/>
              </w:rPr>
              <w:fldChar w:fldCharType="begin"/>
            </w:r>
            <w:r>
              <w:rPr>
                <w:noProof/>
              </w:rPr>
              <w:instrText xml:space="preserve"> PAGEREF _Toc235307492 \h </w:instrText>
            </w:r>
            <w:r>
              <w:rPr>
                <w:noProof/>
              </w:rPr>
            </w:r>
            <w:r>
              <w:rPr>
                <w:noProof/>
              </w:rPr>
              <w:fldChar w:fldCharType="separate"/>
            </w:r>
            <w:r>
              <w:rPr>
                <w:noProof/>
              </w:rPr>
              <w:t>1</w:t>
            </w:r>
            <w:r>
              <w:rPr>
                <w:noProof/>
              </w:rPr>
              <w:fldChar w:fldCharType="end"/>
            </w:r>
          </w:hyperlink>
        </w:p>
        <w:p w14:paraId="19A86505" w14:textId="77777777" w:rsidR="006F5211" w:rsidRDefault="006F5211">
          <w:pPr>
            <w:pStyle w:val="TOC2"/>
            <w:tabs>
              <w:tab w:val="right" w:leader="dot" w:pos="9530"/>
            </w:tabs>
            <w:rPr>
              <w:noProof/>
            </w:rPr>
          </w:pPr>
          <w:hyperlink w:anchor="_Toc235307493" w:history="1">
            <w:r>
              <w:rPr>
                <w:rStyle w:val="Hyperlink"/>
                <w:noProof/>
              </w:rPr>
              <w:t>5.1 Folder Description</w:t>
            </w:r>
            <w:r>
              <w:rPr>
                <w:noProof/>
              </w:rPr>
              <w:tab/>
            </w:r>
            <w:r>
              <w:rPr>
                <w:noProof/>
              </w:rPr>
              <w:fldChar w:fldCharType="begin"/>
            </w:r>
            <w:r>
              <w:rPr>
                <w:noProof/>
              </w:rPr>
              <w:instrText xml:space="preserve"> PAGEREF _Toc235307493 \h </w:instrText>
            </w:r>
            <w:r>
              <w:rPr>
                <w:noProof/>
              </w:rPr>
            </w:r>
            <w:r>
              <w:rPr>
                <w:noProof/>
              </w:rPr>
              <w:fldChar w:fldCharType="separate"/>
            </w:r>
            <w:r>
              <w:rPr>
                <w:noProof/>
              </w:rPr>
              <w:t>1</w:t>
            </w:r>
            <w:r>
              <w:rPr>
                <w:noProof/>
              </w:rPr>
              <w:fldChar w:fldCharType="end"/>
            </w:r>
          </w:hyperlink>
        </w:p>
        <w:p w14:paraId="6C384050" w14:textId="77777777" w:rsidR="006F5211" w:rsidRDefault="006F5211">
          <w:pPr>
            <w:pStyle w:val="TOC1"/>
            <w:tabs>
              <w:tab w:val="right" w:leader="dot" w:pos="9530"/>
            </w:tabs>
            <w:rPr>
              <w:noProof/>
            </w:rPr>
          </w:pPr>
          <w:hyperlink w:anchor="_Toc235307494" w:history="1">
            <w:r>
              <w:rPr>
                <w:rStyle w:val="Hyperlink"/>
                <w:noProof/>
              </w:rPr>
              <w:t>Chapter 6 — Technologies Used</w:t>
            </w:r>
            <w:r>
              <w:rPr>
                <w:noProof/>
              </w:rPr>
              <w:tab/>
            </w:r>
            <w:r>
              <w:rPr>
                <w:noProof/>
              </w:rPr>
              <w:fldChar w:fldCharType="begin"/>
            </w:r>
            <w:r>
              <w:rPr>
                <w:noProof/>
              </w:rPr>
              <w:instrText xml:space="preserve"> PAGEREF _Toc235307494 \h </w:instrText>
            </w:r>
            <w:r>
              <w:rPr>
                <w:noProof/>
              </w:rPr>
            </w:r>
            <w:r>
              <w:rPr>
                <w:noProof/>
              </w:rPr>
              <w:fldChar w:fldCharType="separate"/>
            </w:r>
            <w:r>
              <w:rPr>
                <w:noProof/>
              </w:rPr>
              <w:t>1</w:t>
            </w:r>
            <w:r>
              <w:rPr>
                <w:noProof/>
              </w:rPr>
              <w:fldChar w:fldCharType="end"/>
            </w:r>
          </w:hyperlink>
        </w:p>
        <w:p w14:paraId="4508328D" w14:textId="77777777" w:rsidR="006F5211" w:rsidRDefault="006F5211">
          <w:pPr>
            <w:pStyle w:val="TOC1"/>
            <w:tabs>
              <w:tab w:val="right" w:leader="dot" w:pos="9530"/>
            </w:tabs>
            <w:rPr>
              <w:noProof/>
            </w:rPr>
          </w:pPr>
          <w:hyperlink w:anchor="_Toc235307495" w:history="1">
            <w:r>
              <w:rPr>
                <w:rStyle w:val="Hyperlink"/>
                <w:noProof/>
              </w:rPr>
              <w:t>Chapter 7 — Dataset Description</w:t>
            </w:r>
            <w:r>
              <w:rPr>
                <w:noProof/>
              </w:rPr>
              <w:tab/>
            </w:r>
            <w:r>
              <w:rPr>
                <w:noProof/>
              </w:rPr>
              <w:fldChar w:fldCharType="begin"/>
            </w:r>
            <w:r>
              <w:rPr>
                <w:noProof/>
              </w:rPr>
              <w:instrText xml:space="preserve"> PAGEREF _Toc235307495 \h </w:instrText>
            </w:r>
            <w:r>
              <w:rPr>
                <w:noProof/>
              </w:rPr>
            </w:r>
            <w:r>
              <w:rPr>
                <w:noProof/>
              </w:rPr>
              <w:fldChar w:fldCharType="separate"/>
            </w:r>
            <w:r>
              <w:rPr>
                <w:noProof/>
              </w:rPr>
              <w:t>1</w:t>
            </w:r>
            <w:r>
              <w:rPr>
                <w:noProof/>
              </w:rPr>
              <w:fldChar w:fldCharType="end"/>
            </w:r>
          </w:hyperlink>
        </w:p>
        <w:p w14:paraId="66881DDE" w14:textId="77777777" w:rsidR="006F5211" w:rsidRDefault="006F5211">
          <w:pPr>
            <w:pStyle w:val="TOC1"/>
            <w:tabs>
              <w:tab w:val="right" w:leader="dot" w:pos="9530"/>
            </w:tabs>
            <w:rPr>
              <w:noProof/>
            </w:rPr>
          </w:pPr>
          <w:hyperlink w:anchor="_Toc235307496" w:history="1">
            <w:r>
              <w:rPr>
                <w:rStyle w:val="Hyperlink"/>
                <w:noProof/>
              </w:rPr>
              <w:t>Chapter 8 — Pipeline Implementation</w:t>
            </w:r>
            <w:r>
              <w:rPr>
                <w:noProof/>
              </w:rPr>
              <w:tab/>
            </w:r>
            <w:r>
              <w:rPr>
                <w:noProof/>
              </w:rPr>
              <w:fldChar w:fldCharType="begin"/>
            </w:r>
            <w:r>
              <w:rPr>
                <w:noProof/>
              </w:rPr>
              <w:instrText xml:space="preserve"> PAGEREF _Toc235307496 \h </w:instrText>
            </w:r>
            <w:r>
              <w:rPr>
                <w:noProof/>
              </w:rPr>
            </w:r>
            <w:r>
              <w:rPr>
                <w:noProof/>
              </w:rPr>
              <w:fldChar w:fldCharType="separate"/>
            </w:r>
            <w:r>
              <w:rPr>
                <w:noProof/>
              </w:rPr>
              <w:t>1</w:t>
            </w:r>
            <w:r>
              <w:rPr>
                <w:noProof/>
              </w:rPr>
              <w:fldChar w:fldCharType="end"/>
            </w:r>
          </w:hyperlink>
        </w:p>
        <w:p w14:paraId="0EEEB4E7" w14:textId="77777777" w:rsidR="006F5211" w:rsidRDefault="006F5211">
          <w:pPr>
            <w:pStyle w:val="TOC2"/>
            <w:tabs>
              <w:tab w:val="right" w:leader="dot" w:pos="9530"/>
            </w:tabs>
            <w:rPr>
              <w:noProof/>
            </w:rPr>
          </w:pPr>
          <w:hyperlink w:anchor="_Toc235307497" w:history="1">
            <w:r>
              <w:rPr>
                <w:rStyle w:val="Hyperlink"/>
                <w:noProof/>
              </w:rPr>
              <w:t>8.1 Bronze Layer</w:t>
            </w:r>
            <w:r>
              <w:rPr>
                <w:noProof/>
              </w:rPr>
              <w:tab/>
            </w:r>
            <w:r>
              <w:rPr>
                <w:noProof/>
              </w:rPr>
              <w:fldChar w:fldCharType="begin"/>
            </w:r>
            <w:r>
              <w:rPr>
                <w:noProof/>
              </w:rPr>
              <w:instrText xml:space="preserve"> PAGEREF _Toc235307497 \h </w:instrText>
            </w:r>
            <w:r>
              <w:rPr>
                <w:noProof/>
              </w:rPr>
            </w:r>
            <w:r>
              <w:rPr>
                <w:noProof/>
              </w:rPr>
              <w:fldChar w:fldCharType="separate"/>
            </w:r>
            <w:r>
              <w:rPr>
                <w:noProof/>
              </w:rPr>
              <w:t>1</w:t>
            </w:r>
            <w:r>
              <w:rPr>
                <w:noProof/>
              </w:rPr>
              <w:fldChar w:fldCharType="end"/>
            </w:r>
          </w:hyperlink>
        </w:p>
        <w:p w14:paraId="769EC0EE" w14:textId="77777777" w:rsidR="006F5211" w:rsidRDefault="006F5211">
          <w:pPr>
            <w:pStyle w:val="TOC2"/>
            <w:tabs>
              <w:tab w:val="right" w:leader="dot" w:pos="9530"/>
            </w:tabs>
            <w:rPr>
              <w:noProof/>
            </w:rPr>
          </w:pPr>
          <w:hyperlink w:anchor="_Toc235307498" w:history="1">
            <w:r>
              <w:rPr>
                <w:rStyle w:val="Hyperlink"/>
                <w:noProof/>
              </w:rPr>
              <w:t>8.2 Silver Layer</w:t>
            </w:r>
            <w:r>
              <w:rPr>
                <w:noProof/>
              </w:rPr>
              <w:tab/>
            </w:r>
            <w:r>
              <w:rPr>
                <w:noProof/>
              </w:rPr>
              <w:fldChar w:fldCharType="begin"/>
            </w:r>
            <w:r>
              <w:rPr>
                <w:noProof/>
              </w:rPr>
              <w:instrText xml:space="preserve"> PAGEREF _Toc235307498 \h </w:instrText>
            </w:r>
            <w:r>
              <w:rPr>
                <w:noProof/>
              </w:rPr>
            </w:r>
            <w:r>
              <w:rPr>
                <w:noProof/>
              </w:rPr>
              <w:fldChar w:fldCharType="separate"/>
            </w:r>
            <w:r>
              <w:rPr>
                <w:noProof/>
              </w:rPr>
              <w:t>1</w:t>
            </w:r>
            <w:r>
              <w:rPr>
                <w:noProof/>
              </w:rPr>
              <w:fldChar w:fldCharType="end"/>
            </w:r>
          </w:hyperlink>
        </w:p>
        <w:p w14:paraId="435C6172" w14:textId="77777777" w:rsidR="006F5211" w:rsidRDefault="006F5211">
          <w:pPr>
            <w:pStyle w:val="TOC2"/>
            <w:tabs>
              <w:tab w:val="right" w:leader="dot" w:pos="9530"/>
            </w:tabs>
            <w:rPr>
              <w:noProof/>
            </w:rPr>
          </w:pPr>
          <w:hyperlink w:anchor="_Toc235307499" w:history="1">
            <w:r>
              <w:rPr>
                <w:rStyle w:val="Hyperlink"/>
                <w:noProof/>
              </w:rPr>
              <w:t>8.3 Gold Layer</w:t>
            </w:r>
            <w:r>
              <w:rPr>
                <w:noProof/>
              </w:rPr>
              <w:tab/>
            </w:r>
            <w:r>
              <w:rPr>
                <w:noProof/>
              </w:rPr>
              <w:fldChar w:fldCharType="begin"/>
            </w:r>
            <w:r>
              <w:rPr>
                <w:noProof/>
              </w:rPr>
              <w:instrText xml:space="preserve"> PAGEREF _Toc235307499 \h </w:instrText>
            </w:r>
            <w:r>
              <w:rPr>
                <w:noProof/>
              </w:rPr>
            </w:r>
            <w:r>
              <w:rPr>
                <w:noProof/>
              </w:rPr>
              <w:fldChar w:fldCharType="separate"/>
            </w:r>
            <w:r>
              <w:rPr>
                <w:noProof/>
              </w:rPr>
              <w:t>1</w:t>
            </w:r>
            <w:r>
              <w:rPr>
                <w:noProof/>
              </w:rPr>
              <w:fldChar w:fldCharType="end"/>
            </w:r>
          </w:hyperlink>
        </w:p>
        <w:p w14:paraId="4A133D56" w14:textId="77777777" w:rsidR="006F5211" w:rsidRDefault="006F5211">
          <w:pPr>
            <w:pStyle w:val="TOC2"/>
            <w:tabs>
              <w:tab w:val="right" w:leader="dot" w:pos="9530"/>
            </w:tabs>
            <w:rPr>
              <w:noProof/>
            </w:rPr>
          </w:pPr>
          <w:hyperlink w:anchor="_Toc235307500" w:history="1">
            <w:r>
              <w:rPr>
                <w:rStyle w:val="Hyperlink"/>
                <w:noProof/>
              </w:rPr>
              <w:t>8.4 Pipeline Orchestration</w:t>
            </w:r>
            <w:r>
              <w:rPr>
                <w:noProof/>
              </w:rPr>
              <w:tab/>
            </w:r>
            <w:r>
              <w:rPr>
                <w:noProof/>
              </w:rPr>
              <w:fldChar w:fldCharType="begin"/>
            </w:r>
            <w:r>
              <w:rPr>
                <w:noProof/>
              </w:rPr>
              <w:instrText xml:space="preserve"> PAGEREF _Toc235307500 \h </w:instrText>
            </w:r>
            <w:r>
              <w:rPr>
                <w:noProof/>
              </w:rPr>
            </w:r>
            <w:r>
              <w:rPr>
                <w:noProof/>
              </w:rPr>
              <w:fldChar w:fldCharType="separate"/>
            </w:r>
            <w:r>
              <w:rPr>
                <w:noProof/>
              </w:rPr>
              <w:t>1</w:t>
            </w:r>
            <w:r>
              <w:rPr>
                <w:noProof/>
              </w:rPr>
              <w:fldChar w:fldCharType="end"/>
            </w:r>
          </w:hyperlink>
        </w:p>
        <w:p w14:paraId="5F24EDCC" w14:textId="77777777" w:rsidR="006F5211" w:rsidRDefault="006F5211">
          <w:pPr>
            <w:pStyle w:val="TOC2"/>
            <w:tabs>
              <w:tab w:val="right" w:leader="dot" w:pos="9530"/>
            </w:tabs>
            <w:rPr>
              <w:noProof/>
            </w:rPr>
          </w:pPr>
          <w:hyperlink w:anchor="_Toc235307501" w:history="1">
            <w:r>
              <w:rPr>
                <w:rStyle w:val="Hyperlink"/>
                <w:noProof/>
              </w:rPr>
              <w:t>8.5 Metadata-Driven Configuration</w:t>
            </w:r>
            <w:r>
              <w:rPr>
                <w:noProof/>
              </w:rPr>
              <w:tab/>
            </w:r>
            <w:r>
              <w:rPr>
                <w:noProof/>
              </w:rPr>
              <w:fldChar w:fldCharType="begin"/>
            </w:r>
            <w:r>
              <w:rPr>
                <w:noProof/>
              </w:rPr>
              <w:instrText xml:space="preserve"> PAGEREF _Toc235307501 \h </w:instrText>
            </w:r>
            <w:r>
              <w:rPr>
                <w:noProof/>
              </w:rPr>
            </w:r>
            <w:r>
              <w:rPr>
                <w:noProof/>
              </w:rPr>
              <w:fldChar w:fldCharType="separate"/>
            </w:r>
            <w:r>
              <w:rPr>
                <w:noProof/>
              </w:rPr>
              <w:t>1</w:t>
            </w:r>
            <w:r>
              <w:rPr>
                <w:noProof/>
              </w:rPr>
              <w:fldChar w:fldCharType="end"/>
            </w:r>
          </w:hyperlink>
        </w:p>
        <w:p w14:paraId="26C397FB" w14:textId="77777777" w:rsidR="006F5211" w:rsidRDefault="006F5211">
          <w:pPr>
            <w:pStyle w:val="TOC2"/>
            <w:tabs>
              <w:tab w:val="right" w:leader="dot" w:pos="9530"/>
            </w:tabs>
            <w:rPr>
              <w:noProof/>
            </w:rPr>
          </w:pPr>
          <w:hyperlink w:anchor="_Toc235307502" w:history="1">
            <w:r>
              <w:rPr>
                <w:rStyle w:val="Hyperlink"/>
                <w:noProof/>
              </w:rPr>
              <w:t>8.6 SQLite Loading</w:t>
            </w:r>
            <w:r>
              <w:rPr>
                <w:noProof/>
              </w:rPr>
              <w:tab/>
            </w:r>
            <w:r>
              <w:rPr>
                <w:noProof/>
              </w:rPr>
              <w:fldChar w:fldCharType="begin"/>
            </w:r>
            <w:r>
              <w:rPr>
                <w:noProof/>
              </w:rPr>
              <w:instrText xml:space="preserve"> PAGEREF _Toc235307502 \h </w:instrText>
            </w:r>
            <w:r>
              <w:rPr>
                <w:noProof/>
              </w:rPr>
            </w:r>
            <w:r>
              <w:rPr>
                <w:noProof/>
              </w:rPr>
              <w:fldChar w:fldCharType="separate"/>
            </w:r>
            <w:r>
              <w:rPr>
                <w:noProof/>
              </w:rPr>
              <w:t>1</w:t>
            </w:r>
            <w:r>
              <w:rPr>
                <w:noProof/>
              </w:rPr>
              <w:fldChar w:fldCharType="end"/>
            </w:r>
          </w:hyperlink>
        </w:p>
        <w:p w14:paraId="38AA4F1A" w14:textId="77777777" w:rsidR="006F5211" w:rsidRDefault="006F5211">
          <w:pPr>
            <w:pStyle w:val="TOC2"/>
            <w:tabs>
              <w:tab w:val="right" w:leader="dot" w:pos="9530"/>
            </w:tabs>
            <w:rPr>
              <w:noProof/>
            </w:rPr>
          </w:pPr>
          <w:hyperlink w:anchor="_Toc235307503" w:history="1">
            <w:r>
              <w:rPr>
                <w:rStyle w:val="Hyperlink"/>
                <w:noProof/>
              </w:rPr>
              <w:t>8.7 Chart Generation</w:t>
            </w:r>
            <w:r>
              <w:rPr>
                <w:noProof/>
              </w:rPr>
              <w:tab/>
            </w:r>
            <w:r>
              <w:rPr>
                <w:noProof/>
              </w:rPr>
              <w:fldChar w:fldCharType="begin"/>
            </w:r>
            <w:r>
              <w:rPr>
                <w:noProof/>
              </w:rPr>
              <w:instrText xml:space="preserve"> PAGEREF _Toc235307503 \h </w:instrText>
            </w:r>
            <w:r>
              <w:rPr>
                <w:noProof/>
              </w:rPr>
            </w:r>
            <w:r>
              <w:rPr>
                <w:noProof/>
              </w:rPr>
              <w:fldChar w:fldCharType="separate"/>
            </w:r>
            <w:r>
              <w:rPr>
                <w:noProof/>
              </w:rPr>
              <w:t>1</w:t>
            </w:r>
            <w:r>
              <w:rPr>
                <w:noProof/>
              </w:rPr>
              <w:fldChar w:fldCharType="end"/>
            </w:r>
          </w:hyperlink>
        </w:p>
        <w:p w14:paraId="78A966E4" w14:textId="77777777" w:rsidR="006F5211" w:rsidRDefault="006F5211">
          <w:pPr>
            <w:pStyle w:val="TOC2"/>
            <w:tabs>
              <w:tab w:val="right" w:leader="dot" w:pos="9530"/>
            </w:tabs>
            <w:rPr>
              <w:noProof/>
            </w:rPr>
          </w:pPr>
          <w:hyperlink w:anchor="_Toc235307504" w:history="1">
            <w:r>
              <w:rPr>
                <w:rStyle w:val="Hyperlink"/>
                <w:noProof/>
              </w:rPr>
              <w:t>8.8 Dashboard</w:t>
            </w:r>
            <w:r>
              <w:rPr>
                <w:noProof/>
              </w:rPr>
              <w:tab/>
            </w:r>
            <w:r>
              <w:rPr>
                <w:noProof/>
              </w:rPr>
              <w:fldChar w:fldCharType="begin"/>
            </w:r>
            <w:r>
              <w:rPr>
                <w:noProof/>
              </w:rPr>
              <w:instrText xml:space="preserve"> PAGEREF _Toc235307504 \h </w:instrText>
            </w:r>
            <w:r>
              <w:rPr>
                <w:noProof/>
              </w:rPr>
            </w:r>
            <w:r>
              <w:rPr>
                <w:noProof/>
              </w:rPr>
              <w:fldChar w:fldCharType="separate"/>
            </w:r>
            <w:r>
              <w:rPr>
                <w:noProof/>
              </w:rPr>
              <w:t>1</w:t>
            </w:r>
            <w:r>
              <w:rPr>
                <w:noProof/>
              </w:rPr>
              <w:fldChar w:fldCharType="end"/>
            </w:r>
          </w:hyperlink>
        </w:p>
        <w:p w14:paraId="15DD3FDA" w14:textId="77777777" w:rsidR="006F5211" w:rsidRDefault="006F5211">
          <w:pPr>
            <w:pStyle w:val="TOC1"/>
            <w:tabs>
              <w:tab w:val="right" w:leader="dot" w:pos="9530"/>
            </w:tabs>
            <w:rPr>
              <w:noProof/>
            </w:rPr>
          </w:pPr>
          <w:hyperlink w:anchor="_Toc235307505" w:history="1">
            <w:r>
              <w:rPr>
                <w:rStyle w:val="Hyperlink"/>
                <w:noProof/>
              </w:rPr>
              <w:t>Chapter 9 — Metadata-Driven Pipeline</w:t>
            </w:r>
            <w:r>
              <w:rPr>
                <w:noProof/>
              </w:rPr>
              <w:tab/>
            </w:r>
            <w:r>
              <w:rPr>
                <w:noProof/>
              </w:rPr>
              <w:fldChar w:fldCharType="begin"/>
            </w:r>
            <w:r>
              <w:rPr>
                <w:noProof/>
              </w:rPr>
              <w:instrText xml:space="preserve"> PAGEREF _Toc235307505 \h </w:instrText>
            </w:r>
            <w:r>
              <w:rPr>
                <w:noProof/>
              </w:rPr>
            </w:r>
            <w:r>
              <w:rPr>
                <w:noProof/>
              </w:rPr>
              <w:fldChar w:fldCharType="separate"/>
            </w:r>
            <w:r>
              <w:rPr>
                <w:noProof/>
              </w:rPr>
              <w:t>1</w:t>
            </w:r>
            <w:r>
              <w:rPr>
                <w:noProof/>
              </w:rPr>
              <w:fldChar w:fldCharType="end"/>
            </w:r>
          </w:hyperlink>
        </w:p>
        <w:p w14:paraId="63E74DF5" w14:textId="77777777" w:rsidR="006F5211" w:rsidRDefault="006F5211">
          <w:pPr>
            <w:pStyle w:val="TOC2"/>
            <w:tabs>
              <w:tab w:val="right" w:leader="dot" w:pos="9530"/>
            </w:tabs>
            <w:rPr>
              <w:noProof/>
            </w:rPr>
          </w:pPr>
          <w:hyperlink w:anchor="_Toc235307506" w:history="1">
            <w:r>
              <w:rPr>
                <w:rStyle w:val="Hyperlink"/>
                <w:noProof/>
              </w:rPr>
              <w:t>9.1 Schema Definitions</w:t>
            </w:r>
            <w:r>
              <w:rPr>
                <w:noProof/>
              </w:rPr>
              <w:tab/>
            </w:r>
            <w:r>
              <w:rPr>
                <w:noProof/>
              </w:rPr>
              <w:fldChar w:fldCharType="begin"/>
            </w:r>
            <w:r>
              <w:rPr>
                <w:noProof/>
              </w:rPr>
              <w:instrText xml:space="preserve"> PAGEREF _Toc235307506 \h </w:instrText>
            </w:r>
            <w:r>
              <w:rPr>
                <w:noProof/>
              </w:rPr>
            </w:r>
            <w:r>
              <w:rPr>
                <w:noProof/>
              </w:rPr>
              <w:fldChar w:fldCharType="separate"/>
            </w:r>
            <w:r>
              <w:rPr>
                <w:noProof/>
              </w:rPr>
              <w:t>1</w:t>
            </w:r>
            <w:r>
              <w:rPr>
                <w:noProof/>
              </w:rPr>
              <w:fldChar w:fldCharType="end"/>
            </w:r>
          </w:hyperlink>
        </w:p>
        <w:p w14:paraId="3BA69FF3" w14:textId="77777777" w:rsidR="006F5211" w:rsidRDefault="006F5211">
          <w:pPr>
            <w:pStyle w:val="TOC2"/>
            <w:tabs>
              <w:tab w:val="right" w:leader="dot" w:pos="9530"/>
            </w:tabs>
            <w:rPr>
              <w:noProof/>
            </w:rPr>
          </w:pPr>
          <w:hyperlink w:anchor="_Toc235307507" w:history="1">
            <w:r>
              <w:rPr>
                <w:rStyle w:val="Hyperlink"/>
                <w:noProof/>
              </w:rPr>
              <w:t>9.2 Primary Keys</w:t>
            </w:r>
            <w:r>
              <w:rPr>
                <w:noProof/>
              </w:rPr>
              <w:tab/>
            </w:r>
            <w:r>
              <w:rPr>
                <w:noProof/>
              </w:rPr>
              <w:fldChar w:fldCharType="begin"/>
            </w:r>
            <w:r>
              <w:rPr>
                <w:noProof/>
              </w:rPr>
              <w:instrText xml:space="preserve"> PAGEREF _Toc235307507 \h </w:instrText>
            </w:r>
            <w:r>
              <w:rPr>
                <w:noProof/>
              </w:rPr>
            </w:r>
            <w:r>
              <w:rPr>
                <w:noProof/>
              </w:rPr>
              <w:fldChar w:fldCharType="separate"/>
            </w:r>
            <w:r>
              <w:rPr>
                <w:noProof/>
              </w:rPr>
              <w:t>1</w:t>
            </w:r>
            <w:r>
              <w:rPr>
                <w:noProof/>
              </w:rPr>
              <w:fldChar w:fldCharType="end"/>
            </w:r>
          </w:hyperlink>
        </w:p>
        <w:p w14:paraId="0252EEFE" w14:textId="77777777" w:rsidR="006F5211" w:rsidRDefault="006F5211">
          <w:pPr>
            <w:pStyle w:val="TOC2"/>
            <w:tabs>
              <w:tab w:val="right" w:leader="dot" w:pos="9530"/>
            </w:tabs>
            <w:rPr>
              <w:noProof/>
            </w:rPr>
          </w:pPr>
          <w:hyperlink w:anchor="_Toc235307508" w:history="1">
            <w:r>
              <w:rPr>
                <w:rStyle w:val="Hyperlink"/>
                <w:noProof/>
              </w:rPr>
              <w:t>9.3 Validation Rules</w:t>
            </w:r>
            <w:r>
              <w:rPr>
                <w:noProof/>
              </w:rPr>
              <w:tab/>
            </w:r>
            <w:r>
              <w:rPr>
                <w:noProof/>
              </w:rPr>
              <w:fldChar w:fldCharType="begin"/>
            </w:r>
            <w:r>
              <w:rPr>
                <w:noProof/>
              </w:rPr>
              <w:instrText xml:space="preserve"> PAGEREF _Toc235307508 \h </w:instrText>
            </w:r>
            <w:r>
              <w:rPr>
                <w:noProof/>
              </w:rPr>
            </w:r>
            <w:r>
              <w:rPr>
                <w:noProof/>
              </w:rPr>
              <w:fldChar w:fldCharType="separate"/>
            </w:r>
            <w:r>
              <w:rPr>
                <w:noProof/>
              </w:rPr>
              <w:t>1</w:t>
            </w:r>
            <w:r>
              <w:rPr>
                <w:noProof/>
              </w:rPr>
              <w:fldChar w:fldCharType="end"/>
            </w:r>
          </w:hyperlink>
        </w:p>
        <w:p w14:paraId="42A74537" w14:textId="77777777" w:rsidR="006F5211" w:rsidRDefault="006F5211">
          <w:pPr>
            <w:pStyle w:val="TOC2"/>
            <w:tabs>
              <w:tab w:val="right" w:leader="dot" w:pos="9530"/>
            </w:tabs>
            <w:rPr>
              <w:noProof/>
            </w:rPr>
          </w:pPr>
          <w:hyperlink w:anchor="_Toc235307509" w:history="1">
            <w:r>
              <w:rPr>
                <w:rStyle w:val="Hyperlink"/>
                <w:noProof/>
              </w:rPr>
              <w:t>9.4 Engine Selection</w:t>
            </w:r>
            <w:r>
              <w:rPr>
                <w:noProof/>
              </w:rPr>
              <w:tab/>
            </w:r>
            <w:r>
              <w:rPr>
                <w:noProof/>
              </w:rPr>
              <w:fldChar w:fldCharType="begin"/>
            </w:r>
            <w:r>
              <w:rPr>
                <w:noProof/>
              </w:rPr>
              <w:instrText xml:space="preserve"> PAGEREF _Toc235307509 \h </w:instrText>
            </w:r>
            <w:r>
              <w:rPr>
                <w:noProof/>
              </w:rPr>
            </w:r>
            <w:r>
              <w:rPr>
                <w:noProof/>
              </w:rPr>
              <w:fldChar w:fldCharType="separate"/>
            </w:r>
            <w:r>
              <w:rPr>
                <w:noProof/>
              </w:rPr>
              <w:t>1</w:t>
            </w:r>
            <w:r>
              <w:rPr>
                <w:noProof/>
              </w:rPr>
              <w:fldChar w:fldCharType="end"/>
            </w:r>
          </w:hyperlink>
        </w:p>
        <w:p w14:paraId="261718A4" w14:textId="77777777" w:rsidR="006F5211" w:rsidRDefault="006F5211">
          <w:pPr>
            <w:pStyle w:val="TOC1"/>
            <w:tabs>
              <w:tab w:val="right" w:leader="dot" w:pos="9530"/>
            </w:tabs>
            <w:rPr>
              <w:noProof/>
            </w:rPr>
          </w:pPr>
          <w:hyperlink w:anchor="_Toc235307510" w:history="1">
            <w:r>
              <w:rPr>
                <w:rStyle w:val="Hyperlink"/>
                <w:noProof/>
              </w:rPr>
              <w:t>Chapter 10 — Dashboard Implementation</w:t>
            </w:r>
            <w:r>
              <w:rPr>
                <w:noProof/>
              </w:rPr>
              <w:tab/>
            </w:r>
            <w:r>
              <w:rPr>
                <w:noProof/>
              </w:rPr>
              <w:fldChar w:fldCharType="begin"/>
            </w:r>
            <w:r>
              <w:rPr>
                <w:noProof/>
              </w:rPr>
              <w:instrText xml:space="preserve"> PAGEREF _Toc235307510 \h </w:instrText>
            </w:r>
            <w:r>
              <w:rPr>
                <w:noProof/>
              </w:rPr>
            </w:r>
            <w:r>
              <w:rPr>
                <w:noProof/>
              </w:rPr>
              <w:fldChar w:fldCharType="separate"/>
            </w:r>
            <w:r>
              <w:rPr>
                <w:noProof/>
              </w:rPr>
              <w:t>1</w:t>
            </w:r>
            <w:r>
              <w:rPr>
                <w:noProof/>
              </w:rPr>
              <w:fldChar w:fldCharType="end"/>
            </w:r>
          </w:hyperlink>
        </w:p>
        <w:p w14:paraId="5F1904E6" w14:textId="77777777" w:rsidR="006F5211" w:rsidRDefault="006F5211">
          <w:pPr>
            <w:pStyle w:val="TOC2"/>
            <w:tabs>
              <w:tab w:val="right" w:leader="dot" w:pos="9530"/>
            </w:tabs>
            <w:rPr>
              <w:noProof/>
            </w:rPr>
          </w:pPr>
          <w:hyperlink w:anchor="_Toc235307511" w:history="1">
            <w:r>
              <w:rPr>
                <w:rStyle w:val="Hyperlink"/>
                <w:noProof/>
              </w:rPr>
              <w:t>10.1 Pipeline Overview</w:t>
            </w:r>
            <w:r>
              <w:rPr>
                <w:noProof/>
              </w:rPr>
              <w:tab/>
            </w:r>
            <w:r>
              <w:rPr>
                <w:noProof/>
              </w:rPr>
              <w:fldChar w:fldCharType="begin"/>
            </w:r>
            <w:r>
              <w:rPr>
                <w:noProof/>
              </w:rPr>
              <w:instrText xml:space="preserve"> PAGEREF _Toc235307511 \h </w:instrText>
            </w:r>
            <w:r>
              <w:rPr>
                <w:noProof/>
              </w:rPr>
            </w:r>
            <w:r>
              <w:rPr>
                <w:noProof/>
              </w:rPr>
              <w:fldChar w:fldCharType="separate"/>
            </w:r>
            <w:r>
              <w:rPr>
                <w:noProof/>
              </w:rPr>
              <w:t>1</w:t>
            </w:r>
            <w:r>
              <w:rPr>
                <w:noProof/>
              </w:rPr>
              <w:fldChar w:fldCharType="end"/>
            </w:r>
          </w:hyperlink>
        </w:p>
        <w:p w14:paraId="5DDDC3AB" w14:textId="77777777" w:rsidR="006F5211" w:rsidRDefault="006F5211">
          <w:pPr>
            <w:pStyle w:val="TOC2"/>
            <w:tabs>
              <w:tab w:val="right" w:leader="dot" w:pos="9530"/>
            </w:tabs>
            <w:rPr>
              <w:noProof/>
            </w:rPr>
          </w:pPr>
          <w:hyperlink w:anchor="_Toc235307512" w:history="1">
            <w:r>
              <w:rPr>
                <w:rStyle w:val="Hyperlink"/>
                <w:noProof/>
              </w:rPr>
              <w:t>10.2 Medallion Data Viewer</w:t>
            </w:r>
            <w:r>
              <w:rPr>
                <w:noProof/>
              </w:rPr>
              <w:tab/>
            </w:r>
            <w:r>
              <w:rPr>
                <w:noProof/>
              </w:rPr>
              <w:fldChar w:fldCharType="begin"/>
            </w:r>
            <w:r>
              <w:rPr>
                <w:noProof/>
              </w:rPr>
              <w:instrText xml:space="preserve"> PAGEREF _Toc235307512 \h </w:instrText>
            </w:r>
            <w:r>
              <w:rPr>
                <w:noProof/>
              </w:rPr>
            </w:r>
            <w:r>
              <w:rPr>
                <w:noProof/>
              </w:rPr>
              <w:fldChar w:fldCharType="separate"/>
            </w:r>
            <w:r>
              <w:rPr>
                <w:noProof/>
              </w:rPr>
              <w:t>1</w:t>
            </w:r>
            <w:r>
              <w:rPr>
                <w:noProof/>
              </w:rPr>
              <w:fldChar w:fldCharType="end"/>
            </w:r>
          </w:hyperlink>
        </w:p>
        <w:p w14:paraId="1FA86857" w14:textId="77777777" w:rsidR="006F5211" w:rsidRDefault="006F5211">
          <w:pPr>
            <w:pStyle w:val="TOC2"/>
            <w:tabs>
              <w:tab w:val="right" w:leader="dot" w:pos="9530"/>
            </w:tabs>
            <w:rPr>
              <w:noProof/>
            </w:rPr>
          </w:pPr>
          <w:hyperlink w:anchor="_Toc235307513" w:history="1">
            <w:r>
              <w:rPr>
                <w:rStyle w:val="Hyperlink"/>
                <w:noProof/>
              </w:rPr>
              <w:t>10.3 KPIs &amp; Analytics</w:t>
            </w:r>
            <w:r>
              <w:rPr>
                <w:noProof/>
              </w:rPr>
              <w:tab/>
            </w:r>
            <w:r>
              <w:rPr>
                <w:noProof/>
              </w:rPr>
              <w:fldChar w:fldCharType="begin"/>
            </w:r>
            <w:r>
              <w:rPr>
                <w:noProof/>
              </w:rPr>
              <w:instrText xml:space="preserve"> PAGEREF _Toc235307513 \h </w:instrText>
            </w:r>
            <w:r>
              <w:rPr>
                <w:noProof/>
              </w:rPr>
            </w:r>
            <w:r>
              <w:rPr>
                <w:noProof/>
              </w:rPr>
              <w:fldChar w:fldCharType="separate"/>
            </w:r>
            <w:r>
              <w:rPr>
                <w:noProof/>
              </w:rPr>
              <w:t>1</w:t>
            </w:r>
            <w:r>
              <w:rPr>
                <w:noProof/>
              </w:rPr>
              <w:fldChar w:fldCharType="end"/>
            </w:r>
          </w:hyperlink>
        </w:p>
        <w:p w14:paraId="1AB796B1" w14:textId="77777777" w:rsidR="006F5211" w:rsidRDefault="006F5211">
          <w:pPr>
            <w:pStyle w:val="TOC2"/>
            <w:tabs>
              <w:tab w:val="right" w:leader="dot" w:pos="9530"/>
            </w:tabs>
            <w:rPr>
              <w:noProof/>
            </w:rPr>
          </w:pPr>
          <w:hyperlink w:anchor="_Toc235307514" w:history="1">
            <w:r>
              <w:rPr>
                <w:rStyle w:val="Hyperlink"/>
                <w:noProof/>
              </w:rPr>
              <w:t>10.4 SQL Workbench</w:t>
            </w:r>
            <w:r>
              <w:rPr>
                <w:noProof/>
              </w:rPr>
              <w:tab/>
            </w:r>
            <w:r>
              <w:rPr>
                <w:noProof/>
              </w:rPr>
              <w:fldChar w:fldCharType="begin"/>
            </w:r>
            <w:r>
              <w:rPr>
                <w:noProof/>
              </w:rPr>
              <w:instrText xml:space="preserve"> PAGEREF _Toc235307514 \h </w:instrText>
            </w:r>
            <w:r>
              <w:rPr>
                <w:noProof/>
              </w:rPr>
            </w:r>
            <w:r>
              <w:rPr>
                <w:noProof/>
              </w:rPr>
              <w:fldChar w:fldCharType="separate"/>
            </w:r>
            <w:r>
              <w:rPr>
                <w:noProof/>
              </w:rPr>
              <w:t>1</w:t>
            </w:r>
            <w:r>
              <w:rPr>
                <w:noProof/>
              </w:rPr>
              <w:fldChar w:fldCharType="end"/>
            </w:r>
          </w:hyperlink>
        </w:p>
        <w:p w14:paraId="101CC9EA" w14:textId="77777777" w:rsidR="006F5211" w:rsidRDefault="006F5211">
          <w:pPr>
            <w:pStyle w:val="TOC2"/>
            <w:tabs>
              <w:tab w:val="right" w:leader="dot" w:pos="9530"/>
            </w:tabs>
            <w:rPr>
              <w:noProof/>
            </w:rPr>
          </w:pPr>
          <w:hyperlink w:anchor="_Toc235307515" w:history="1">
            <w:r>
              <w:rPr>
                <w:rStyle w:val="Hyperlink"/>
                <w:noProof/>
              </w:rPr>
              <w:t>10.5 Pipeline Logs</w:t>
            </w:r>
            <w:r>
              <w:rPr>
                <w:noProof/>
              </w:rPr>
              <w:tab/>
            </w:r>
            <w:r>
              <w:rPr>
                <w:noProof/>
              </w:rPr>
              <w:fldChar w:fldCharType="begin"/>
            </w:r>
            <w:r>
              <w:rPr>
                <w:noProof/>
              </w:rPr>
              <w:instrText xml:space="preserve"> PAGEREF _Toc235307515 \h </w:instrText>
            </w:r>
            <w:r>
              <w:rPr>
                <w:noProof/>
              </w:rPr>
            </w:r>
            <w:r>
              <w:rPr>
                <w:noProof/>
              </w:rPr>
              <w:fldChar w:fldCharType="separate"/>
            </w:r>
            <w:r>
              <w:rPr>
                <w:noProof/>
              </w:rPr>
              <w:t>1</w:t>
            </w:r>
            <w:r>
              <w:rPr>
                <w:noProof/>
              </w:rPr>
              <w:fldChar w:fldCharType="end"/>
            </w:r>
          </w:hyperlink>
        </w:p>
        <w:p w14:paraId="3B7ABFAB" w14:textId="77777777" w:rsidR="006F5211" w:rsidRDefault="006F5211">
          <w:pPr>
            <w:pStyle w:val="TOC2"/>
            <w:tabs>
              <w:tab w:val="right" w:leader="dot" w:pos="9530"/>
            </w:tabs>
            <w:rPr>
              <w:noProof/>
            </w:rPr>
          </w:pPr>
          <w:hyperlink w:anchor="_Toc235307516" w:history="1">
            <w:r>
              <w:rPr>
                <w:rStyle w:val="Hyperlink"/>
                <w:noProof/>
              </w:rPr>
              <w:t>10.6 Configuration Viewer</w:t>
            </w:r>
            <w:r>
              <w:rPr>
                <w:noProof/>
              </w:rPr>
              <w:tab/>
            </w:r>
            <w:r>
              <w:rPr>
                <w:noProof/>
              </w:rPr>
              <w:fldChar w:fldCharType="begin"/>
            </w:r>
            <w:r>
              <w:rPr>
                <w:noProof/>
              </w:rPr>
              <w:instrText xml:space="preserve"> PAGEREF _Toc235307516 \h </w:instrText>
            </w:r>
            <w:r>
              <w:rPr>
                <w:noProof/>
              </w:rPr>
            </w:r>
            <w:r>
              <w:rPr>
                <w:noProof/>
              </w:rPr>
              <w:fldChar w:fldCharType="separate"/>
            </w:r>
            <w:r>
              <w:rPr>
                <w:noProof/>
              </w:rPr>
              <w:t>1</w:t>
            </w:r>
            <w:r>
              <w:rPr>
                <w:noProof/>
              </w:rPr>
              <w:fldChar w:fldCharType="end"/>
            </w:r>
          </w:hyperlink>
        </w:p>
        <w:p w14:paraId="6F17DCA8" w14:textId="77777777" w:rsidR="006F5211" w:rsidRDefault="006F5211">
          <w:pPr>
            <w:pStyle w:val="TOC1"/>
            <w:tabs>
              <w:tab w:val="right" w:leader="dot" w:pos="9530"/>
            </w:tabs>
            <w:rPr>
              <w:noProof/>
            </w:rPr>
          </w:pPr>
          <w:hyperlink w:anchor="_Toc235307517" w:history="1">
            <w:r>
              <w:rPr>
                <w:rStyle w:val="Hyperlink"/>
                <w:noProof/>
              </w:rPr>
              <w:t>Chapter 11 — SQL Analytics</w:t>
            </w:r>
            <w:r>
              <w:rPr>
                <w:noProof/>
              </w:rPr>
              <w:tab/>
            </w:r>
            <w:r>
              <w:rPr>
                <w:noProof/>
              </w:rPr>
              <w:fldChar w:fldCharType="begin"/>
            </w:r>
            <w:r>
              <w:rPr>
                <w:noProof/>
              </w:rPr>
              <w:instrText xml:space="preserve"> PAGEREF _Toc235307517 \h </w:instrText>
            </w:r>
            <w:r>
              <w:rPr>
                <w:noProof/>
              </w:rPr>
            </w:r>
            <w:r>
              <w:rPr>
                <w:noProof/>
              </w:rPr>
              <w:fldChar w:fldCharType="separate"/>
            </w:r>
            <w:r>
              <w:rPr>
                <w:noProof/>
              </w:rPr>
              <w:t>1</w:t>
            </w:r>
            <w:r>
              <w:rPr>
                <w:noProof/>
              </w:rPr>
              <w:fldChar w:fldCharType="end"/>
            </w:r>
          </w:hyperlink>
        </w:p>
        <w:p w14:paraId="01791B8F" w14:textId="77777777" w:rsidR="006F5211" w:rsidRDefault="006F5211">
          <w:pPr>
            <w:pStyle w:val="TOC2"/>
            <w:tabs>
              <w:tab w:val="right" w:leader="dot" w:pos="9530"/>
            </w:tabs>
            <w:rPr>
              <w:noProof/>
            </w:rPr>
          </w:pPr>
          <w:hyperlink w:anchor="_Toc235307518" w:history="1">
            <w:r>
              <w:rPr>
                <w:rStyle w:val="Hyperlink"/>
                <w:noProof/>
              </w:rPr>
              <w:t>11.1 Daily Sales</w:t>
            </w:r>
            <w:r>
              <w:rPr>
                <w:noProof/>
              </w:rPr>
              <w:tab/>
            </w:r>
            <w:r>
              <w:rPr>
                <w:noProof/>
              </w:rPr>
              <w:fldChar w:fldCharType="begin"/>
            </w:r>
            <w:r>
              <w:rPr>
                <w:noProof/>
              </w:rPr>
              <w:instrText xml:space="preserve"> PAGEREF _Toc235307518 \h </w:instrText>
            </w:r>
            <w:r>
              <w:rPr>
                <w:noProof/>
              </w:rPr>
            </w:r>
            <w:r>
              <w:rPr>
                <w:noProof/>
              </w:rPr>
              <w:fldChar w:fldCharType="separate"/>
            </w:r>
            <w:r>
              <w:rPr>
                <w:noProof/>
              </w:rPr>
              <w:t>1</w:t>
            </w:r>
            <w:r>
              <w:rPr>
                <w:noProof/>
              </w:rPr>
              <w:fldChar w:fldCharType="end"/>
            </w:r>
          </w:hyperlink>
        </w:p>
        <w:p w14:paraId="1E23009D" w14:textId="77777777" w:rsidR="006F5211" w:rsidRDefault="006F5211">
          <w:pPr>
            <w:pStyle w:val="TOC2"/>
            <w:tabs>
              <w:tab w:val="right" w:leader="dot" w:pos="9530"/>
            </w:tabs>
            <w:rPr>
              <w:noProof/>
            </w:rPr>
          </w:pPr>
          <w:hyperlink w:anchor="_Toc235307519" w:history="1">
            <w:r>
              <w:rPr>
                <w:rStyle w:val="Hyperlink"/>
                <w:noProof/>
              </w:rPr>
              <w:t>11.2 Store Performance</w:t>
            </w:r>
            <w:r>
              <w:rPr>
                <w:noProof/>
              </w:rPr>
              <w:tab/>
            </w:r>
            <w:r>
              <w:rPr>
                <w:noProof/>
              </w:rPr>
              <w:fldChar w:fldCharType="begin"/>
            </w:r>
            <w:r>
              <w:rPr>
                <w:noProof/>
              </w:rPr>
              <w:instrText xml:space="preserve"> PAGEREF _Toc235307519 \h </w:instrText>
            </w:r>
            <w:r>
              <w:rPr>
                <w:noProof/>
              </w:rPr>
            </w:r>
            <w:r>
              <w:rPr>
                <w:noProof/>
              </w:rPr>
              <w:fldChar w:fldCharType="separate"/>
            </w:r>
            <w:r>
              <w:rPr>
                <w:noProof/>
              </w:rPr>
              <w:t>1</w:t>
            </w:r>
            <w:r>
              <w:rPr>
                <w:noProof/>
              </w:rPr>
              <w:fldChar w:fldCharType="end"/>
            </w:r>
          </w:hyperlink>
        </w:p>
        <w:p w14:paraId="3FDB3B56" w14:textId="77777777" w:rsidR="006F5211" w:rsidRDefault="006F5211">
          <w:pPr>
            <w:pStyle w:val="TOC2"/>
            <w:tabs>
              <w:tab w:val="right" w:leader="dot" w:pos="9530"/>
            </w:tabs>
            <w:rPr>
              <w:noProof/>
            </w:rPr>
          </w:pPr>
          <w:hyperlink w:anchor="_Toc235307520" w:history="1">
            <w:r>
              <w:rPr>
                <w:rStyle w:val="Hyperlink"/>
                <w:noProof/>
              </w:rPr>
              <w:t>11.3 Top Products</w:t>
            </w:r>
            <w:r>
              <w:rPr>
                <w:noProof/>
              </w:rPr>
              <w:tab/>
            </w:r>
            <w:r>
              <w:rPr>
                <w:noProof/>
              </w:rPr>
              <w:fldChar w:fldCharType="begin"/>
            </w:r>
            <w:r>
              <w:rPr>
                <w:noProof/>
              </w:rPr>
              <w:instrText xml:space="preserve"> PAGEREF _Toc235307520 \h </w:instrText>
            </w:r>
            <w:r>
              <w:rPr>
                <w:noProof/>
              </w:rPr>
            </w:r>
            <w:r>
              <w:rPr>
                <w:noProof/>
              </w:rPr>
              <w:fldChar w:fldCharType="separate"/>
            </w:r>
            <w:r>
              <w:rPr>
                <w:noProof/>
              </w:rPr>
              <w:t>1</w:t>
            </w:r>
            <w:r>
              <w:rPr>
                <w:noProof/>
              </w:rPr>
              <w:fldChar w:fldCharType="end"/>
            </w:r>
          </w:hyperlink>
        </w:p>
        <w:p w14:paraId="58802F57" w14:textId="77777777" w:rsidR="006F5211" w:rsidRDefault="006F5211">
          <w:pPr>
            <w:pStyle w:val="TOC2"/>
            <w:tabs>
              <w:tab w:val="right" w:leader="dot" w:pos="9530"/>
            </w:tabs>
            <w:rPr>
              <w:noProof/>
            </w:rPr>
          </w:pPr>
          <w:hyperlink w:anchor="_Toc235307521" w:history="1">
            <w:r>
              <w:rPr>
                <w:rStyle w:val="Hyperlink"/>
                <w:noProof/>
              </w:rPr>
              <w:t>11.4 Category Revenue</w:t>
            </w:r>
            <w:r>
              <w:rPr>
                <w:noProof/>
              </w:rPr>
              <w:tab/>
            </w:r>
            <w:r>
              <w:rPr>
                <w:noProof/>
              </w:rPr>
              <w:fldChar w:fldCharType="begin"/>
            </w:r>
            <w:r>
              <w:rPr>
                <w:noProof/>
              </w:rPr>
              <w:instrText xml:space="preserve"> PAGEREF _Toc235307521 \h </w:instrText>
            </w:r>
            <w:r>
              <w:rPr>
                <w:noProof/>
              </w:rPr>
            </w:r>
            <w:r>
              <w:rPr>
                <w:noProof/>
              </w:rPr>
              <w:fldChar w:fldCharType="separate"/>
            </w:r>
            <w:r>
              <w:rPr>
                <w:noProof/>
              </w:rPr>
              <w:t>1</w:t>
            </w:r>
            <w:r>
              <w:rPr>
                <w:noProof/>
              </w:rPr>
              <w:fldChar w:fldCharType="end"/>
            </w:r>
          </w:hyperlink>
        </w:p>
        <w:p w14:paraId="48A4FDB6" w14:textId="77777777" w:rsidR="006F5211" w:rsidRDefault="006F5211">
          <w:pPr>
            <w:pStyle w:val="TOC2"/>
            <w:tabs>
              <w:tab w:val="right" w:leader="dot" w:pos="9530"/>
            </w:tabs>
            <w:rPr>
              <w:noProof/>
            </w:rPr>
          </w:pPr>
          <w:hyperlink w:anchor="_Toc235307522" w:history="1">
            <w:r>
              <w:rPr>
                <w:rStyle w:val="Hyperlink"/>
                <w:noProof/>
              </w:rPr>
              <w:t>11.5 Low Stock Alerts</w:t>
            </w:r>
            <w:r>
              <w:rPr>
                <w:noProof/>
              </w:rPr>
              <w:tab/>
            </w:r>
            <w:r>
              <w:rPr>
                <w:noProof/>
              </w:rPr>
              <w:fldChar w:fldCharType="begin"/>
            </w:r>
            <w:r>
              <w:rPr>
                <w:noProof/>
              </w:rPr>
              <w:instrText xml:space="preserve"> PAGEREF _Toc235307522 \h </w:instrText>
            </w:r>
            <w:r>
              <w:rPr>
                <w:noProof/>
              </w:rPr>
            </w:r>
            <w:r>
              <w:rPr>
                <w:noProof/>
              </w:rPr>
              <w:fldChar w:fldCharType="separate"/>
            </w:r>
            <w:r>
              <w:rPr>
                <w:noProof/>
              </w:rPr>
              <w:t>1</w:t>
            </w:r>
            <w:r>
              <w:rPr>
                <w:noProof/>
              </w:rPr>
              <w:fldChar w:fldCharType="end"/>
            </w:r>
          </w:hyperlink>
        </w:p>
        <w:p w14:paraId="7CA6188A" w14:textId="77777777" w:rsidR="006F5211" w:rsidRDefault="006F5211">
          <w:pPr>
            <w:pStyle w:val="TOC1"/>
            <w:tabs>
              <w:tab w:val="right" w:leader="dot" w:pos="9530"/>
            </w:tabs>
            <w:rPr>
              <w:noProof/>
            </w:rPr>
          </w:pPr>
          <w:hyperlink w:anchor="_Toc235307523" w:history="1">
            <w:r>
              <w:rPr>
                <w:rStyle w:val="Hyperlink"/>
                <w:noProof/>
              </w:rPr>
              <w:t>Chapter 12 — Results</w:t>
            </w:r>
            <w:r>
              <w:rPr>
                <w:noProof/>
              </w:rPr>
              <w:tab/>
            </w:r>
            <w:r>
              <w:rPr>
                <w:noProof/>
              </w:rPr>
              <w:fldChar w:fldCharType="begin"/>
            </w:r>
            <w:r>
              <w:rPr>
                <w:noProof/>
              </w:rPr>
              <w:instrText xml:space="preserve"> PAGEREF _Toc235307523 \h </w:instrText>
            </w:r>
            <w:r>
              <w:rPr>
                <w:noProof/>
              </w:rPr>
            </w:r>
            <w:r>
              <w:rPr>
                <w:noProof/>
              </w:rPr>
              <w:fldChar w:fldCharType="separate"/>
            </w:r>
            <w:r>
              <w:rPr>
                <w:noProof/>
              </w:rPr>
              <w:t>1</w:t>
            </w:r>
            <w:r>
              <w:rPr>
                <w:noProof/>
              </w:rPr>
              <w:fldChar w:fldCharType="end"/>
            </w:r>
          </w:hyperlink>
        </w:p>
        <w:p w14:paraId="0B0855C8" w14:textId="77777777" w:rsidR="006F5211" w:rsidRDefault="006F5211">
          <w:pPr>
            <w:pStyle w:val="TOC1"/>
            <w:tabs>
              <w:tab w:val="right" w:leader="dot" w:pos="9530"/>
            </w:tabs>
            <w:rPr>
              <w:noProof/>
            </w:rPr>
          </w:pPr>
          <w:hyperlink w:anchor="_Toc235307524" w:history="1">
            <w:r>
              <w:rPr>
                <w:rStyle w:val="Hyperlink"/>
                <w:noProof/>
              </w:rPr>
              <w:t>Chapter 13 — Business Insights</w:t>
            </w:r>
            <w:r>
              <w:rPr>
                <w:noProof/>
              </w:rPr>
              <w:tab/>
            </w:r>
            <w:r>
              <w:rPr>
                <w:noProof/>
              </w:rPr>
              <w:fldChar w:fldCharType="begin"/>
            </w:r>
            <w:r>
              <w:rPr>
                <w:noProof/>
              </w:rPr>
              <w:instrText xml:space="preserve"> PAGEREF _Toc235307524 \h </w:instrText>
            </w:r>
            <w:r>
              <w:rPr>
                <w:noProof/>
              </w:rPr>
            </w:r>
            <w:r>
              <w:rPr>
                <w:noProof/>
              </w:rPr>
              <w:fldChar w:fldCharType="separate"/>
            </w:r>
            <w:r>
              <w:rPr>
                <w:noProof/>
              </w:rPr>
              <w:t>1</w:t>
            </w:r>
            <w:r>
              <w:rPr>
                <w:noProof/>
              </w:rPr>
              <w:fldChar w:fldCharType="end"/>
            </w:r>
          </w:hyperlink>
        </w:p>
        <w:p w14:paraId="59CF7FA5" w14:textId="77777777" w:rsidR="006F5211" w:rsidRDefault="006F5211">
          <w:pPr>
            <w:pStyle w:val="TOC2"/>
            <w:tabs>
              <w:tab w:val="right" w:leader="dot" w:pos="9530"/>
            </w:tabs>
            <w:rPr>
              <w:noProof/>
            </w:rPr>
          </w:pPr>
          <w:hyperlink w:anchor="_Toc235307525" w:history="1">
            <w:r>
              <w:rPr>
                <w:rStyle w:val="Hyperlink"/>
                <w:noProof/>
              </w:rPr>
              <w:t>13.1 Highest Revenue Store</w:t>
            </w:r>
            <w:r>
              <w:rPr>
                <w:noProof/>
              </w:rPr>
              <w:tab/>
            </w:r>
            <w:r>
              <w:rPr>
                <w:noProof/>
              </w:rPr>
              <w:fldChar w:fldCharType="begin"/>
            </w:r>
            <w:r>
              <w:rPr>
                <w:noProof/>
              </w:rPr>
              <w:instrText xml:space="preserve"> PAGEREF _Toc235307525 \h </w:instrText>
            </w:r>
            <w:r>
              <w:rPr>
                <w:noProof/>
              </w:rPr>
            </w:r>
            <w:r>
              <w:rPr>
                <w:noProof/>
              </w:rPr>
              <w:fldChar w:fldCharType="separate"/>
            </w:r>
            <w:r>
              <w:rPr>
                <w:noProof/>
              </w:rPr>
              <w:t>1</w:t>
            </w:r>
            <w:r>
              <w:rPr>
                <w:noProof/>
              </w:rPr>
              <w:fldChar w:fldCharType="end"/>
            </w:r>
          </w:hyperlink>
        </w:p>
        <w:p w14:paraId="0860BA4E" w14:textId="77777777" w:rsidR="006F5211" w:rsidRDefault="006F5211">
          <w:pPr>
            <w:pStyle w:val="TOC2"/>
            <w:tabs>
              <w:tab w:val="right" w:leader="dot" w:pos="9530"/>
            </w:tabs>
            <w:rPr>
              <w:noProof/>
            </w:rPr>
          </w:pPr>
          <w:hyperlink w:anchor="_Toc235307526" w:history="1">
            <w:r>
              <w:rPr>
                <w:rStyle w:val="Hyperlink"/>
                <w:noProof/>
              </w:rPr>
              <w:t>13.2 Top Selling Products</w:t>
            </w:r>
            <w:r>
              <w:rPr>
                <w:noProof/>
              </w:rPr>
              <w:tab/>
            </w:r>
            <w:r>
              <w:rPr>
                <w:noProof/>
              </w:rPr>
              <w:fldChar w:fldCharType="begin"/>
            </w:r>
            <w:r>
              <w:rPr>
                <w:noProof/>
              </w:rPr>
              <w:instrText xml:space="preserve"> PAGEREF _Toc235307526 \h </w:instrText>
            </w:r>
            <w:r>
              <w:rPr>
                <w:noProof/>
              </w:rPr>
            </w:r>
            <w:r>
              <w:rPr>
                <w:noProof/>
              </w:rPr>
              <w:fldChar w:fldCharType="separate"/>
            </w:r>
            <w:r>
              <w:rPr>
                <w:noProof/>
              </w:rPr>
              <w:t>1</w:t>
            </w:r>
            <w:r>
              <w:rPr>
                <w:noProof/>
              </w:rPr>
              <w:fldChar w:fldCharType="end"/>
            </w:r>
          </w:hyperlink>
        </w:p>
        <w:p w14:paraId="01D80241" w14:textId="77777777" w:rsidR="006F5211" w:rsidRDefault="006F5211">
          <w:pPr>
            <w:pStyle w:val="TOC2"/>
            <w:tabs>
              <w:tab w:val="right" w:leader="dot" w:pos="9530"/>
            </w:tabs>
            <w:rPr>
              <w:noProof/>
            </w:rPr>
          </w:pPr>
          <w:hyperlink w:anchor="_Toc235307527" w:history="1">
            <w:r>
              <w:rPr>
                <w:rStyle w:val="Hyperlink"/>
                <w:noProof/>
              </w:rPr>
              <w:t>13.3 Revenue Trend</w:t>
            </w:r>
            <w:r>
              <w:rPr>
                <w:noProof/>
              </w:rPr>
              <w:tab/>
            </w:r>
            <w:r>
              <w:rPr>
                <w:noProof/>
              </w:rPr>
              <w:fldChar w:fldCharType="begin"/>
            </w:r>
            <w:r>
              <w:rPr>
                <w:noProof/>
              </w:rPr>
              <w:instrText xml:space="preserve"> PAGEREF _Toc235307527 \h </w:instrText>
            </w:r>
            <w:r>
              <w:rPr>
                <w:noProof/>
              </w:rPr>
            </w:r>
            <w:r>
              <w:rPr>
                <w:noProof/>
              </w:rPr>
              <w:fldChar w:fldCharType="separate"/>
            </w:r>
            <w:r>
              <w:rPr>
                <w:noProof/>
              </w:rPr>
              <w:t>1</w:t>
            </w:r>
            <w:r>
              <w:rPr>
                <w:noProof/>
              </w:rPr>
              <w:fldChar w:fldCharType="end"/>
            </w:r>
          </w:hyperlink>
        </w:p>
        <w:p w14:paraId="56DB28C4" w14:textId="77777777" w:rsidR="006F5211" w:rsidRDefault="006F5211">
          <w:pPr>
            <w:pStyle w:val="TOC2"/>
            <w:tabs>
              <w:tab w:val="right" w:leader="dot" w:pos="9530"/>
            </w:tabs>
            <w:rPr>
              <w:noProof/>
            </w:rPr>
          </w:pPr>
          <w:hyperlink w:anchor="_Toc235307528" w:history="1">
            <w:r>
              <w:rPr>
                <w:rStyle w:val="Hyperlink"/>
                <w:noProof/>
              </w:rPr>
              <w:t>13.4 Category Performance</w:t>
            </w:r>
            <w:r>
              <w:rPr>
                <w:noProof/>
              </w:rPr>
              <w:tab/>
            </w:r>
            <w:r>
              <w:rPr>
                <w:noProof/>
              </w:rPr>
              <w:fldChar w:fldCharType="begin"/>
            </w:r>
            <w:r>
              <w:rPr>
                <w:noProof/>
              </w:rPr>
              <w:instrText xml:space="preserve"> PAGEREF _Toc235307528 \h </w:instrText>
            </w:r>
            <w:r>
              <w:rPr>
                <w:noProof/>
              </w:rPr>
            </w:r>
            <w:r>
              <w:rPr>
                <w:noProof/>
              </w:rPr>
              <w:fldChar w:fldCharType="separate"/>
            </w:r>
            <w:r>
              <w:rPr>
                <w:noProof/>
              </w:rPr>
              <w:t>1</w:t>
            </w:r>
            <w:r>
              <w:rPr>
                <w:noProof/>
              </w:rPr>
              <w:fldChar w:fldCharType="end"/>
            </w:r>
          </w:hyperlink>
        </w:p>
        <w:p w14:paraId="30B7C70A" w14:textId="77777777" w:rsidR="006F5211" w:rsidRDefault="006F5211">
          <w:pPr>
            <w:pStyle w:val="TOC2"/>
            <w:tabs>
              <w:tab w:val="right" w:leader="dot" w:pos="9530"/>
            </w:tabs>
            <w:rPr>
              <w:noProof/>
            </w:rPr>
          </w:pPr>
          <w:hyperlink w:anchor="_Toc235307529" w:history="1">
            <w:r>
              <w:rPr>
                <w:rStyle w:val="Hyperlink"/>
                <w:noProof/>
              </w:rPr>
              <w:t>13.5 Low Stock Products</w:t>
            </w:r>
            <w:r>
              <w:rPr>
                <w:noProof/>
              </w:rPr>
              <w:tab/>
            </w:r>
            <w:r>
              <w:rPr>
                <w:noProof/>
              </w:rPr>
              <w:fldChar w:fldCharType="begin"/>
            </w:r>
            <w:r>
              <w:rPr>
                <w:noProof/>
              </w:rPr>
              <w:instrText xml:space="preserve"> PAGEREF _Toc235307529 \h </w:instrText>
            </w:r>
            <w:r>
              <w:rPr>
                <w:noProof/>
              </w:rPr>
            </w:r>
            <w:r>
              <w:rPr>
                <w:noProof/>
              </w:rPr>
              <w:fldChar w:fldCharType="separate"/>
            </w:r>
            <w:r>
              <w:rPr>
                <w:noProof/>
              </w:rPr>
              <w:t>1</w:t>
            </w:r>
            <w:r>
              <w:rPr>
                <w:noProof/>
              </w:rPr>
              <w:fldChar w:fldCharType="end"/>
            </w:r>
          </w:hyperlink>
        </w:p>
        <w:p w14:paraId="155BA154" w14:textId="77777777" w:rsidR="006F5211" w:rsidRDefault="006F5211">
          <w:pPr>
            <w:pStyle w:val="TOC2"/>
            <w:tabs>
              <w:tab w:val="right" w:leader="dot" w:pos="9530"/>
            </w:tabs>
            <w:rPr>
              <w:noProof/>
            </w:rPr>
          </w:pPr>
          <w:hyperlink w:anchor="_Toc235307530" w:history="1">
            <w:r>
              <w:rPr>
                <w:rStyle w:val="Hyperlink"/>
                <w:noProof/>
              </w:rPr>
              <w:t>13.6 Inventory Analysis</w:t>
            </w:r>
            <w:r>
              <w:rPr>
                <w:noProof/>
              </w:rPr>
              <w:tab/>
            </w:r>
            <w:r>
              <w:rPr>
                <w:noProof/>
              </w:rPr>
              <w:fldChar w:fldCharType="begin"/>
            </w:r>
            <w:r>
              <w:rPr>
                <w:noProof/>
              </w:rPr>
              <w:instrText xml:space="preserve"> PAGEREF _Toc235307530 \h </w:instrText>
            </w:r>
            <w:r>
              <w:rPr>
                <w:noProof/>
              </w:rPr>
            </w:r>
            <w:r>
              <w:rPr>
                <w:noProof/>
              </w:rPr>
              <w:fldChar w:fldCharType="separate"/>
            </w:r>
            <w:r>
              <w:rPr>
                <w:noProof/>
              </w:rPr>
              <w:t>1</w:t>
            </w:r>
            <w:r>
              <w:rPr>
                <w:noProof/>
              </w:rPr>
              <w:fldChar w:fldCharType="end"/>
            </w:r>
          </w:hyperlink>
        </w:p>
        <w:p w14:paraId="7748CD0F" w14:textId="77777777" w:rsidR="006F5211" w:rsidRDefault="006F5211">
          <w:pPr>
            <w:pStyle w:val="TOC2"/>
            <w:tabs>
              <w:tab w:val="right" w:leader="dot" w:pos="9530"/>
            </w:tabs>
            <w:rPr>
              <w:noProof/>
            </w:rPr>
          </w:pPr>
          <w:hyperlink w:anchor="_Toc235307531" w:history="1">
            <w:r>
              <w:rPr>
                <w:rStyle w:val="Hyperlink"/>
                <w:noProof/>
              </w:rPr>
              <w:t>13.7 Business Recommendations</w:t>
            </w:r>
            <w:r>
              <w:rPr>
                <w:noProof/>
              </w:rPr>
              <w:tab/>
            </w:r>
            <w:r>
              <w:rPr>
                <w:noProof/>
              </w:rPr>
              <w:fldChar w:fldCharType="begin"/>
            </w:r>
            <w:r>
              <w:rPr>
                <w:noProof/>
              </w:rPr>
              <w:instrText xml:space="preserve"> PAGEREF _Toc235307531 \h </w:instrText>
            </w:r>
            <w:r>
              <w:rPr>
                <w:noProof/>
              </w:rPr>
            </w:r>
            <w:r>
              <w:rPr>
                <w:noProof/>
              </w:rPr>
              <w:fldChar w:fldCharType="separate"/>
            </w:r>
            <w:r>
              <w:rPr>
                <w:noProof/>
              </w:rPr>
              <w:t>1</w:t>
            </w:r>
            <w:r>
              <w:rPr>
                <w:noProof/>
              </w:rPr>
              <w:fldChar w:fldCharType="end"/>
            </w:r>
          </w:hyperlink>
        </w:p>
        <w:p w14:paraId="3EEFA578" w14:textId="77777777" w:rsidR="006F5211" w:rsidRDefault="006F5211">
          <w:pPr>
            <w:pStyle w:val="TOC1"/>
            <w:tabs>
              <w:tab w:val="right" w:leader="dot" w:pos="9530"/>
            </w:tabs>
            <w:rPr>
              <w:noProof/>
            </w:rPr>
          </w:pPr>
          <w:hyperlink w:anchor="_Toc235307532" w:history="1">
            <w:r>
              <w:rPr>
                <w:rStyle w:val="Hyperlink"/>
                <w:noProof/>
              </w:rPr>
              <w:t>Chapter 14 — Challenges Faced</w:t>
            </w:r>
            <w:r>
              <w:rPr>
                <w:noProof/>
              </w:rPr>
              <w:tab/>
            </w:r>
            <w:r>
              <w:rPr>
                <w:noProof/>
              </w:rPr>
              <w:fldChar w:fldCharType="begin"/>
            </w:r>
            <w:r>
              <w:rPr>
                <w:noProof/>
              </w:rPr>
              <w:instrText xml:space="preserve"> PAGEREF _Toc235307532 \h </w:instrText>
            </w:r>
            <w:r>
              <w:rPr>
                <w:noProof/>
              </w:rPr>
            </w:r>
            <w:r>
              <w:rPr>
                <w:noProof/>
              </w:rPr>
              <w:fldChar w:fldCharType="separate"/>
            </w:r>
            <w:r>
              <w:rPr>
                <w:noProof/>
              </w:rPr>
              <w:t>1</w:t>
            </w:r>
            <w:r>
              <w:rPr>
                <w:noProof/>
              </w:rPr>
              <w:fldChar w:fldCharType="end"/>
            </w:r>
          </w:hyperlink>
        </w:p>
        <w:p w14:paraId="0AABD187" w14:textId="77777777" w:rsidR="006F5211" w:rsidRDefault="006F5211">
          <w:pPr>
            <w:pStyle w:val="TOC2"/>
            <w:tabs>
              <w:tab w:val="right" w:leader="dot" w:pos="9530"/>
            </w:tabs>
            <w:rPr>
              <w:noProof/>
            </w:rPr>
          </w:pPr>
          <w:hyperlink w:anchor="_Toc235307533" w:history="1">
            <w:r>
              <w:rPr>
                <w:rStyle w:val="Hyperlink"/>
                <w:noProof/>
              </w:rPr>
              <w:t>14.1 PySpark Configuration</w:t>
            </w:r>
            <w:r>
              <w:rPr>
                <w:noProof/>
              </w:rPr>
              <w:tab/>
            </w:r>
            <w:r>
              <w:rPr>
                <w:noProof/>
              </w:rPr>
              <w:fldChar w:fldCharType="begin"/>
            </w:r>
            <w:r>
              <w:rPr>
                <w:noProof/>
              </w:rPr>
              <w:instrText xml:space="preserve"> PAGEREF _Toc235307533 \h </w:instrText>
            </w:r>
            <w:r>
              <w:rPr>
                <w:noProof/>
              </w:rPr>
            </w:r>
            <w:r>
              <w:rPr>
                <w:noProof/>
              </w:rPr>
              <w:fldChar w:fldCharType="separate"/>
            </w:r>
            <w:r>
              <w:rPr>
                <w:noProof/>
              </w:rPr>
              <w:t>1</w:t>
            </w:r>
            <w:r>
              <w:rPr>
                <w:noProof/>
              </w:rPr>
              <w:fldChar w:fldCharType="end"/>
            </w:r>
          </w:hyperlink>
        </w:p>
        <w:p w14:paraId="7C91CEDA" w14:textId="77777777" w:rsidR="006F5211" w:rsidRDefault="006F5211">
          <w:pPr>
            <w:pStyle w:val="TOC2"/>
            <w:tabs>
              <w:tab w:val="right" w:leader="dot" w:pos="9530"/>
            </w:tabs>
            <w:rPr>
              <w:noProof/>
            </w:rPr>
          </w:pPr>
          <w:hyperlink w:anchor="_Toc235307534" w:history="1">
            <w:r>
              <w:rPr>
                <w:rStyle w:val="Hyperlink"/>
                <w:noProof/>
              </w:rPr>
              <w:t>14.2 SQLite Synchronization</w:t>
            </w:r>
            <w:r>
              <w:rPr>
                <w:noProof/>
              </w:rPr>
              <w:tab/>
            </w:r>
            <w:r>
              <w:rPr>
                <w:noProof/>
              </w:rPr>
              <w:fldChar w:fldCharType="begin"/>
            </w:r>
            <w:r>
              <w:rPr>
                <w:noProof/>
              </w:rPr>
              <w:instrText xml:space="preserve"> PAGEREF _Toc235307534 \h </w:instrText>
            </w:r>
            <w:r>
              <w:rPr>
                <w:noProof/>
              </w:rPr>
            </w:r>
            <w:r>
              <w:rPr>
                <w:noProof/>
              </w:rPr>
              <w:fldChar w:fldCharType="separate"/>
            </w:r>
            <w:r>
              <w:rPr>
                <w:noProof/>
              </w:rPr>
              <w:t>1</w:t>
            </w:r>
            <w:r>
              <w:rPr>
                <w:noProof/>
              </w:rPr>
              <w:fldChar w:fldCharType="end"/>
            </w:r>
          </w:hyperlink>
        </w:p>
        <w:p w14:paraId="00B984D9" w14:textId="77777777" w:rsidR="006F5211" w:rsidRDefault="006F5211">
          <w:pPr>
            <w:pStyle w:val="TOC2"/>
            <w:tabs>
              <w:tab w:val="right" w:leader="dot" w:pos="9530"/>
            </w:tabs>
            <w:rPr>
              <w:noProof/>
            </w:rPr>
          </w:pPr>
          <w:hyperlink w:anchor="_Toc235307535" w:history="1">
            <w:r>
              <w:rPr>
                <w:rStyle w:val="Hyperlink"/>
                <w:noProof/>
              </w:rPr>
              <w:t>14.3 Metadata Validation</w:t>
            </w:r>
            <w:r>
              <w:rPr>
                <w:noProof/>
              </w:rPr>
              <w:tab/>
            </w:r>
            <w:r>
              <w:rPr>
                <w:noProof/>
              </w:rPr>
              <w:fldChar w:fldCharType="begin"/>
            </w:r>
            <w:r>
              <w:rPr>
                <w:noProof/>
              </w:rPr>
              <w:instrText xml:space="preserve"> PAGEREF _Toc235307535 \h </w:instrText>
            </w:r>
            <w:r>
              <w:rPr>
                <w:noProof/>
              </w:rPr>
            </w:r>
            <w:r>
              <w:rPr>
                <w:noProof/>
              </w:rPr>
              <w:fldChar w:fldCharType="separate"/>
            </w:r>
            <w:r>
              <w:rPr>
                <w:noProof/>
              </w:rPr>
              <w:t>1</w:t>
            </w:r>
            <w:r>
              <w:rPr>
                <w:noProof/>
              </w:rPr>
              <w:fldChar w:fldCharType="end"/>
            </w:r>
          </w:hyperlink>
        </w:p>
        <w:p w14:paraId="682A31DA" w14:textId="77777777" w:rsidR="006F5211" w:rsidRDefault="006F5211">
          <w:pPr>
            <w:pStyle w:val="TOC2"/>
            <w:tabs>
              <w:tab w:val="right" w:leader="dot" w:pos="9530"/>
            </w:tabs>
            <w:rPr>
              <w:noProof/>
            </w:rPr>
          </w:pPr>
          <w:hyperlink w:anchor="_Toc235307536" w:history="1">
            <w:r>
              <w:rPr>
                <w:rStyle w:val="Hyperlink"/>
                <w:noProof/>
              </w:rPr>
              <w:t>14.4 Path Handling</w:t>
            </w:r>
            <w:r>
              <w:rPr>
                <w:noProof/>
              </w:rPr>
              <w:tab/>
            </w:r>
            <w:r>
              <w:rPr>
                <w:noProof/>
              </w:rPr>
              <w:fldChar w:fldCharType="begin"/>
            </w:r>
            <w:r>
              <w:rPr>
                <w:noProof/>
              </w:rPr>
              <w:instrText xml:space="preserve"> PAGEREF _Toc235307536 \h </w:instrText>
            </w:r>
            <w:r>
              <w:rPr>
                <w:noProof/>
              </w:rPr>
            </w:r>
            <w:r>
              <w:rPr>
                <w:noProof/>
              </w:rPr>
              <w:fldChar w:fldCharType="separate"/>
            </w:r>
            <w:r>
              <w:rPr>
                <w:noProof/>
              </w:rPr>
              <w:t>1</w:t>
            </w:r>
            <w:r>
              <w:rPr>
                <w:noProof/>
              </w:rPr>
              <w:fldChar w:fldCharType="end"/>
            </w:r>
          </w:hyperlink>
        </w:p>
        <w:p w14:paraId="35C75ACE" w14:textId="77777777" w:rsidR="006F5211" w:rsidRDefault="006F5211">
          <w:pPr>
            <w:pStyle w:val="TOC2"/>
            <w:tabs>
              <w:tab w:val="right" w:leader="dot" w:pos="9530"/>
            </w:tabs>
            <w:rPr>
              <w:noProof/>
            </w:rPr>
          </w:pPr>
          <w:hyperlink w:anchor="_Toc235307537" w:history="1">
            <w:r>
              <w:rPr>
                <w:rStyle w:val="Hyperlink"/>
                <w:noProof/>
              </w:rPr>
              <w:t>14.5 Dashboard Integration</w:t>
            </w:r>
            <w:r>
              <w:rPr>
                <w:noProof/>
              </w:rPr>
              <w:tab/>
            </w:r>
            <w:r>
              <w:rPr>
                <w:noProof/>
              </w:rPr>
              <w:fldChar w:fldCharType="begin"/>
            </w:r>
            <w:r>
              <w:rPr>
                <w:noProof/>
              </w:rPr>
              <w:instrText xml:space="preserve"> PAGEREF _Toc235307537 \h </w:instrText>
            </w:r>
            <w:r>
              <w:rPr>
                <w:noProof/>
              </w:rPr>
            </w:r>
            <w:r>
              <w:rPr>
                <w:noProof/>
              </w:rPr>
              <w:fldChar w:fldCharType="separate"/>
            </w:r>
            <w:r>
              <w:rPr>
                <w:noProof/>
              </w:rPr>
              <w:t>1</w:t>
            </w:r>
            <w:r>
              <w:rPr>
                <w:noProof/>
              </w:rPr>
              <w:fldChar w:fldCharType="end"/>
            </w:r>
          </w:hyperlink>
        </w:p>
        <w:p w14:paraId="3BF35146" w14:textId="77777777" w:rsidR="006F5211" w:rsidRDefault="006F5211">
          <w:pPr>
            <w:pStyle w:val="TOC2"/>
            <w:tabs>
              <w:tab w:val="right" w:leader="dot" w:pos="9530"/>
            </w:tabs>
            <w:rPr>
              <w:noProof/>
            </w:rPr>
          </w:pPr>
          <w:hyperlink w:anchor="_Toc235307538" w:history="1">
            <w:r>
              <w:rPr>
                <w:rStyle w:val="Hyperlink"/>
                <w:noProof/>
              </w:rPr>
              <w:t>14.6 Spark Data Type Issues</w:t>
            </w:r>
            <w:r>
              <w:rPr>
                <w:noProof/>
              </w:rPr>
              <w:tab/>
            </w:r>
            <w:r>
              <w:rPr>
                <w:noProof/>
              </w:rPr>
              <w:fldChar w:fldCharType="begin"/>
            </w:r>
            <w:r>
              <w:rPr>
                <w:noProof/>
              </w:rPr>
              <w:instrText xml:space="preserve"> PAGEREF _Toc235307538 \h </w:instrText>
            </w:r>
            <w:r>
              <w:rPr>
                <w:noProof/>
              </w:rPr>
            </w:r>
            <w:r>
              <w:rPr>
                <w:noProof/>
              </w:rPr>
              <w:fldChar w:fldCharType="separate"/>
            </w:r>
            <w:r>
              <w:rPr>
                <w:noProof/>
              </w:rPr>
              <w:t>1</w:t>
            </w:r>
            <w:r>
              <w:rPr>
                <w:noProof/>
              </w:rPr>
              <w:fldChar w:fldCharType="end"/>
            </w:r>
          </w:hyperlink>
        </w:p>
        <w:p w14:paraId="0081CC5D" w14:textId="77777777" w:rsidR="006F5211" w:rsidRDefault="006F5211">
          <w:pPr>
            <w:pStyle w:val="TOC1"/>
            <w:tabs>
              <w:tab w:val="right" w:leader="dot" w:pos="9530"/>
            </w:tabs>
            <w:rPr>
              <w:noProof/>
            </w:rPr>
          </w:pPr>
          <w:hyperlink w:anchor="_Toc235307539" w:history="1">
            <w:r>
              <w:rPr>
                <w:rStyle w:val="Hyperlink"/>
                <w:noProof/>
              </w:rPr>
              <w:t>Chapter 15 — Advantages</w:t>
            </w:r>
            <w:r>
              <w:rPr>
                <w:noProof/>
              </w:rPr>
              <w:tab/>
            </w:r>
            <w:r>
              <w:rPr>
                <w:noProof/>
              </w:rPr>
              <w:fldChar w:fldCharType="begin"/>
            </w:r>
            <w:r>
              <w:rPr>
                <w:noProof/>
              </w:rPr>
              <w:instrText xml:space="preserve"> PAGEREF _Toc235307539 \h </w:instrText>
            </w:r>
            <w:r>
              <w:rPr>
                <w:noProof/>
              </w:rPr>
            </w:r>
            <w:r>
              <w:rPr>
                <w:noProof/>
              </w:rPr>
              <w:fldChar w:fldCharType="separate"/>
            </w:r>
            <w:r>
              <w:rPr>
                <w:noProof/>
              </w:rPr>
              <w:t>1</w:t>
            </w:r>
            <w:r>
              <w:rPr>
                <w:noProof/>
              </w:rPr>
              <w:fldChar w:fldCharType="end"/>
            </w:r>
          </w:hyperlink>
        </w:p>
        <w:p w14:paraId="0E89CEC6" w14:textId="77777777" w:rsidR="006F5211" w:rsidRDefault="006F5211">
          <w:pPr>
            <w:pStyle w:val="TOC2"/>
            <w:tabs>
              <w:tab w:val="right" w:leader="dot" w:pos="9530"/>
            </w:tabs>
            <w:rPr>
              <w:noProof/>
            </w:rPr>
          </w:pPr>
          <w:hyperlink w:anchor="_Toc235307540" w:history="1">
            <w:r>
              <w:rPr>
                <w:rStyle w:val="Hyperlink"/>
                <w:noProof/>
              </w:rPr>
              <w:t>15.1 Metadata-Driven Pipeline</w:t>
            </w:r>
            <w:r>
              <w:rPr>
                <w:noProof/>
              </w:rPr>
              <w:tab/>
            </w:r>
            <w:r>
              <w:rPr>
                <w:noProof/>
              </w:rPr>
              <w:fldChar w:fldCharType="begin"/>
            </w:r>
            <w:r>
              <w:rPr>
                <w:noProof/>
              </w:rPr>
              <w:instrText xml:space="preserve"> PAGEREF _Toc235307540 \h </w:instrText>
            </w:r>
            <w:r>
              <w:rPr>
                <w:noProof/>
              </w:rPr>
            </w:r>
            <w:r>
              <w:rPr>
                <w:noProof/>
              </w:rPr>
              <w:fldChar w:fldCharType="separate"/>
            </w:r>
            <w:r>
              <w:rPr>
                <w:noProof/>
              </w:rPr>
              <w:t>1</w:t>
            </w:r>
            <w:r>
              <w:rPr>
                <w:noProof/>
              </w:rPr>
              <w:fldChar w:fldCharType="end"/>
            </w:r>
          </w:hyperlink>
        </w:p>
        <w:p w14:paraId="57CE443E" w14:textId="77777777" w:rsidR="006F5211" w:rsidRDefault="006F5211">
          <w:pPr>
            <w:pStyle w:val="TOC2"/>
            <w:tabs>
              <w:tab w:val="right" w:leader="dot" w:pos="9530"/>
            </w:tabs>
            <w:rPr>
              <w:noProof/>
            </w:rPr>
          </w:pPr>
          <w:hyperlink w:anchor="_Toc235307541" w:history="1">
            <w:r>
              <w:rPr>
                <w:rStyle w:val="Hyperlink"/>
                <w:noProof/>
              </w:rPr>
              <w:t>15.2 Modular Design</w:t>
            </w:r>
            <w:r>
              <w:rPr>
                <w:noProof/>
              </w:rPr>
              <w:tab/>
            </w:r>
            <w:r>
              <w:rPr>
                <w:noProof/>
              </w:rPr>
              <w:fldChar w:fldCharType="begin"/>
            </w:r>
            <w:r>
              <w:rPr>
                <w:noProof/>
              </w:rPr>
              <w:instrText xml:space="preserve"> PAGEREF _Toc235307541 \h </w:instrText>
            </w:r>
            <w:r>
              <w:rPr>
                <w:noProof/>
              </w:rPr>
            </w:r>
            <w:r>
              <w:rPr>
                <w:noProof/>
              </w:rPr>
              <w:fldChar w:fldCharType="separate"/>
            </w:r>
            <w:r>
              <w:rPr>
                <w:noProof/>
              </w:rPr>
              <w:t>1</w:t>
            </w:r>
            <w:r>
              <w:rPr>
                <w:noProof/>
              </w:rPr>
              <w:fldChar w:fldCharType="end"/>
            </w:r>
          </w:hyperlink>
        </w:p>
        <w:p w14:paraId="1F1CDA5A" w14:textId="77777777" w:rsidR="006F5211" w:rsidRDefault="006F5211">
          <w:pPr>
            <w:pStyle w:val="TOC2"/>
            <w:tabs>
              <w:tab w:val="right" w:leader="dot" w:pos="9530"/>
            </w:tabs>
            <w:rPr>
              <w:noProof/>
            </w:rPr>
          </w:pPr>
          <w:hyperlink w:anchor="_Toc235307542" w:history="1">
            <w:r>
              <w:rPr>
                <w:rStyle w:val="Hyperlink"/>
                <w:noProof/>
              </w:rPr>
              <w:t>15.3 Reusable Components</w:t>
            </w:r>
            <w:r>
              <w:rPr>
                <w:noProof/>
              </w:rPr>
              <w:tab/>
            </w:r>
            <w:r>
              <w:rPr>
                <w:noProof/>
              </w:rPr>
              <w:fldChar w:fldCharType="begin"/>
            </w:r>
            <w:r>
              <w:rPr>
                <w:noProof/>
              </w:rPr>
              <w:instrText xml:space="preserve"> PAGEREF _Toc235307542 \h </w:instrText>
            </w:r>
            <w:r>
              <w:rPr>
                <w:noProof/>
              </w:rPr>
            </w:r>
            <w:r>
              <w:rPr>
                <w:noProof/>
              </w:rPr>
              <w:fldChar w:fldCharType="separate"/>
            </w:r>
            <w:r>
              <w:rPr>
                <w:noProof/>
              </w:rPr>
              <w:t>1</w:t>
            </w:r>
            <w:r>
              <w:rPr>
                <w:noProof/>
              </w:rPr>
              <w:fldChar w:fldCharType="end"/>
            </w:r>
          </w:hyperlink>
        </w:p>
        <w:p w14:paraId="30F165FE" w14:textId="77777777" w:rsidR="006F5211" w:rsidRDefault="006F5211">
          <w:pPr>
            <w:pStyle w:val="TOC2"/>
            <w:tabs>
              <w:tab w:val="right" w:leader="dot" w:pos="9530"/>
            </w:tabs>
            <w:rPr>
              <w:noProof/>
            </w:rPr>
          </w:pPr>
          <w:hyperlink w:anchor="_Toc235307543" w:history="1">
            <w:r>
              <w:rPr>
                <w:rStyle w:val="Hyperlink"/>
                <w:noProof/>
              </w:rPr>
              <w:t>15.4 Easy Maintenance</w:t>
            </w:r>
            <w:r>
              <w:rPr>
                <w:noProof/>
              </w:rPr>
              <w:tab/>
            </w:r>
            <w:r>
              <w:rPr>
                <w:noProof/>
              </w:rPr>
              <w:fldChar w:fldCharType="begin"/>
            </w:r>
            <w:r>
              <w:rPr>
                <w:noProof/>
              </w:rPr>
              <w:instrText xml:space="preserve"> PAGEREF _Toc235307543 \h </w:instrText>
            </w:r>
            <w:r>
              <w:rPr>
                <w:noProof/>
              </w:rPr>
            </w:r>
            <w:r>
              <w:rPr>
                <w:noProof/>
              </w:rPr>
              <w:fldChar w:fldCharType="separate"/>
            </w:r>
            <w:r>
              <w:rPr>
                <w:noProof/>
              </w:rPr>
              <w:t>1</w:t>
            </w:r>
            <w:r>
              <w:rPr>
                <w:noProof/>
              </w:rPr>
              <w:fldChar w:fldCharType="end"/>
            </w:r>
          </w:hyperlink>
        </w:p>
        <w:p w14:paraId="37E29D10" w14:textId="77777777" w:rsidR="006F5211" w:rsidRDefault="006F5211">
          <w:pPr>
            <w:pStyle w:val="TOC2"/>
            <w:tabs>
              <w:tab w:val="right" w:leader="dot" w:pos="9530"/>
            </w:tabs>
            <w:rPr>
              <w:noProof/>
            </w:rPr>
          </w:pPr>
          <w:hyperlink w:anchor="_Toc235307544" w:history="1">
            <w:r>
              <w:rPr>
                <w:rStyle w:val="Hyperlink"/>
                <w:noProof/>
              </w:rPr>
              <w:t>15.5 Interactive Dashboard</w:t>
            </w:r>
            <w:r>
              <w:rPr>
                <w:noProof/>
              </w:rPr>
              <w:tab/>
            </w:r>
            <w:r>
              <w:rPr>
                <w:noProof/>
              </w:rPr>
              <w:fldChar w:fldCharType="begin"/>
            </w:r>
            <w:r>
              <w:rPr>
                <w:noProof/>
              </w:rPr>
              <w:instrText xml:space="preserve"> PAGEREF _Toc235307544 \h </w:instrText>
            </w:r>
            <w:r>
              <w:rPr>
                <w:noProof/>
              </w:rPr>
            </w:r>
            <w:r>
              <w:rPr>
                <w:noProof/>
              </w:rPr>
              <w:fldChar w:fldCharType="separate"/>
            </w:r>
            <w:r>
              <w:rPr>
                <w:noProof/>
              </w:rPr>
              <w:t>1</w:t>
            </w:r>
            <w:r>
              <w:rPr>
                <w:noProof/>
              </w:rPr>
              <w:fldChar w:fldCharType="end"/>
            </w:r>
          </w:hyperlink>
        </w:p>
        <w:p w14:paraId="0BB035D9" w14:textId="77777777" w:rsidR="006F5211" w:rsidRDefault="006F5211">
          <w:pPr>
            <w:pStyle w:val="TOC2"/>
            <w:tabs>
              <w:tab w:val="right" w:leader="dot" w:pos="9530"/>
            </w:tabs>
            <w:rPr>
              <w:noProof/>
            </w:rPr>
          </w:pPr>
          <w:hyperlink w:anchor="_Toc235307545" w:history="1">
            <w:r>
              <w:rPr>
                <w:rStyle w:val="Hyperlink"/>
                <w:noProof/>
              </w:rPr>
              <w:t>15.6 SQL Support</w:t>
            </w:r>
            <w:r>
              <w:rPr>
                <w:noProof/>
              </w:rPr>
              <w:tab/>
            </w:r>
            <w:r>
              <w:rPr>
                <w:noProof/>
              </w:rPr>
              <w:fldChar w:fldCharType="begin"/>
            </w:r>
            <w:r>
              <w:rPr>
                <w:noProof/>
              </w:rPr>
              <w:instrText xml:space="preserve"> PAGEREF _Toc235307545 \h </w:instrText>
            </w:r>
            <w:r>
              <w:rPr>
                <w:noProof/>
              </w:rPr>
            </w:r>
            <w:r>
              <w:rPr>
                <w:noProof/>
              </w:rPr>
              <w:fldChar w:fldCharType="separate"/>
            </w:r>
            <w:r>
              <w:rPr>
                <w:noProof/>
              </w:rPr>
              <w:t>1</w:t>
            </w:r>
            <w:r>
              <w:rPr>
                <w:noProof/>
              </w:rPr>
              <w:fldChar w:fldCharType="end"/>
            </w:r>
          </w:hyperlink>
        </w:p>
        <w:p w14:paraId="020E80CE" w14:textId="77777777" w:rsidR="006F5211" w:rsidRDefault="006F5211">
          <w:pPr>
            <w:pStyle w:val="TOC2"/>
            <w:tabs>
              <w:tab w:val="right" w:leader="dot" w:pos="9530"/>
            </w:tabs>
            <w:rPr>
              <w:noProof/>
            </w:rPr>
          </w:pPr>
          <w:hyperlink w:anchor="_Toc235307546" w:history="1">
            <w:r>
              <w:rPr>
                <w:rStyle w:val="Hyperlink"/>
                <w:noProof/>
              </w:rPr>
              <w:t>15.7 Scalable Architecture</w:t>
            </w:r>
            <w:r>
              <w:rPr>
                <w:noProof/>
              </w:rPr>
              <w:tab/>
            </w:r>
            <w:r>
              <w:rPr>
                <w:noProof/>
              </w:rPr>
              <w:fldChar w:fldCharType="begin"/>
            </w:r>
            <w:r>
              <w:rPr>
                <w:noProof/>
              </w:rPr>
              <w:instrText xml:space="preserve"> PAGEREF _Toc235307546 \h </w:instrText>
            </w:r>
            <w:r>
              <w:rPr>
                <w:noProof/>
              </w:rPr>
            </w:r>
            <w:r>
              <w:rPr>
                <w:noProof/>
              </w:rPr>
              <w:fldChar w:fldCharType="separate"/>
            </w:r>
            <w:r>
              <w:rPr>
                <w:noProof/>
              </w:rPr>
              <w:t>1</w:t>
            </w:r>
            <w:r>
              <w:rPr>
                <w:noProof/>
              </w:rPr>
              <w:fldChar w:fldCharType="end"/>
            </w:r>
          </w:hyperlink>
        </w:p>
        <w:p w14:paraId="01701071" w14:textId="77777777" w:rsidR="006F5211" w:rsidRDefault="006F5211">
          <w:pPr>
            <w:pStyle w:val="TOC1"/>
            <w:tabs>
              <w:tab w:val="right" w:leader="dot" w:pos="9530"/>
            </w:tabs>
            <w:rPr>
              <w:noProof/>
            </w:rPr>
          </w:pPr>
          <w:hyperlink w:anchor="_Toc235307547" w:history="1">
            <w:r>
              <w:rPr>
                <w:rStyle w:val="Hyperlink"/>
                <w:noProof/>
              </w:rPr>
              <w:t>Chapter 16 — Limitations</w:t>
            </w:r>
            <w:r>
              <w:rPr>
                <w:noProof/>
              </w:rPr>
              <w:tab/>
            </w:r>
            <w:r>
              <w:rPr>
                <w:noProof/>
              </w:rPr>
              <w:fldChar w:fldCharType="begin"/>
            </w:r>
            <w:r>
              <w:rPr>
                <w:noProof/>
              </w:rPr>
              <w:instrText xml:space="preserve"> PAGEREF _Toc235307547 \h </w:instrText>
            </w:r>
            <w:r>
              <w:rPr>
                <w:noProof/>
              </w:rPr>
            </w:r>
            <w:r>
              <w:rPr>
                <w:noProof/>
              </w:rPr>
              <w:fldChar w:fldCharType="separate"/>
            </w:r>
            <w:r>
              <w:rPr>
                <w:noProof/>
              </w:rPr>
              <w:t>1</w:t>
            </w:r>
            <w:r>
              <w:rPr>
                <w:noProof/>
              </w:rPr>
              <w:fldChar w:fldCharType="end"/>
            </w:r>
          </w:hyperlink>
        </w:p>
        <w:p w14:paraId="43337BF8" w14:textId="77777777" w:rsidR="006F5211" w:rsidRDefault="006F5211">
          <w:pPr>
            <w:pStyle w:val="TOC1"/>
            <w:tabs>
              <w:tab w:val="right" w:leader="dot" w:pos="9530"/>
            </w:tabs>
            <w:rPr>
              <w:noProof/>
            </w:rPr>
          </w:pPr>
          <w:hyperlink w:anchor="_Toc235307548" w:history="1">
            <w:r>
              <w:rPr>
                <w:rStyle w:val="Hyperlink"/>
                <w:noProof/>
              </w:rPr>
              <w:t>Chapter 17 — Future Enhancements</w:t>
            </w:r>
            <w:r>
              <w:rPr>
                <w:noProof/>
              </w:rPr>
              <w:tab/>
            </w:r>
            <w:r>
              <w:rPr>
                <w:noProof/>
              </w:rPr>
              <w:fldChar w:fldCharType="begin"/>
            </w:r>
            <w:r>
              <w:rPr>
                <w:noProof/>
              </w:rPr>
              <w:instrText xml:space="preserve"> PAGEREF _Toc235307548 \h </w:instrText>
            </w:r>
            <w:r>
              <w:rPr>
                <w:noProof/>
              </w:rPr>
            </w:r>
            <w:r>
              <w:rPr>
                <w:noProof/>
              </w:rPr>
              <w:fldChar w:fldCharType="separate"/>
            </w:r>
            <w:r>
              <w:rPr>
                <w:noProof/>
              </w:rPr>
              <w:t>1</w:t>
            </w:r>
            <w:r>
              <w:rPr>
                <w:noProof/>
              </w:rPr>
              <w:fldChar w:fldCharType="end"/>
            </w:r>
          </w:hyperlink>
        </w:p>
        <w:p w14:paraId="2927BD6B" w14:textId="77777777" w:rsidR="006F5211" w:rsidRDefault="006F5211">
          <w:pPr>
            <w:pStyle w:val="TOC1"/>
            <w:tabs>
              <w:tab w:val="right" w:leader="dot" w:pos="9530"/>
            </w:tabs>
            <w:rPr>
              <w:noProof/>
            </w:rPr>
          </w:pPr>
          <w:hyperlink w:anchor="_Toc235307549" w:history="1">
            <w:r>
              <w:rPr>
                <w:rStyle w:val="Hyperlink"/>
                <w:noProof/>
              </w:rPr>
              <w:t>Chapter 18 — Learning Outcomes</w:t>
            </w:r>
            <w:r>
              <w:rPr>
                <w:noProof/>
              </w:rPr>
              <w:tab/>
            </w:r>
            <w:r>
              <w:rPr>
                <w:noProof/>
              </w:rPr>
              <w:fldChar w:fldCharType="begin"/>
            </w:r>
            <w:r>
              <w:rPr>
                <w:noProof/>
              </w:rPr>
              <w:instrText xml:space="preserve"> PAGEREF _Toc235307549 \h </w:instrText>
            </w:r>
            <w:r>
              <w:rPr>
                <w:noProof/>
              </w:rPr>
            </w:r>
            <w:r>
              <w:rPr>
                <w:noProof/>
              </w:rPr>
              <w:fldChar w:fldCharType="separate"/>
            </w:r>
            <w:r>
              <w:rPr>
                <w:noProof/>
              </w:rPr>
              <w:t>1</w:t>
            </w:r>
            <w:r>
              <w:rPr>
                <w:noProof/>
              </w:rPr>
              <w:fldChar w:fldCharType="end"/>
            </w:r>
          </w:hyperlink>
        </w:p>
        <w:p w14:paraId="749A80EB" w14:textId="77777777" w:rsidR="006F5211" w:rsidRDefault="006F5211">
          <w:pPr>
            <w:pStyle w:val="TOC1"/>
            <w:tabs>
              <w:tab w:val="right" w:leader="dot" w:pos="9530"/>
            </w:tabs>
            <w:rPr>
              <w:noProof/>
            </w:rPr>
          </w:pPr>
          <w:hyperlink w:anchor="_Toc235307550" w:history="1">
            <w:r>
              <w:rPr>
                <w:rStyle w:val="Hyperlink"/>
                <w:noProof/>
              </w:rPr>
              <w:t>Chapter 19 — Conclusion</w:t>
            </w:r>
            <w:r>
              <w:rPr>
                <w:noProof/>
              </w:rPr>
              <w:tab/>
            </w:r>
            <w:r>
              <w:rPr>
                <w:noProof/>
              </w:rPr>
              <w:fldChar w:fldCharType="begin"/>
            </w:r>
            <w:r>
              <w:rPr>
                <w:noProof/>
              </w:rPr>
              <w:instrText xml:space="preserve"> PAGEREF _Toc235307550 \h </w:instrText>
            </w:r>
            <w:r>
              <w:rPr>
                <w:noProof/>
              </w:rPr>
            </w:r>
            <w:r>
              <w:rPr>
                <w:noProof/>
              </w:rPr>
              <w:fldChar w:fldCharType="separate"/>
            </w:r>
            <w:r>
              <w:rPr>
                <w:noProof/>
              </w:rPr>
              <w:t>1</w:t>
            </w:r>
            <w:r>
              <w:rPr>
                <w:noProof/>
              </w:rPr>
              <w:fldChar w:fldCharType="end"/>
            </w:r>
          </w:hyperlink>
        </w:p>
        <w:p w14:paraId="6650A969" w14:textId="77777777" w:rsidR="006F5211" w:rsidRDefault="006F5211">
          <w:pPr>
            <w:pStyle w:val="TOC1"/>
            <w:tabs>
              <w:tab w:val="right" w:leader="dot" w:pos="9530"/>
            </w:tabs>
            <w:rPr>
              <w:noProof/>
            </w:rPr>
          </w:pPr>
          <w:hyperlink w:anchor="_Toc235307551" w:history="1">
            <w:r>
              <w:rPr>
                <w:rStyle w:val="Hyperlink"/>
                <w:noProof/>
              </w:rPr>
              <w:t>References</w:t>
            </w:r>
            <w:r>
              <w:rPr>
                <w:noProof/>
              </w:rPr>
              <w:tab/>
            </w:r>
            <w:r>
              <w:rPr>
                <w:noProof/>
              </w:rPr>
              <w:fldChar w:fldCharType="begin"/>
            </w:r>
            <w:r>
              <w:rPr>
                <w:noProof/>
              </w:rPr>
              <w:instrText xml:space="preserve"> PAGEREF _Toc235307551 \h </w:instrText>
            </w:r>
            <w:r>
              <w:rPr>
                <w:noProof/>
              </w:rPr>
            </w:r>
            <w:r>
              <w:rPr>
                <w:noProof/>
              </w:rPr>
              <w:fldChar w:fldCharType="separate"/>
            </w:r>
            <w:r>
              <w:rPr>
                <w:noProof/>
              </w:rPr>
              <w:t>1</w:t>
            </w:r>
            <w:r>
              <w:rPr>
                <w:noProof/>
              </w:rPr>
              <w:fldChar w:fldCharType="end"/>
            </w:r>
          </w:hyperlink>
        </w:p>
        <w:p w14:paraId="3F800CAB" w14:textId="77777777" w:rsidR="006F5211" w:rsidRDefault="006F5211">
          <w:pPr>
            <w:pStyle w:val="TOC1"/>
            <w:tabs>
              <w:tab w:val="right" w:leader="dot" w:pos="9530"/>
            </w:tabs>
            <w:rPr>
              <w:noProof/>
            </w:rPr>
          </w:pPr>
          <w:hyperlink w:anchor="_Toc235307552" w:history="1">
            <w:r>
              <w:rPr>
                <w:rStyle w:val="Hyperlink"/>
                <w:noProof/>
              </w:rPr>
              <w:t>Appendix</w:t>
            </w:r>
            <w:r>
              <w:rPr>
                <w:noProof/>
              </w:rPr>
              <w:tab/>
            </w:r>
            <w:r>
              <w:rPr>
                <w:noProof/>
              </w:rPr>
              <w:fldChar w:fldCharType="begin"/>
            </w:r>
            <w:r>
              <w:rPr>
                <w:noProof/>
              </w:rPr>
              <w:instrText xml:space="preserve"> PAGEREF _Toc235307552 \h </w:instrText>
            </w:r>
            <w:r>
              <w:rPr>
                <w:noProof/>
              </w:rPr>
            </w:r>
            <w:r>
              <w:rPr>
                <w:noProof/>
              </w:rPr>
              <w:fldChar w:fldCharType="separate"/>
            </w:r>
            <w:r>
              <w:rPr>
                <w:noProof/>
              </w:rPr>
              <w:t>1</w:t>
            </w:r>
            <w:r>
              <w:rPr>
                <w:noProof/>
              </w:rPr>
              <w:fldChar w:fldCharType="end"/>
            </w:r>
          </w:hyperlink>
        </w:p>
        <w:p w14:paraId="2E72C8B3" w14:textId="77777777" w:rsidR="006F5211" w:rsidRDefault="006F5211">
          <w:pPr>
            <w:pStyle w:val="TOC2"/>
            <w:tabs>
              <w:tab w:val="right" w:leader="dot" w:pos="9530"/>
            </w:tabs>
            <w:rPr>
              <w:noProof/>
            </w:rPr>
          </w:pPr>
          <w:hyperlink w:anchor="_Toc235307553" w:history="1">
            <w:r>
              <w:rPr>
                <w:rStyle w:val="Hyperlink"/>
                <w:noProof/>
              </w:rPr>
              <w:t>A.1 Project Directory Reference</w:t>
            </w:r>
            <w:r>
              <w:rPr>
                <w:noProof/>
              </w:rPr>
              <w:tab/>
            </w:r>
            <w:r>
              <w:rPr>
                <w:noProof/>
              </w:rPr>
              <w:fldChar w:fldCharType="begin"/>
            </w:r>
            <w:r>
              <w:rPr>
                <w:noProof/>
              </w:rPr>
              <w:instrText xml:space="preserve"> PAGEREF _Toc235307553 \h </w:instrText>
            </w:r>
            <w:r>
              <w:rPr>
                <w:noProof/>
              </w:rPr>
            </w:r>
            <w:r>
              <w:rPr>
                <w:noProof/>
              </w:rPr>
              <w:fldChar w:fldCharType="separate"/>
            </w:r>
            <w:r>
              <w:rPr>
                <w:noProof/>
              </w:rPr>
              <w:t>1</w:t>
            </w:r>
            <w:r>
              <w:rPr>
                <w:noProof/>
              </w:rPr>
              <w:fldChar w:fldCharType="end"/>
            </w:r>
          </w:hyperlink>
        </w:p>
        <w:p w14:paraId="048A46EF" w14:textId="77777777" w:rsidR="006F5211" w:rsidRDefault="006F5211">
          <w:pPr>
            <w:pStyle w:val="TOC2"/>
            <w:tabs>
              <w:tab w:val="right" w:leader="dot" w:pos="9530"/>
            </w:tabs>
            <w:rPr>
              <w:noProof/>
            </w:rPr>
          </w:pPr>
          <w:hyperlink w:anchor="_Toc235307554" w:history="1">
            <w:r>
              <w:rPr>
                <w:rStyle w:val="Hyperlink"/>
                <w:noProof/>
              </w:rPr>
              <w:t>A.2 Gold-Layer SQL Reference</w:t>
            </w:r>
            <w:r>
              <w:rPr>
                <w:noProof/>
              </w:rPr>
              <w:tab/>
            </w:r>
            <w:r>
              <w:rPr>
                <w:noProof/>
              </w:rPr>
              <w:fldChar w:fldCharType="begin"/>
            </w:r>
            <w:r>
              <w:rPr>
                <w:noProof/>
              </w:rPr>
              <w:instrText xml:space="preserve"> PAGEREF _Toc235307554 \h </w:instrText>
            </w:r>
            <w:r>
              <w:rPr>
                <w:noProof/>
              </w:rPr>
            </w:r>
            <w:r>
              <w:rPr>
                <w:noProof/>
              </w:rPr>
              <w:fldChar w:fldCharType="separate"/>
            </w:r>
            <w:r>
              <w:rPr>
                <w:noProof/>
              </w:rPr>
              <w:t>1</w:t>
            </w:r>
            <w:r>
              <w:rPr>
                <w:noProof/>
              </w:rPr>
              <w:fldChar w:fldCharType="end"/>
            </w:r>
          </w:hyperlink>
        </w:p>
        <w:p w14:paraId="47CFF260" w14:textId="77777777" w:rsidR="006F5211" w:rsidRDefault="006F5211">
          <w:pPr>
            <w:pStyle w:val="TOC2"/>
            <w:tabs>
              <w:tab w:val="right" w:leader="dot" w:pos="9530"/>
            </w:tabs>
            <w:rPr>
              <w:noProof/>
            </w:rPr>
          </w:pPr>
          <w:hyperlink w:anchor="_Toc235307555" w:history="1">
            <w:r>
              <w:rPr>
                <w:rStyle w:val="Hyperlink"/>
                <w:noProof/>
              </w:rPr>
              <w:t>A.3 Primary Key Reference</w:t>
            </w:r>
            <w:r>
              <w:rPr>
                <w:noProof/>
              </w:rPr>
              <w:tab/>
            </w:r>
            <w:r>
              <w:rPr>
                <w:noProof/>
              </w:rPr>
              <w:fldChar w:fldCharType="begin"/>
            </w:r>
            <w:r>
              <w:rPr>
                <w:noProof/>
              </w:rPr>
              <w:instrText xml:space="preserve"> PAGEREF _Toc235307555 \h </w:instrText>
            </w:r>
            <w:r>
              <w:rPr>
                <w:noProof/>
              </w:rPr>
            </w:r>
            <w:r>
              <w:rPr>
                <w:noProof/>
              </w:rPr>
              <w:fldChar w:fldCharType="separate"/>
            </w:r>
            <w:r>
              <w:rPr>
                <w:noProof/>
              </w:rPr>
              <w:t>1</w:t>
            </w:r>
            <w:r>
              <w:rPr>
                <w:noProof/>
              </w:rPr>
              <w:fldChar w:fldCharType="end"/>
            </w:r>
          </w:hyperlink>
        </w:p>
        <w:p w14:paraId="0F922585" w14:textId="77777777" w:rsidR="000C1075" w:rsidRDefault="00000000">
          <w:r>
            <w:fldChar w:fldCharType="end"/>
          </w:r>
        </w:p>
      </w:sdtContent>
    </w:sdt>
    <w:p w14:paraId="74B60E38" w14:textId="77777777" w:rsidR="000C1075" w:rsidRDefault="00000000">
      <w:pPr>
        <w:spacing w:before="200"/>
      </w:pPr>
      <w:r>
        <w:rPr>
          <w:i/>
          <w:iCs/>
          <w:color w:val="595959"/>
          <w:sz w:val="18"/>
          <w:szCs w:val="18"/>
        </w:rPr>
        <w:t>Note: Right-click the table above and select "Update Field" (or press Ctrl+A, then F9) after opening this document in Word to populate page numbers.</w:t>
      </w:r>
    </w:p>
    <w:p w14:paraId="074C6F50" w14:textId="77777777" w:rsidR="000C1075" w:rsidRDefault="00000000">
      <w:r>
        <w:br w:type="page"/>
      </w:r>
    </w:p>
    <w:p w14:paraId="1A56F202" w14:textId="77777777" w:rsidR="000C1075" w:rsidRDefault="00000000">
      <w:pPr>
        <w:pStyle w:val="Heading1"/>
        <w:pageBreakBefore/>
      </w:pPr>
      <w:bookmarkStart w:id="2" w:name="_Toc235307475"/>
      <w:r>
        <w:lastRenderedPageBreak/>
        <w:t>Chapter 1 — Introduction</w:t>
      </w:r>
      <w:bookmarkEnd w:id="2"/>
    </w:p>
    <w:p w14:paraId="148EF512" w14:textId="77777777" w:rsidR="000C1075" w:rsidRDefault="00000000">
      <w:pPr>
        <w:pStyle w:val="Heading2"/>
      </w:pPr>
      <w:bookmarkStart w:id="3" w:name="_Toc235307476"/>
      <w:r>
        <w:t>1.1 Problem Statement</w:t>
      </w:r>
      <w:bookmarkEnd w:id="3"/>
    </w:p>
    <w:p w14:paraId="4B5C6BCF" w14:textId="77777777" w:rsidR="000C1075" w:rsidRDefault="00000000">
      <w:pPr>
        <w:spacing w:after="160" w:line="276" w:lineRule="auto"/>
        <w:jc w:val="both"/>
      </w:pPr>
      <w:r>
        <w:t>Retail organizations generate large volumes of data spanning orders, inventory, products, suppliers, and stores. In the absence of a structured processing pipeline, this data is typically maintained as a collection of independent CSV files, each with its own inconsistencies — duplicate records, missing values, and schemas that vary from one dataset to another. Cleaning this data manually and compiling business reports from it is slow, repetitive, and prone to human error, which in turn delays decision-making and reduces confidence in the resulting insights.</w:t>
      </w:r>
    </w:p>
    <w:p w14:paraId="33A0CDD9" w14:textId="77777777" w:rsidR="000C1075" w:rsidRDefault="00000000">
      <w:pPr>
        <w:spacing w:after="160" w:line="276" w:lineRule="auto"/>
        <w:jc w:val="both"/>
      </w:pPr>
      <w:r>
        <w:t>RetailPulse was built to remove this manual overhead. It implements a metadata-driven ETL pipeline based on the Medallion Architecture that automates ingestion, validation, cleansing, transformation, and business analytics generation for retail supply chain data — turning a folder of raw CSV files into a queryable, analytics-ready data warehouse with a single pipeline run.</w:t>
      </w:r>
    </w:p>
    <w:p w14:paraId="3B05DC04" w14:textId="77777777" w:rsidR="000C1075" w:rsidRDefault="00000000">
      <w:pPr>
        <w:pStyle w:val="Heading2"/>
      </w:pPr>
      <w:bookmarkStart w:id="4" w:name="_Toc235307477"/>
      <w:r>
        <w:t>1.2 Objectives</w:t>
      </w:r>
      <w:bookmarkEnd w:id="4"/>
    </w:p>
    <w:p w14:paraId="6AD66BA7" w14:textId="77777777" w:rsidR="000C1075" w:rsidRDefault="00000000">
      <w:pPr>
        <w:spacing w:after="160" w:line="276" w:lineRule="auto"/>
        <w:jc w:val="both"/>
      </w:pPr>
      <w:r>
        <w:t>The RetailPulse project was designed around the following objectives:</w:t>
      </w:r>
    </w:p>
    <w:p w14:paraId="3EECDC94" w14:textId="77777777" w:rsidR="000C1075" w:rsidRDefault="00000000">
      <w:pPr>
        <w:pStyle w:val="ListParagraph"/>
        <w:numPr>
          <w:ilvl w:val="0"/>
          <w:numId w:val="2"/>
        </w:numPr>
        <w:spacing w:after="90" w:line="276" w:lineRule="auto"/>
      </w:pPr>
      <w:r>
        <w:t>Develop an end-to-end ETL pipeline using the Medallion (Bronze–Silver–Gold) Architecture.</w:t>
      </w:r>
    </w:p>
    <w:p w14:paraId="1FD6FDCC" w14:textId="77777777" w:rsidR="000C1075" w:rsidRDefault="00000000">
      <w:pPr>
        <w:pStyle w:val="ListParagraph"/>
        <w:numPr>
          <w:ilvl w:val="0"/>
          <w:numId w:val="2"/>
        </w:numPr>
        <w:spacing w:after="90" w:line="276" w:lineRule="auto"/>
      </w:pPr>
      <w:r>
        <w:t>Automate the ingestion of multiple retail datasets from raw CSV sources.</w:t>
      </w:r>
    </w:p>
    <w:p w14:paraId="15D34165" w14:textId="77777777" w:rsidR="000C1075" w:rsidRDefault="00000000">
      <w:pPr>
        <w:pStyle w:val="ListParagraph"/>
        <w:numPr>
          <w:ilvl w:val="0"/>
          <w:numId w:val="2"/>
        </w:numPr>
        <w:spacing w:after="90" w:line="276" w:lineRule="auto"/>
      </w:pPr>
      <w:r>
        <w:t>Improve data quality through schema validation, duplicate removal, and null handling.</w:t>
      </w:r>
    </w:p>
    <w:p w14:paraId="648081B4" w14:textId="77777777" w:rsidR="000C1075" w:rsidRDefault="00000000">
      <w:pPr>
        <w:pStyle w:val="ListParagraph"/>
        <w:numPr>
          <w:ilvl w:val="0"/>
          <w:numId w:val="2"/>
        </w:numPr>
        <w:spacing w:after="90" w:line="276" w:lineRule="auto"/>
      </w:pPr>
      <w:r>
        <w:t>Enrich datasets with derived business attributes such as Total Value and Low Stock Flag.</w:t>
      </w:r>
    </w:p>
    <w:p w14:paraId="30FCB134" w14:textId="77777777" w:rsidR="000C1075" w:rsidRDefault="00000000">
      <w:pPr>
        <w:pStyle w:val="ListParagraph"/>
        <w:numPr>
          <w:ilvl w:val="0"/>
          <w:numId w:val="2"/>
        </w:numPr>
        <w:spacing w:after="90" w:line="276" w:lineRule="auto"/>
      </w:pPr>
      <w:r>
        <w:t>Generate core business KPIs — Daily Sales, Top Products, Store Performance, Category Revenue, and Low Stock Alerts.</w:t>
      </w:r>
    </w:p>
    <w:p w14:paraId="6926F76C" w14:textId="77777777" w:rsidR="000C1075" w:rsidRDefault="00000000">
      <w:pPr>
        <w:pStyle w:val="ListParagraph"/>
        <w:numPr>
          <w:ilvl w:val="0"/>
          <w:numId w:val="2"/>
        </w:numPr>
        <w:spacing w:after="90" w:line="276" w:lineRule="auto"/>
      </w:pPr>
      <w:r>
        <w:t>Persist processed data in SQLite to enable SQL-based analytics.</w:t>
      </w:r>
    </w:p>
    <w:p w14:paraId="16EEDAC8" w14:textId="77777777" w:rsidR="000C1075" w:rsidRDefault="00000000">
      <w:pPr>
        <w:pStyle w:val="ListParagraph"/>
        <w:numPr>
          <w:ilvl w:val="0"/>
          <w:numId w:val="2"/>
        </w:numPr>
        <w:spacing w:after="90" w:line="276" w:lineRule="auto"/>
      </w:pPr>
      <w:r>
        <w:t>Build an interactive Streamlit dashboard for pipeline monitoring, data exploration, and reporting.</w:t>
      </w:r>
    </w:p>
    <w:p w14:paraId="644BD763" w14:textId="77777777" w:rsidR="000C1075" w:rsidRDefault="00000000">
      <w:pPr>
        <w:pStyle w:val="ListParagraph"/>
        <w:numPr>
          <w:ilvl w:val="0"/>
          <w:numId w:val="2"/>
        </w:numPr>
        <w:spacing w:after="90" w:line="276" w:lineRule="auto"/>
      </w:pPr>
      <w:r>
        <w:t>Implement a metadata-driven configuration layer using YAML for flexibility and maintainability.</w:t>
      </w:r>
    </w:p>
    <w:p w14:paraId="4C92DBAA" w14:textId="77777777" w:rsidR="000C1075" w:rsidRDefault="00000000">
      <w:pPr>
        <w:pStyle w:val="Heading2"/>
      </w:pPr>
      <w:bookmarkStart w:id="5" w:name="_Toc235307478"/>
      <w:r>
        <w:t>1.3 Scope</w:t>
      </w:r>
      <w:bookmarkEnd w:id="5"/>
    </w:p>
    <w:p w14:paraId="3901D569" w14:textId="77777777" w:rsidR="000C1075" w:rsidRDefault="00000000">
      <w:pPr>
        <w:spacing w:after="160" w:line="276" w:lineRule="auto"/>
        <w:jc w:val="both"/>
      </w:pPr>
      <w:r>
        <w:t>RetailPulse covers the processing of retail datasets through the Bronze, Silver, and Gold layers of the Medallion Architecture — including ingestion, cleansing, enrichment, KPI generation, SQLite integration, chart generation, and dashboard visualization.</w:t>
      </w:r>
    </w:p>
    <w:p w14:paraId="1664F005" w14:textId="77777777" w:rsidR="000C1075" w:rsidRDefault="00000000">
      <w:pPr>
        <w:spacing w:after="160" w:line="276" w:lineRule="auto"/>
        <w:jc w:val="both"/>
      </w:pPr>
      <w:r>
        <w:t>The current implementation is scoped to batch processing of static CSV files using a local SQLite database. It does not cover real-time data streaming, cloud deployment, workflow scheduling, user authentication, or machine learning-based forecasting; these are identified as candidate directions for future enhancement in Chapter 17.</w:t>
      </w:r>
    </w:p>
    <w:p w14:paraId="39589F3F" w14:textId="77777777" w:rsidR="000C1075" w:rsidRDefault="00000000">
      <w:pPr>
        <w:pStyle w:val="Heading1"/>
        <w:pageBreakBefore/>
      </w:pPr>
      <w:bookmarkStart w:id="6" w:name="_Toc235307479"/>
      <w:r>
        <w:lastRenderedPageBreak/>
        <w:t>Chapter 2 — Existing System</w:t>
      </w:r>
      <w:bookmarkEnd w:id="6"/>
    </w:p>
    <w:p w14:paraId="17E20CE8" w14:textId="77777777" w:rsidR="000C1075" w:rsidRDefault="00000000">
      <w:pPr>
        <w:spacing w:after="160" w:line="276" w:lineRule="auto"/>
        <w:jc w:val="both"/>
      </w:pPr>
      <w:r>
        <w:t>Traditional retail businesses commonly manage operational data using spreadsheets and standalone CSV exports from point-of-sale, inventory, and supplier systems. While straightforward to produce, this approach has several structural limitations that directly affect data quality and the speed of business decision-making.</w:t>
      </w:r>
    </w:p>
    <w:p w14:paraId="5615CBAA" w14:textId="77777777" w:rsidR="000C1075" w:rsidRDefault="00000000">
      <w:pPr>
        <w:pStyle w:val="Heading2"/>
      </w:pPr>
      <w:bookmarkStart w:id="7" w:name="_Toc235307480"/>
      <w:r>
        <w:t>2.1 Limitations of the Existing System</w:t>
      </w:r>
      <w:bookmarkEnd w:id="7"/>
    </w:p>
    <w:p w14:paraId="1D33191E" w14:textId="77777777" w:rsidR="000C1075" w:rsidRDefault="00000000">
      <w:pPr>
        <w:pStyle w:val="ListParagraph"/>
        <w:numPr>
          <w:ilvl w:val="0"/>
          <w:numId w:val="2"/>
        </w:numPr>
        <w:spacing w:after="90" w:line="276" w:lineRule="auto"/>
      </w:pPr>
      <w:r>
        <w:t>Data is stored in separate CSV or Excel files, making cross-dataset integration difficult.</w:t>
      </w:r>
    </w:p>
    <w:p w14:paraId="4C575E01" w14:textId="77777777" w:rsidR="000C1075" w:rsidRDefault="00000000">
      <w:pPr>
        <w:pStyle w:val="ListParagraph"/>
        <w:numPr>
          <w:ilvl w:val="0"/>
          <w:numId w:val="2"/>
        </w:numPr>
        <w:spacing w:after="90" w:line="276" w:lineRule="auto"/>
      </w:pPr>
      <w:r>
        <w:t>Manual data cleaning is time-consuming and prone to human error.</w:t>
      </w:r>
    </w:p>
    <w:p w14:paraId="4EBE187D" w14:textId="77777777" w:rsidR="000C1075" w:rsidRDefault="00000000">
      <w:pPr>
        <w:pStyle w:val="ListParagraph"/>
        <w:numPr>
          <w:ilvl w:val="0"/>
          <w:numId w:val="2"/>
        </w:numPr>
        <w:spacing w:after="90" w:line="276" w:lineRule="auto"/>
      </w:pPr>
      <w:r>
        <w:t>Duplicate and missing records reduce the accuracy of downstream reporting.</w:t>
      </w:r>
    </w:p>
    <w:p w14:paraId="6DBE623A" w14:textId="77777777" w:rsidR="000C1075" w:rsidRDefault="00000000">
      <w:pPr>
        <w:pStyle w:val="ListParagraph"/>
        <w:numPr>
          <w:ilvl w:val="0"/>
          <w:numId w:val="2"/>
        </w:numPr>
        <w:spacing w:after="90" w:line="276" w:lineRule="auto"/>
      </w:pPr>
      <w:r>
        <w:t>The absence of standardized schemas creates inconsistencies across datasets.</w:t>
      </w:r>
    </w:p>
    <w:p w14:paraId="3BCB3DB6" w14:textId="77777777" w:rsidR="000C1075" w:rsidRDefault="00000000">
      <w:pPr>
        <w:pStyle w:val="ListParagraph"/>
        <w:numPr>
          <w:ilvl w:val="0"/>
          <w:numId w:val="2"/>
        </w:numPr>
        <w:spacing w:after="90" w:line="276" w:lineRule="auto"/>
      </w:pPr>
      <w:r>
        <w:t>Business reports are compiled manually, slowing down decision-making.</w:t>
      </w:r>
    </w:p>
    <w:p w14:paraId="7F0B45A8" w14:textId="77777777" w:rsidR="000C1075" w:rsidRDefault="00000000">
      <w:pPr>
        <w:pStyle w:val="ListParagraph"/>
        <w:numPr>
          <w:ilvl w:val="0"/>
          <w:numId w:val="2"/>
        </w:numPr>
        <w:spacing w:after="90" w:line="276" w:lineRule="auto"/>
      </w:pPr>
      <w:r>
        <w:t>There is no centralized database for storing and querying processed data.</w:t>
      </w:r>
    </w:p>
    <w:p w14:paraId="6E7C365D" w14:textId="77777777" w:rsidR="000C1075" w:rsidRDefault="00000000">
      <w:pPr>
        <w:pStyle w:val="ListParagraph"/>
        <w:numPr>
          <w:ilvl w:val="0"/>
          <w:numId w:val="2"/>
        </w:numPr>
        <w:spacing w:after="90" w:line="276" w:lineRule="auto"/>
      </w:pPr>
      <w:r>
        <w:t>Limited visualization and analytical tooling make ongoing business monitoring difficult.</w:t>
      </w:r>
    </w:p>
    <w:p w14:paraId="2E3E8333" w14:textId="77777777" w:rsidR="000C1075" w:rsidRDefault="00000000">
      <w:pPr>
        <w:spacing w:after="160" w:line="276" w:lineRule="auto"/>
        <w:jc w:val="both"/>
      </w:pPr>
      <w:r>
        <w:t>These limitations collectively point to the need for an automated, structured data engineering pipeline — one that can ingest raw data consistently, enforce data quality rules, and make business-ready datasets available for analysis without manual intervention. This need is what RetailPulse was designed to address.</w:t>
      </w:r>
    </w:p>
    <w:p w14:paraId="2F3C0748" w14:textId="77777777" w:rsidR="000C1075" w:rsidRDefault="00000000">
      <w:pPr>
        <w:pStyle w:val="Heading1"/>
        <w:pageBreakBefore/>
      </w:pPr>
      <w:bookmarkStart w:id="8" w:name="_Toc235307481"/>
      <w:r>
        <w:lastRenderedPageBreak/>
        <w:t>Chapter 3 — Proposed System</w:t>
      </w:r>
      <w:bookmarkEnd w:id="8"/>
    </w:p>
    <w:p w14:paraId="2CF02123" w14:textId="77777777" w:rsidR="000C1075" w:rsidRDefault="00000000">
      <w:pPr>
        <w:spacing w:after="160" w:line="276" w:lineRule="auto"/>
        <w:jc w:val="both"/>
      </w:pPr>
      <w:r>
        <w:t>RetailPulse is a metadata-driven retail supply chain analytics pipeline built on the Medallion Architecture. It automates the complete ETL workflow, taking raw retail data through progressive stages of refinement until it is clean, validated, and ready for analytics.</w:t>
      </w:r>
    </w:p>
    <w:p w14:paraId="1333F63D" w14:textId="77777777" w:rsidR="000C1075" w:rsidRDefault="00000000">
      <w:pPr>
        <w:pStyle w:val="Heading2"/>
      </w:pPr>
      <w:bookmarkStart w:id="9" w:name="_Toc235307482"/>
      <w:r>
        <w:t>3.1 System Flow</w:t>
      </w:r>
      <w:bookmarkEnd w:id="9"/>
    </w:p>
    <w:p w14:paraId="4B7A3051"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100"/>
      </w:pPr>
      <w:r>
        <w:rPr>
          <w:rFonts w:ascii="Consolas" w:eastAsia="Consolas" w:hAnsi="Consolas" w:cs="Consolas"/>
          <w:sz w:val="20"/>
          <w:szCs w:val="20"/>
        </w:rPr>
        <w:t>Raw CSV Files</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Bronze Layer</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Silver Layer</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Gold Layer</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SQLite Database</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Streamlit Dashboard</w:t>
      </w:r>
    </w:p>
    <w:p w14:paraId="299C6912" w14:textId="77777777" w:rsidR="000C1075" w:rsidRDefault="00000000">
      <w:pPr>
        <w:spacing w:before="60" w:after="160"/>
        <w:jc w:val="center"/>
      </w:pPr>
      <w:r>
        <w:rPr>
          <w:i/>
          <w:iCs/>
          <w:color w:val="595959"/>
          <w:sz w:val="20"/>
          <w:szCs w:val="20"/>
        </w:rPr>
        <w:t>Figure 3.1: High-level RetailPulse pipeline flow, from raw CSV ingestion to dashboard visualization.</w:t>
      </w:r>
    </w:p>
    <w:p w14:paraId="7077A29D" w14:textId="77777777" w:rsidR="000C1075" w:rsidRDefault="00000000">
      <w:pPr>
        <w:pStyle w:val="Heading2"/>
      </w:pPr>
      <w:bookmarkStart w:id="10" w:name="_Toc235307483"/>
      <w:r>
        <w:t>3.2 Layer Description</w:t>
      </w:r>
      <w:bookmarkEnd w:id="10"/>
    </w:p>
    <w:p w14:paraId="38A66163" w14:textId="77777777" w:rsidR="000C1075" w:rsidRDefault="00000000">
      <w:pPr>
        <w:pStyle w:val="Heading3"/>
      </w:pPr>
      <w:bookmarkStart w:id="11" w:name="_Toc235307484"/>
      <w:r>
        <w:t>Bronze Layer</w:t>
      </w:r>
      <w:bookmarkEnd w:id="11"/>
    </w:p>
    <w:p w14:paraId="61F2F2A6" w14:textId="77777777" w:rsidR="000C1075" w:rsidRDefault="00000000">
      <w:pPr>
        <w:spacing w:after="160" w:line="276" w:lineRule="auto"/>
        <w:jc w:val="both"/>
      </w:pPr>
      <w:r>
        <w:t>Copies raw CSV files into the pipeline without modification, preserving the original data for auditing and traceability.</w:t>
      </w:r>
    </w:p>
    <w:p w14:paraId="4053A26C" w14:textId="77777777" w:rsidR="000C1075" w:rsidRDefault="00000000">
      <w:pPr>
        <w:pStyle w:val="Heading3"/>
      </w:pPr>
      <w:bookmarkStart w:id="12" w:name="_Toc235307485"/>
      <w:r>
        <w:t>Silver Layer</w:t>
      </w:r>
      <w:bookmarkEnd w:id="12"/>
    </w:p>
    <w:p w14:paraId="638AD416" w14:textId="77777777" w:rsidR="000C1075" w:rsidRDefault="00000000">
      <w:pPr>
        <w:spacing w:after="160" w:line="276" w:lineRule="auto"/>
        <w:jc w:val="both"/>
      </w:pPr>
      <w:r>
        <w:t>Performs data cleaning, schema validation, duplicate removal, and null handling, and enriches the data with new business fields such as Total Value and Low Stock Flag.</w:t>
      </w:r>
    </w:p>
    <w:p w14:paraId="5FF73B70" w14:textId="77777777" w:rsidR="000C1075" w:rsidRDefault="00000000">
      <w:pPr>
        <w:pStyle w:val="Heading3"/>
      </w:pPr>
      <w:bookmarkStart w:id="13" w:name="_Toc235307486"/>
      <w:r>
        <w:t>Gold Layer</w:t>
      </w:r>
      <w:bookmarkEnd w:id="13"/>
    </w:p>
    <w:p w14:paraId="2AB023A9" w14:textId="77777777" w:rsidR="000C1075" w:rsidRDefault="00000000">
      <w:pPr>
        <w:spacing w:after="160" w:line="276" w:lineRule="auto"/>
        <w:jc w:val="both"/>
      </w:pPr>
      <w:r>
        <w:t>Aggregates the cleansed Silver datasets into business KPIs, including Daily Sales, Top Products, Store Performance, Category Revenue, and Low Stock Alerts.</w:t>
      </w:r>
    </w:p>
    <w:p w14:paraId="4254DA6B" w14:textId="77777777" w:rsidR="000C1075" w:rsidRDefault="00000000">
      <w:pPr>
        <w:pStyle w:val="Heading3"/>
      </w:pPr>
      <w:bookmarkStart w:id="14" w:name="_Toc235307487"/>
      <w:r>
        <w:t>SQLite Database</w:t>
      </w:r>
      <w:bookmarkEnd w:id="14"/>
    </w:p>
    <w:p w14:paraId="4C4C1469" w14:textId="77777777" w:rsidR="000C1075" w:rsidRDefault="00000000">
      <w:pPr>
        <w:spacing w:after="160" w:line="276" w:lineRule="auto"/>
        <w:jc w:val="both"/>
      </w:pPr>
      <w:r>
        <w:t>Stores the processed Silver and Gold datasets, enabling SQL-based analytics and serving as the data source for the dashboard.</w:t>
      </w:r>
    </w:p>
    <w:p w14:paraId="1DB7DC4F" w14:textId="77777777" w:rsidR="000C1075" w:rsidRDefault="00000000">
      <w:pPr>
        <w:pStyle w:val="Heading3"/>
      </w:pPr>
      <w:bookmarkStart w:id="15" w:name="_Toc235307488"/>
      <w:r>
        <w:t>Streamlit Dashboard</w:t>
      </w:r>
      <w:bookmarkEnd w:id="15"/>
    </w:p>
    <w:p w14:paraId="318B8636" w14:textId="77777777" w:rsidR="000C1075" w:rsidRDefault="00000000">
      <w:pPr>
        <w:spacing w:after="160" w:line="276" w:lineRule="auto"/>
        <w:jc w:val="both"/>
      </w:pPr>
      <w:r>
        <w:t>Provides an interactive interface to execute the pipeline, explore datasets, view KPIs, run SQL queries, and visualize charts.</w:t>
      </w:r>
    </w:p>
    <w:p w14:paraId="50A89258" w14:textId="77777777" w:rsidR="000C1075" w:rsidRDefault="00000000">
      <w:pPr>
        <w:pStyle w:val="Heading1"/>
        <w:pageBreakBefore/>
      </w:pPr>
      <w:bookmarkStart w:id="16" w:name="_Toc235307489"/>
      <w:r>
        <w:lastRenderedPageBreak/>
        <w:t>Chapter 4 — System Architecture</w:t>
      </w:r>
      <w:bookmarkEnd w:id="16"/>
    </w:p>
    <w:p w14:paraId="6E0313CE" w14:textId="77777777" w:rsidR="000C1075" w:rsidRDefault="00000000">
      <w:pPr>
        <w:spacing w:after="160" w:line="276" w:lineRule="auto"/>
        <w:jc w:val="both"/>
      </w:pPr>
      <w:r>
        <w:t>RetailPulse follows the Medallion Architecture pattern, in which data passes through successive, well-defined processing stages before it becomes analytics-ready. Each stage has a single, clearly scoped responsibility, which keeps the pipeline easy to reason about, test, and extend.</w:t>
      </w:r>
    </w:p>
    <w:p w14:paraId="071BBDE0" w14:textId="77777777" w:rsidR="000C1075" w:rsidRDefault="00000000">
      <w:pPr>
        <w:pStyle w:val="Heading2"/>
      </w:pPr>
      <w:bookmarkStart w:id="17" w:name="_Toc235307490"/>
      <w:r>
        <w:t>4.1 Architecture Flow</w:t>
      </w:r>
      <w:bookmarkEnd w:id="17"/>
    </w:p>
    <w:p w14:paraId="4E4FED8D"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100"/>
      </w:pPr>
      <w:r>
        <w:rPr>
          <w:rFonts w:ascii="Consolas" w:eastAsia="Consolas" w:hAnsi="Consolas" w:cs="Consolas"/>
          <w:sz w:val="20"/>
          <w:szCs w:val="20"/>
        </w:rPr>
        <w:t>Raw CSV Files</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Bronze Layer</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Silver Layer</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Gold Layer</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SQLite Database</w:t>
      </w:r>
      <w:r>
        <w:rPr>
          <w:rFonts w:ascii="Consolas" w:eastAsia="Consolas" w:hAnsi="Consolas" w:cs="Consolas"/>
          <w:sz w:val="20"/>
          <w:szCs w:val="20"/>
        </w:rPr>
        <w:br/>
        <w:t xml:space="preserve">   |</w:t>
      </w:r>
      <w:r>
        <w:rPr>
          <w:rFonts w:ascii="Consolas" w:eastAsia="Consolas" w:hAnsi="Consolas" w:cs="Consolas"/>
          <w:sz w:val="20"/>
          <w:szCs w:val="20"/>
        </w:rPr>
        <w:br/>
        <w:t xml:space="preserve">   v</w:t>
      </w:r>
      <w:r>
        <w:rPr>
          <w:rFonts w:ascii="Consolas" w:eastAsia="Consolas" w:hAnsi="Consolas" w:cs="Consolas"/>
          <w:sz w:val="20"/>
          <w:szCs w:val="20"/>
        </w:rPr>
        <w:br/>
        <w:t>Streamlit Dashboard</w:t>
      </w:r>
    </w:p>
    <w:p w14:paraId="6B591662" w14:textId="77777777" w:rsidR="000C1075" w:rsidRDefault="00000000">
      <w:pPr>
        <w:spacing w:before="60" w:after="160"/>
        <w:jc w:val="center"/>
      </w:pPr>
      <w:r>
        <w:rPr>
          <w:i/>
          <w:iCs/>
          <w:color w:val="595959"/>
          <w:sz w:val="20"/>
          <w:szCs w:val="20"/>
        </w:rPr>
        <w:t>Figure 4.1: RetailPulse system architecture across the Bronze, Silver, and Gold layers.</w:t>
      </w:r>
    </w:p>
    <w:p w14:paraId="53BC9779" w14:textId="77777777" w:rsidR="000C1075" w:rsidRDefault="00000000">
      <w:pPr>
        <w:pStyle w:val="Heading2"/>
      </w:pPr>
      <w:bookmarkStart w:id="18" w:name="_Toc235307491"/>
      <w:r>
        <w:t>4.2 Component Description</w:t>
      </w:r>
      <w:bookmarkEnd w:id="1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0C1075" w14:paraId="60E09E17" w14:textId="77777777">
        <w:trPr>
          <w:tblHeader/>
        </w:trPr>
        <w:tc>
          <w:tcPr>
            <w:tcW w:w="2400" w:type="dxa"/>
            <w:shd w:val="clear" w:color="auto" w:fill="1F3864"/>
            <w:tcMar>
              <w:top w:w="80" w:type="dxa"/>
              <w:left w:w="100" w:type="dxa"/>
              <w:bottom w:w="80" w:type="dxa"/>
              <w:right w:w="100" w:type="dxa"/>
            </w:tcMar>
            <w:vAlign w:val="center"/>
          </w:tcPr>
          <w:p w14:paraId="050BF020" w14:textId="77777777" w:rsidR="000C1075" w:rsidRDefault="00000000">
            <w:r>
              <w:rPr>
                <w:b/>
                <w:bCs/>
                <w:color w:val="FFFFFF"/>
                <w:sz w:val="20"/>
                <w:szCs w:val="20"/>
              </w:rPr>
              <w:t>Component</w:t>
            </w:r>
          </w:p>
        </w:tc>
        <w:tc>
          <w:tcPr>
            <w:tcW w:w="6800" w:type="dxa"/>
            <w:shd w:val="clear" w:color="auto" w:fill="1F3864"/>
            <w:tcMar>
              <w:top w:w="80" w:type="dxa"/>
              <w:left w:w="100" w:type="dxa"/>
              <w:bottom w:w="80" w:type="dxa"/>
              <w:right w:w="100" w:type="dxa"/>
            </w:tcMar>
            <w:vAlign w:val="center"/>
          </w:tcPr>
          <w:p w14:paraId="3607B612" w14:textId="77777777" w:rsidR="000C1075" w:rsidRDefault="00000000">
            <w:r>
              <w:rPr>
                <w:b/>
                <w:bCs/>
                <w:color w:val="FFFFFF"/>
                <w:sz w:val="20"/>
                <w:szCs w:val="20"/>
              </w:rPr>
              <w:t>Responsibility</w:t>
            </w:r>
          </w:p>
        </w:tc>
      </w:tr>
      <w:tr w:rsidR="000C1075" w14:paraId="1CBBF63E" w14:textId="77777777">
        <w:tc>
          <w:tcPr>
            <w:tcW w:w="2400" w:type="dxa"/>
            <w:tcMar>
              <w:top w:w="80" w:type="dxa"/>
              <w:left w:w="100" w:type="dxa"/>
              <w:bottom w:w="80" w:type="dxa"/>
              <w:right w:w="100" w:type="dxa"/>
            </w:tcMar>
            <w:vAlign w:val="center"/>
          </w:tcPr>
          <w:p w14:paraId="241DB21F" w14:textId="77777777" w:rsidR="000C1075" w:rsidRDefault="00000000">
            <w:r>
              <w:rPr>
                <w:color w:val="000000"/>
                <w:sz w:val="20"/>
                <w:szCs w:val="20"/>
              </w:rPr>
              <w:t>Raw CSV Files</w:t>
            </w:r>
          </w:p>
        </w:tc>
        <w:tc>
          <w:tcPr>
            <w:tcW w:w="6800" w:type="dxa"/>
            <w:tcMar>
              <w:top w:w="80" w:type="dxa"/>
              <w:left w:w="100" w:type="dxa"/>
              <w:bottom w:w="80" w:type="dxa"/>
              <w:right w:w="100" w:type="dxa"/>
            </w:tcMar>
            <w:vAlign w:val="center"/>
          </w:tcPr>
          <w:p w14:paraId="224719F8" w14:textId="77777777" w:rsidR="000C1075" w:rsidRDefault="00000000">
            <w:r>
              <w:rPr>
                <w:color w:val="000000"/>
                <w:sz w:val="20"/>
                <w:szCs w:val="20"/>
              </w:rPr>
              <w:t>Source datasets, including Orders, Inventory, Products, Stores, and Suppliers.</w:t>
            </w:r>
          </w:p>
        </w:tc>
      </w:tr>
      <w:tr w:rsidR="000C1075" w14:paraId="234C628A" w14:textId="77777777">
        <w:tc>
          <w:tcPr>
            <w:tcW w:w="2400" w:type="dxa"/>
            <w:tcMar>
              <w:top w:w="80" w:type="dxa"/>
              <w:left w:w="100" w:type="dxa"/>
              <w:bottom w:w="80" w:type="dxa"/>
              <w:right w:w="100" w:type="dxa"/>
            </w:tcMar>
            <w:vAlign w:val="center"/>
          </w:tcPr>
          <w:p w14:paraId="71E2765F" w14:textId="77777777" w:rsidR="000C1075" w:rsidRDefault="00000000">
            <w:r>
              <w:rPr>
                <w:color w:val="000000"/>
                <w:sz w:val="20"/>
                <w:szCs w:val="20"/>
              </w:rPr>
              <w:t>Bronze Layer</w:t>
            </w:r>
          </w:p>
        </w:tc>
        <w:tc>
          <w:tcPr>
            <w:tcW w:w="6800" w:type="dxa"/>
            <w:tcMar>
              <w:top w:w="80" w:type="dxa"/>
              <w:left w:w="100" w:type="dxa"/>
              <w:bottom w:w="80" w:type="dxa"/>
              <w:right w:w="100" w:type="dxa"/>
            </w:tcMar>
            <w:vAlign w:val="center"/>
          </w:tcPr>
          <w:p w14:paraId="17E41027" w14:textId="77777777" w:rsidR="000C1075" w:rsidRDefault="00000000">
            <w:r>
              <w:rPr>
                <w:color w:val="000000"/>
                <w:sz w:val="20"/>
                <w:szCs w:val="20"/>
              </w:rPr>
              <w:t>Ingests raw data and stores an unchanged copy for auditing and data lineage.</w:t>
            </w:r>
          </w:p>
        </w:tc>
      </w:tr>
      <w:tr w:rsidR="000C1075" w14:paraId="22AFC07B" w14:textId="77777777">
        <w:tc>
          <w:tcPr>
            <w:tcW w:w="2400" w:type="dxa"/>
            <w:tcMar>
              <w:top w:w="80" w:type="dxa"/>
              <w:left w:w="100" w:type="dxa"/>
              <w:bottom w:w="80" w:type="dxa"/>
              <w:right w:w="100" w:type="dxa"/>
            </w:tcMar>
            <w:vAlign w:val="center"/>
          </w:tcPr>
          <w:p w14:paraId="446D0EB7" w14:textId="77777777" w:rsidR="000C1075" w:rsidRDefault="00000000">
            <w:r>
              <w:rPr>
                <w:color w:val="000000"/>
                <w:sz w:val="20"/>
                <w:szCs w:val="20"/>
              </w:rPr>
              <w:t>Silver Layer</w:t>
            </w:r>
          </w:p>
        </w:tc>
        <w:tc>
          <w:tcPr>
            <w:tcW w:w="6800" w:type="dxa"/>
            <w:tcMar>
              <w:top w:w="80" w:type="dxa"/>
              <w:left w:w="100" w:type="dxa"/>
              <w:bottom w:w="80" w:type="dxa"/>
              <w:right w:w="100" w:type="dxa"/>
            </w:tcMar>
            <w:vAlign w:val="center"/>
          </w:tcPr>
          <w:p w14:paraId="26DA605E" w14:textId="77777777" w:rsidR="000C1075" w:rsidRDefault="00000000">
            <w:r>
              <w:rPr>
                <w:color w:val="000000"/>
                <w:sz w:val="20"/>
                <w:szCs w:val="20"/>
              </w:rPr>
              <w:t>Improves data quality through validation, cleansing, and business enrichment.</w:t>
            </w:r>
          </w:p>
        </w:tc>
      </w:tr>
      <w:tr w:rsidR="000C1075" w14:paraId="7CEC1991" w14:textId="77777777">
        <w:tc>
          <w:tcPr>
            <w:tcW w:w="2400" w:type="dxa"/>
            <w:tcMar>
              <w:top w:w="80" w:type="dxa"/>
              <w:left w:w="100" w:type="dxa"/>
              <w:bottom w:w="80" w:type="dxa"/>
              <w:right w:w="100" w:type="dxa"/>
            </w:tcMar>
            <w:vAlign w:val="center"/>
          </w:tcPr>
          <w:p w14:paraId="4B77E95A" w14:textId="77777777" w:rsidR="000C1075" w:rsidRDefault="00000000">
            <w:r>
              <w:rPr>
                <w:color w:val="000000"/>
                <w:sz w:val="20"/>
                <w:szCs w:val="20"/>
              </w:rPr>
              <w:t>Gold Layer</w:t>
            </w:r>
          </w:p>
        </w:tc>
        <w:tc>
          <w:tcPr>
            <w:tcW w:w="6800" w:type="dxa"/>
            <w:tcMar>
              <w:top w:w="80" w:type="dxa"/>
              <w:left w:w="100" w:type="dxa"/>
              <w:bottom w:w="80" w:type="dxa"/>
              <w:right w:w="100" w:type="dxa"/>
            </w:tcMar>
            <w:vAlign w:val="center"/>
          </w:tcPr>
          <w:p w14:paraId="52400426" w14:textId="77777777" w:rsidR="000C1075" w:rsidRDefault="00000000">
            <w:r>
              <w:rPr>
                <w:color w:val="000000"/>
                <w:sz w:val="20"/>
                <w:szCs w:val="20"/>
              </w:rPr>
              <w:t>Produces business-ready datasets and KPIs through aggregation and joins.</w:t>
            </w:r>
          </w:p>
        </w:tc>
      </w:tr>
      <w:tr w:rsidR="000C1075" w14:paraId="0CA587FC" w14:textId="77777777">
        <w:tc>
          <w:tcPr>
            <w:tcW w:w="2400" w:type="dxa"/>
            <w:tcMar>
              <w:top w:w="80" w:type="dxa"/>
              <w:left w:w="100" w:type="dxa"/>
              <w:bottom w:w="80" w:type="dxa"/>
              <w:right w:w="100" w:type="dxa"/>
            </w:tcMar>
            <w:vAlign w:val="center"/>
          </w:tcPr>
          <w:p w14:paraId="089DC1DF" w14:textId="77777777" w:rsidR="000C1075" w:rsidRDefault="00000000">
            <w:r>
              <w:rPr>
                <w:color w:val="000000"/>
                <w:sz w:val="20"/>
                <w:szCs w:val="20"/>
              </w:rPr>
              <w:t>SQLite Database</w:t>
            </w:r>
          </w:p>
        </w:tc>
        <w:tc>
          <w:tcPr>
            <w:tcW w:w="6800" w:type="dxa"/>
            <w:tcMar>
              <w:top w:w="80" w:type="dxa"/>
              <w:left w:w="100" w:type="dxa"/>
              <w:bottom w:w="80" w:type="dxa"/>
              <w:right w:w="100" w:type="dxa"/>
            </w:tcMar>
            <w:vAlign w:val="center"/>
          </w:tcPr>
          <w:p w14:paraId="27233499" w14:textId="77777777" w:rsidR="000C1075" w:rsidRDefault="00000000">
            <w:r>
              <w:rPr>
                <w:color w:val="000000"/>
                <w:sz w:val="20"/>
                <w:szCs w:val="20"/>
              </w:rPr>
              <w:t>Acts as a lightweight analytical data warehouse for processed datasets.</w:t>
            </w:r>
          </w:p>
        </w:tc>
      </w:tr>
      <w:tr w:rsidR="000C1075" w14:paraId="4559C4CD" w14:textId="77777777">
        <w:tc>
          <w:tcPr>
            <w:tcW w:w="2400" w:type="dxa"/>
            <w:tcMar>
              <w:top w:w="80" w:type="dxa"/>
              <w:left w:w="100" w:type="dxa"/>
              <w:bottom w:w="80" w:type="dxa"/>
              <w:right w:w="100" w:type="dxa"/>
            </w:tcMar>
            <w:vAlign w:val="center"/>
          </w:tcPr>
          <w:p w14:paraId="455E7D14" w14:textId="77777777" w:rsidR="000C1075" w:rsidRDefault="00000000">
            <w:r>
              <w:rPr>
                <w:color w:val="000000"/>
                <w:sz w:val="20"/>
                <w:szCs w:val="20"/>
              </w:rPr>
              <w:t>Streamlit Dashboard</w:t>
            </w:r>
          </w:p>
        </w:tc>
        <w:tc>
          <w:tcPr>
            <w:tcW w:w="6800" w:type="dxa"/>
            <w:tcMar>
              <w:top w:w="80" w:type="dxa"/>
              <w:left w:w="100" w:type="dxa"/>
              <w:bottom w:w="80" w:type="dxa"/>
              <w:right w:w="100" w:type="dxa"/>
            </w:tcMar>
            <w:vAlign w:val="center"/>
          </w:tcPr>
          <w:p w14:paraId="54F13A63" w14:textId="77777777" w:rsidR="000C1075" w:rsidRDefault="00000000">
            <w:r>
              <w:rPr>
                <w:color w:val="000000"/>
                <w:sz w:val="20"/>
                <w:szCs w:val="20"/>
              </w:rPr>
              <w:t>Displays KPIs, metadata, SQL query results, visualizations, and execution details through an interactive web interface.</w:t>
            </w:r>
          </w:p>
        </w:tc>
      </w:tr>
    </w:tbl>
    <w:p w14:paraId="1FDFC856" w14:textId="77777777" w:rsidR="000C1075" w:rsidRDefault="00000000">
      <w:pPr>
        <w:spacing w:before="60" w:after="160"/>
      </w:pPr>
      <w:r>
        <w:rPr>
          <w:i/>
          <w:iCs/>
          <w:color w:val="595959"/>
          <w:sz w:val="20"/>
          <w:szCs w:val="20"/>
        </w:rPr>
        <w:t>Table 4.1: RetailPulse architecture components and their responsibilities.</w:t>
      </w:r>
    </w:p>
    <w:p w14:paraId="6715593E" w14:textId="77777777" w:rsidR="000C1075" w:rsidRDefault="00000000">
      <w:pPr>
        <w:pStyle w:val="Heading1"/>
        <w:pageBreakBefore/>
      </w:pPr>
      <w:bookmarkStart w:id="19" w:name="_Toc235307492"/>
      <w:r>
        <w:lastRenderedPageBreak/>
        <w:t>Chapter 5 — Project Structure</w:t>
      </w:r>
      <w:bookmarkEnd w:id="19"/>
    </w:p>
    <w:p w14:paraId="390D7CBC" w14:textId="77777777" w:rsidR="000C1075" w:rsidRDefault="00000000">
      <w:pPr>
        <w:spacing w:after="160" w:line="276" w:lineRule="auto"/>
        <w:jc w:val="both"/>
      </w:pPr>
      <w:r>
        <w:t>RetailPulse follows a modular project structure in which each folder has a single, well-defined responsibility, keeping the codebase easy to navigate and extend.</w:t>
      </w:r>
    </w:p>
    <w:p w14:paraId="557710A3"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100"/>
      </w:pPr>
      <w:r>
        <w:rPr>
          <w:rFonts w:ascii="Consolas" w:eastAsia="Consolas" w:hAnsi="Consolas" w:cs="Consolas"/>
          <w:sz w:val="20"/>
          <w:szCs w:val="20"/>
        </w:rPr>
        <w:t>RetailPulse/</w:t>
      </w:r>
      <w:r>
        <w:rPr>
          <w:rFonts w:ascii="Consolas" w:eastAsia="Consolas" w:hAnsi="Consolas" w:cs="Consolas"/>
          <w:sz w:val="20"/>
          <w:szCs w:val="20"/>
        </w:rPr>
        <w:br/>
        <w:t>├── dashboard/</w:t>
      </w:r>
      <w:r>
        <w:rPr>
          <w:rFonts w:ascii="Consolas" w:eastAsia="Consolas" w:hAnsi="Consolas" w:cs="Consolas"/>
          <w:sz w:val="20"/>
          <w:szCs w:val="20"/>
        </w:rPr>
        <w:br/>
        <w:t>├── data/</w:t>
      </w:r>
      <w:r>
        <w:rPr>
          <w:rFonts w:ascii="Consolas" w:eastAsia="Consolas" w:hAnsi="Consolas" w:cs="Consolas"/>
          <w:sz w:val="20"/>
          <w:szCs w:val="20"/>
        </w:rPr>
        <w:br/>
        <w:t>├── images/</w:t>
      </w:r>
      <w:r>
        <w:rPr>
          <w:rFonts w:ascii="Consolas" w:eastAsia="Consolas" w:hAnsi="Consolas" w:cs="Consolas"/>
          <w:sz w:val="20"/>
          <w:szCs w:val="20"/>
        </w:rPr>
        <w:br/>
        <w:t>├── logs/</w:t>
      </w:r>
      <w:r>
        <w:rPr>
          <w:rFonts w:ascii="Consolas" w:eastAsia="Consolas" w:hAnsi="Consolas" w:cs="Consolas"/>
          <w:sz w:val="20"/>
          <w:szCs w:val="20"/>
        </w:rPr>
        <w:br/>
        <w:t>├── outputs/</w:t>
      </w:r>
      <w:r>
        <w:rPr>
          <w:rFonts w:ascii="Consolas" w:eastAsia="Consolas" w:hAnsi="Consolas" w:cs="Consolas"/>
          <w:sz w:val="20"/>
          <w:szCs w:val="20"/>
        </w:rPr>
        <w:br/>
        <w:t>├── scripts/</w:t>
      </w:r>
      <w:r>
        <w:rPr>
          <w:rFonts w:ascii="Consolas" w:eastAsia="Consolas" w:hAnsi="Consolas" w:cs="Consolas"/>
          <w:sz w:val="20"/>
          <w:szCs w:val="20"/>
        </w:rPr>
        <w:br/>
        <w:t>├── sql/</w:t>
      </w:r>
      <w:r>
        <w:rPr>
          <w:rFonts w:ascii="Consolas" w:eastAsia="Consolas" w:hAnsi="Consolas" w:cs="Consolas"/>
          <w:sz w:val="20"/>
          <w:szCs w:val="20"/>
        </w:rPr>
        <w:br/>
        <w:t>├── pipeline_config.yaml</w:t>
      </w:r>
      <w:r>
        <w:rPr>
          <w:rFonts w:ascii="Consolas" w:eastAsia="Consolas" w:hAnsi="Consolas" w:cs="Consolas"/>
          <w:sz w:val="20"/>
          <w:szCs w:val="20"/>
        </w:rPr>
        <w:br/>
        <w:t>├── run_pipeline.py</w:t>
      </w:r>
      <w:r>
        <w:rPr>
          <w:rFonts w:ascii="Consolas" w:eastAsia="Consolas" w:hAnsi="Consolas" w:cs="Consolas"/>
          <w:sz w:val="20"/>
          <w:szCs w:val="20"/>
        </w:rPr>
        <w:br/>
        <w:t>├── requirements.txt</w:t>
      </w:r>
      <w:r>
        <w:rPr>
          <w:rFonts w:ascii="Consolas" w:eastAsia="Consolas" w:hAnsi="Consolas" w:cs="Consolas"/>
          <w:sz w:val="20"/>
          <w:szCs w:val="20"/>
        </w:rPr>
        <w:br/>
        <w:t>└── README.md</w:t>
      </w:r>
    </w:p>
    <w:p w14:paraId="53C61CF9" w14:textId="77777777" w:rsidR="000C1075" w:rsidRDefault="00000000">
      <w:pPr>
        <w:spacing w:before="60" w:after="160"/>
        <w:jc w:val="center"/>
      </w:pPr>
      <w:r>
        <w:rPr>
          <w:i/>
          <w:iCs/>
          <w:color w:val="595959"/>
          <w:sz w:val="20"/>
          <w:szCs w:val="20"/>
        </w:rPr>
        <w:t>Figure 5.1: RetailPulse top-level project directory structure.</w:t>
      </w:r>
    </w:p>
    <w:p w14:paraId="72525B8A" w14:textId="77777777" w:rsidR="000C1075" w:rsidRDefault="00000000">
      <w:pPr>
        <w:pStyle w:val="Heading2"/>
      </w:pPr>
      <w:bookmarkStart w:id="20" w:name="_Toc235307493"/>
      <w:r>
        <w:t>5.1 Folder Description</w:t>
      </w:r>
      <w:bookmarkEnd w:id="2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0C1075" w14:paraId="7CB63946" w14:textId="77777777">
        <w:trPr>
          <w:tblHeader/>
        </w:trPr>
        <w:tc>
          <w:tcPr>
            <w:tcW w:w="2600" w:type="dxa"/>
            <w:shd w:val="clear" w:color="auto" w:fill="1F3864"/>
            <w:tcMar>
              <w:top w:w="80" w:type="dxa"/>
              <w:left w:w="100" w:type="dxa"/>
              <w:bottom w:w="80" w:type="dxa"/>
              <w:right w:w="100" w:type="dxa"/>
            </w:tcMar>
            <w:vAlign w:val="center"/>
          </w:tcPr>
          <w:p w14:paraId="5C8EAA3A" w14:textId="77777777" w:rsidR="000C1075" w:rsidRDefault="00000000">
            <w:r>
              <w:rPr>
                <w:b/>
                <w:bCs/>
                <w:color w:val="FFFFFF"/>
                <w:sz w:val="20"/>
                <w:szCs w:val="20"/>
              </w:rPr>
              <w:t>Folder / File</w:t>
            </w:r>
          </w:p>
        </w:tc>
        <w:tc>
          <w:tcPr>
            <w:tcW w:w="6600" w:type="dxa"/>
            <w:shd w:val="clear" w:color="auto" w:fill="1F3864"/>
            <w:tcMar>
              <w:top w:w="80" w:type="dxa"/>
              <w:left w:w="100" w:type="dxa"/>
              <w:bottom w:w="80" w:type="dxa"/>
              <w:right w:w="100" w:type="dxa"/>
            </w:tcMar>
            <w:vAlign w:val="center"/>
          </w:tcPr>
          <w:p w14:paraId="68255EE4" w14:textId="77777777" w:rsidR="000C1075" w:rsidRDefault="00000000">
            <w:r>
              <w:rPr>
                <w:b/>
                <w:bCs/>
                <w:color w:val="FFFFFF"/>
                <w:sz w:val="20"/>
                <w:szCs w:val="20"/>
              </w:rPr>
              <w:t>Description</w:t>
            </w:r>
          </w:p>
        </w:tc>
      </w:tr>
      <w:tr w:rsidR="000C1075" w14:paraId="4926A06D" w14:textId="77777777">
        <w:tc>
          <w:tcPr>
            <w:tcW w:w="2600" w:type="dxa"/>
            <w:tcMar>
              <w:top w:w="80" w:type="dxa"/>
              <w:left w:w="100" w:type="dxa"/>
              <w:bottom w:w="80" w:type="dxa"/>
              <w:right w:w="100" w:type="dxa"/>
            </w:tcMar>
            <w:vAlign w:val="center"/>
          </w:tcPr>
          <w:p w14:paraId="75C03A92" w14:textId="77777777" w:rsidR="000C1075" w:rsidRDefault="00000000">
            <w:r>
              <w:rPr>
                <w:color w:val="000000"/>
                <w:sz w:val="20"/>
                <w:szCs w:val="20"/>
              </w:rPr>
              <w:t>dashboard/</w:t>
            </w:r>
          </w:p>
        </w:tc>
        <w:tc>
          <w:tcPr>
            <w:tcW w:w="6600" w:type="dxa"/>
            <w:tcMar>
              <w:top w:w="80" w:type="dxa"/>
              <w:left w:w="100" w:type="dxa"/>
              <w:bottom w:w="80" w:type="dxa"/>
              <w:right w:w="100" w:type="dxa"/>
            </w:tcMar>
            <w:vAlign w:val="center"/>
          </w:tcPr>
          <w:p w14:paraId="6A93F4E3" w14:textId="77777777" w:rsidR="000C1075" w:rsidRDefault="00000000">
            <w:r>
              <w:rPr>
                <w:color w:val="000000"/>
                <w:sz w:val="20"/>
                <w:szCs w:val="20"/>
              </w:rPr>
              <w:t>Contains the Streamlit dashboard application.</w:t>
            </w:r>
          </w:p>
        </w:tc>
      </w:tr>
      <w:tr w:rsidR="000C1075" w14:paraId="15DAA8A3" w14:textId="77777777">
        <w:tc>
          <w:tcPr>
            <w:tcW w:w="2600" w:type="dxa"/>
            <w:tcMar>
              <w:top w:w="80" w:type="dxa"/>
              <w:left w:w="100" w:type="dxa"/>
              <w:bottom w:w="80" w:type="dxa"/>
              <w:right w:w="100" w:type="dxa"/>
            </w:tcMar>
            <w:vAlign w:val="center"/>
          </w:tcPr>
          <w:p w14:paraId="69E54804" w14:textId="77777777" w:rsidR="000C1075" w:rsidRDefault="00000000">
            <w:r>
              <w:rPr>
                <w:color w:val="000000"/>
                <w:sz w:val="20"/>
                <w:szCs w:val="20"/>
              </w:rPr>
              <w:t>data/</w:t>
            </w:r>
          </w:p>
        </w:tc>
        <w:tc>
          <w:tcPr>
            <w:tcW w:w="6600" w:type="dxa"/>
            <w:tcMar>
              <w:top w:w="80" w:type="dxa"/>
              <w:left w:w="100" w:type="dxa"/>
              <w:bottom w:w="80" w:type="dxa"/>
              <w:right w:w="100" w:type="dxa"/>
            </w:tcMar>
            <w:vAlign w:val="center"/>
          </w:tcPr>
          <w:p w14:paraId="1C08BA2A" w14:textId="77777777" w:rsidR="000C1075" w:rsidRDefault="00000000">
            <w:r>
              <w:rPr>
                <w:color w:val="000000"/>
                <w:sz w:val="20"/>
                <w:szCs w:val="20"/>
              </w:rPr>
              <w:t>Stores raw, Bronze, Silver, and Gold datasets, the SQLite database, and pipeline reports.</w:t>
            </w:r>
          </w:p>
        </w:tc>
      </w:tr>
      <w:tr w:rsidR="000C1075" w14:paraId="3B90DFF5" w14:textId="77777777">
        <w:tc>
          <w:tcPr>
            <w:tcW w:w="2600" w:type="dxa"/>
            <w:tcMar>
              <w:top w:w="80" w:type="dxa"/>
              <w:left w:w="100" w:type="dxa"/>
              <w:bottom w:w="80" w:type="dxa"/>
              <w:right w:w="100" w:type="dxa"/>
            </w:tcMar>
            <w:vAlign w:val="center"/>
          </w:tcPr>
          <w:p w14:paraId="008444B8" w14:textId="77777777" w:rsidR="000C1075" w:rsidRDefault="00000000">
            <w:r>
              <w:rPr>
                <w:color w:val="000000"/>
                <w:sz w:val="20"/>
                <w:szCs w:val="20"/>
              </w:rPr>
              <w:t>scripts/</w:t>
            </w:r>
          </w:p>
        </w:tc>
        <w:tc>
          <w:tcPr>
            <w:tcW w:w="6600" w:type="dxa"/>
            <w:tcMar>
              <w:top w:w="80" w:type="dxa"/>
              <w:left w:w="100" w:type="dxa"/>
              <w:bottom w:w="80" w:type="dxa"/>
              <w:right w:w="100" w:type="dxa"/>
            </w:tcMar>
            <w:vAlign w:val="center"/>
          </w:tcPr>
          <w:p w14:paraId="6D4CEF9A" w14:textId="77777777" w:rsidR="000C1075" w:rsidRDefault="00000000">
            <w:r>
              <w:rPr>
                <w:color w:val="000000"/>
                <w:sz w:val="20"/>
                <w:szCs w:val="20"/>
              </w:rPr>
              <w:t>Contains all ETL scripts for Bronze, Silver, and Gold processing, along with utilities and chart generation.</w:t>
            </w:r>
          </w:p>
        </w:tc>
      </w:tr>
      <w:tr w:rsidR="000C1075" w14:paraId="08ED78EF" w14:textId="77777777">
        <w:tc>
          <w:tcPr>
            <w:tcW w:w="2600" w:type="dxa"/>
            <w:tcMar>
              <w:top w:w="80" w:type="dxa"/>
              <w:left w:w="100" w:type="dxa"/>
              <w:bottom w:w="80" w:type="dxa"/>
              <w:right w:w="100" w:type="dxa"/>
            </w:tcMar>
            <w:vAlign w:val="center"/>
          </w:tcPr>
          <w:p w14:paraId="3FEC8682" w14:textId="77777777" w:rsidR="000C1075" w:rsidRDefault="00000000">
            <w:r>
              <w:rPr>
                <w:color w:val="000000"/>
                <w:sz w:val="20"/>
                <w:szCs w:val="20"/>
              </w:rPr>
              <w:t>outputs/</w:t>
            </w:r>
          </w:p>
        </w:tc>
        <w:tc>
          <w:tcPr>
            <w:tcW w:w="6600" w:type="dxa"/>
            <w:tcMar>
              <w:top w:w="80" w:type="dxa"/>
              <w:left w:w="100" w:type="dxa"/>
              <w:bottom w:w="80" w:type="dxa"/>
              <w:right w:w="100" w:type="dxa"/>
            </w:tcMar>
            <w:vAlign w:val="center"/>
          </w:tcPr>
          <w:p w14:paraId="6FF0EE28" w14:textId="77777777" w:rsidR="000C1075" w:rsidRDefault="00000000">
            <w:r>
              <w:rPr>
                <w:color w:val="000000"/>
                <w:sz w:val="20"/>
                <w:szCs w:val="20"/>
              </w:rPr>
              <w:t>Stores generated visualization charts.</w:t>
            </w:r>
          </w:p>
        </w:tc>
      </w:tr>
      <w:tr w:rsidR="000C1075" w14:paraId="33EF5885" w14:textId="77777777">
        <w:tc>
          <w:tcPr>
            <w:tcW w:w="2600" w:type="dxa"/>
            <w:tcMar>
              <w:top w:w="80" w:type="dxa"/>
              <w:left w:w="100" w:type="dxa"/>
              <w:bottom w:w="80" w:type="dxa"/>
              <w:right w:w="100" w:type="dxa"/>
            </w:tcMar>
            <w:vAlign w:val="center"/>
          </w:tcPr>
          <w:p w14:paraId="19451ACE" w14:textId="77777777" w:rsidR="000C1075" w:rsidRDefault="00000000">
            <w:r>
              <w:rPr>
                <w:color w:val="000000"/>
                <w:sz w:val="20"/>
                <w:szCs w:val="20"/>
              </w:rPr>
              <w:t>images/</w:t>
            </w:r>
          </w:p>
        </w:tc>
        <w:tc>
          <w:tcPr>
            <w:tcW w:w="6600" w:type="dxa"/>
            <w:tcMar>
              <w:top w:w="80" w:type="dxa"/>
              <w:left w:w="100" w:type="dxa"/>
              <w:bottom w:w="80" w:type="dxa"/>
              <w:right w:w="100" w:type="dxa"/>
            </w:tcMar>
            <w:vAlign w:val="center"/>
          </w:tcPr>
          <w:p w14:paraId="0B220A3C" w14:textId="77777777" w:rsidR="000C1075" w:rsidRDefault="00000000">
            <w:r>
              <w:rPr>
                <w:color w:val="000000"/>
                <w:sz w:val="20"/>
                <w:szCs w:val="20"/>
              </w:rPr>
              <w:t>Contains the project logo, architecture diagram, and dashboard screenshots.</w:t>
            </w:r>
          </w:p>
        </w:tc>
      </w:tr>
      <w:tr w:rsidR="000C1075" w14:paraId="24787A2A" w14:textId="77777777">
        <w:tc>
          <w:tcPr>
            <w:tcW w:w="2600" w:type="dxa"/>
            <w:tcMar>
              <w:top w:w="80" w:type="dxa"/>
              <w:left w:w="100" w:type="dxa"/>
              <w:bottom w:w="80" w:type="dxa"/>
              <w:right w:w="100" w:type="dxa"/>
            </w:tcMar>
            <w:vAlign w:val="center"/>
          </w:tcPr>
          <w:p w14:paraId="0023AD0E" w14:textId="77777777" w:rsidR="000C1075" w:rsidRDefault="00000000">
            <w:r>
              <w:rPr>
                <w:color w:val="000000"/>
                <w:sz w:val="20"/>
                <w:szCs w:val="20"/>
              </w:rPr>
              <w:t>logs/</w:t>
            </w:r>
          </w:p>
        </w:tc>
        <w:tc>
          <w:tcPr>
            <w:tcW w:w="6600" w:type="dxa"/>
            <w:tcMar>
              <w:top w:w="80" w:type="dxa"/>
              <w:left w:w="100" w:type="dxa"/>
              <w:bottom w:w="80" w:type="dxa"/>
              <w:right w:w="100" w:type="dxa"/>
            </w:tcMar>
            <w:vAlign w:val="center"/>
          </w:tcPr>
          <w:p w14:paraId="73B2912E" w14:textId="77777777" w:rsidR="000C1075" w:rsidRDefault="00000000">
            <w:r>
              <w:rPr>
                <w:color w:val="000000"/>
                <w:sz w:val="20"/>
                <w:szCs w:val="20"/>
              </w:rPr>
              <w:t>Stores pipeline execution logs.</w:t>
            </w:r>
          </w:p>
        </w:tc>
      </w:tr>
      <w:tr w:rsidR="000C1075" w14:paraId="19B4FFE7" w14:textId="77777777">
        <w:tc>
          <w:tcPr>
            <w:tcW w:w="2600" w:type="dxa"/>
            <w:tcMar>
              <w:top w:w="80" w:type="dxa"/>
              <w:left w:w="100" w:type="dxa"/>
              <w:bottom w:w="80" w:type="dxa"/>
              <w:right w:w="100" w:type="dxa"/>
            </w:tcMar>
            <w:vAlign w:val="center"/>
          </w:tcPr>
          <w:p w14:paraId="3CF36710" w14:textId="77777777" w:rsidR="000C1075" w:rsidRDefault="00000000">
            <w:r>
              <w:rPr>
                <w:color w:val="000000"/>
                <w:sz w:val="20"/>
                <w:szCs w:val="20"/>
              </w:rPr>
              <w:t>sql/</w:t>
            </w:r>
          </w:p>
        </w:tc>
        <w:tc>
          <w:tcPr>
            <w:tcW w:w="6600" w:type="dxa"/>
            <w:tcMar>
              <w:top w:w="80" w:type="dxa"/>
              <w:left w:w="100" w:type="dxa"/>
              <w:bottom w:w="80" w:type="dxa"/>
              <w:right w:w="100" w:type="dxa"/>
            </w:tcMar>
            <w:vAlign w:val="center"/>
          </w:tcPr>
          <w:p w14:paraId="60C5A76E" w14:textId="77777777" w:rsidR="000C1075" w:rsidRDefault="00000000">
            <w:r>
              <w:rPr>
                <w:color w:val="000000"/>
                <w:sz w:val="20"/>
                <w:szCs w:val="20"/>
              </w:rPr>
              <w:t>Contains SQL queries used for analysis and testing.</w:t>
            </w:r>
          </w:p>
        </w:tc>
      </w:tr>
      <w:tr w:rsidR="000C1075" w14:paraId="5CB9A52B" w14:textId="77777777">
        <w:tc>
          <w:tcPr>
            <w:tcW w:w="2600" w:type="dxa"/>
            <w:tcMar>
              <w:top w:w="80" w:type="dxa"/>
              <w:left w:w="100" w:type="dxa"/>
              <w:bottom w:w="80" w:type="dxa"/>
              <w:right w:w="100" w:type="dxa"/>
            </w:tcMar>
            <w:vAlign w:val="center"/>
          </w:tcPr>
          <w:p w14:paraId="4FCA0BB2" w14:textId="77777777" w:rsidR="000C1075" w:rsidRDefault="00000000">
            <w:r>
              <w:rPr>
                <w:color w:val="000000"/>
                <w:sz w:val="20"/>
                <w:szCs w:val="20"/>
              </w:rPr>
              <w:t>pipeline_config.yaml</w:t>
            </w:r>
          </w:p>
        </w:tc>
        <w:tc>
          <w:tcPr>
            <w:tcW w:w="6600" w:type="dxa"/>
            <w:tcMar>
              <w:top w:w="80" w:type="dxa"/>
              <w:left w:w="100" w:type="dxa"/>
              <w:bottom w:w="80" w:type="dxa"/>
              <w:right w:w="100" w:type="dxa"/>
            </w:tcMar>
            <w:vAlign w:val="center"/>
          </w:tcPr>
          <w:p w14:paraId="152F9025" w14:textId="77777777" w:rsidR="000C1075" w:rsidRDefault="00000000">
            <w:r>
              <w:rPr>
                <w:color w:val="000000"/>
                <w:sz w:val="20"/>
                <w:szCs w:val="20"/>
              </w:rPr>
              <w:t>Metadata-driven configuration file containing schemas, validation rules, and KPI definitions.</w:t>
            </w:r>
          </w:p>
        </w:tc>
      </w:tr>
      <w:tr w:rsidR="000C1075" w14:paraId="40AEAA69" w14:textId="77777777">
        <w:tc>
          <w:tcPr>
            <w:tcW w:w="2600" w:type="dxa"/>
            <w:tcMar>
              <w:top w:w="80" w:type="dxa"/>
              <w:left w:w="100" w:type="dxa"/>
              <w:bottom w:w="80" w:type="dxa"/>
              <w:right w:w="100" w:type="dxa"/>
            </w:tcMar>
            <w:vAlign w:val="center"/>
          </w:tcPr>
          <w:p w14:paraId="590258A2" w14:textId="77777777" w:rsidR="000C1075" w:rsidRDefault="00000000">
            <w:r>
              <w:rPr>
                <w:color w:val="000000"/>
                <w:sz w:val="20"/>
                <w:szCs w:val="20"/>
              </w:rPr>
              <w:t>run_pipeline.py</w:t>
            </w:r>
          </w:p>
        </w:tc>
        <w:tc>
          <w:tcPr>
            <w:tcW w:w="6600" w:type="dxa"/>
            <w:tcMar>
              <w:top w:w="80" w:type="dxa"/>
              <w:left w:w="100" w:type="dxa"/>
              <w:bottom w:w="80" w:type="dxa"/>
              <w:right w:w="100" w:type="dxa"/>
            </w:tcMar>
            <w:vAlign w:val="center"/>
          </w:tcPr>
          <w:p w14:paraId="4A0F1BEA" w14:textId="77777777" w:rsidR="000C1075" w:rsidRDefault="00000000">
            <w:r>
              <w:rPr>
                <w:color w:val="000000"/>
                <w:sz w:val="20"/>
                <w:szCs w:val="20"/>
              </w:rPr>
              <w:t>Main orchestration script that executes the complete ETL pipeline.</w:t>
            </w:r>
          </w:p>
        </w:tc>
      </w:tr>
      <w:tr w:rsidR="000C1075" w14:paraId="4D3ADB11" w14:textId="77777777">
        <w:tc>
          <w:tcPr>
            <w:tcW w:w="2600" w:type="dxa"/>
            <w:tcMar>
              <w:top w:w="80" w:type="dxa"/>
              <w:left w:w="100" w:type="dxa"/>
              <w:bottom w:w="80" w:type="dxa"/>
              <w:right w:w="100" w:type="dxa"/>
            </w:tcMar>
            <w:vAlign w:val="center"/>
          </w:tcPr>
          <w:p w14:paraId="07CC6626" w14:textId="77777777" w:rsidR="000C1075" w:rsidRDefault="00000000">
            <w:r>
              <w:rPr>
                <w:color w:val="000000"/>
                <w:sz w:val="20"/>
                <w:szCs w:val="20"/>
              </w:rPr>
              <w:t>requirements.txt</w:t>
            </w:r>
          </w:p>
        </w:tc>
        <w:tc>
          <w:tcPr>
            <w:tcW w:w="6600" w:type="dxa"/>
            <w:tcMar>
              <w:top w:w="80" w:type="dxa"/>
              <w:left w:w="100" w:type="dxa"/>
              <w:bottom w:w="80" w:type="dxa"/>
              <w:right w:w="100" w:type="dxa"/>
            </w:tcMar>
            <w:vAlign w:val="center"/>
          </w:tcPr>
          <w:p w14:paraId="477777C7" w14:textId="77777777" w:rsidR="000C1075" w:rsidRDefault="00000000">
            <w:r>
              <w:rPr>
                <w:color w:val="000000"/>
                <w:sz w:val="20"/>
                <w:szCs w:val="20"/>
              </w:rPr>
              <w:t>Lists all required Python dependencies.</w:t>
            </w:r>
          </w:p>
        </w:tc>
      </w:tr>
      <w:tr w:rsidR="000C1075" w14:paraId="62EDDE9E" w14:textId="77777777">
        <w:tc>
          <w:tcPr>
            <w:tcW w:w="2600" w:type="dxa"/>
            <w:tcMar>
              <w:top w:w="80" w:type="dxa"/>
              <w:left w:w="100" w:type="dxa"/>
              <w:bottom w:w="80" w:type="dxa"/>
              <w:right w:w="100" w:type="dxa"/>
            </w:tcMar>
            <w:vAlign w:val="center"/>
          </w:tcPr>
          <w:p w14:paraId="65F309D8" w14:textId="77777777" w:rsidR="000C1075" w:rsidRDefault="00000000">
            <w:r>
              <w:rPr>
                <w:color w:val="000000"/>
                <w:sz w:val="20"/>
                <w:szCs w:val="20"/>
              </w:rPr>
              <w:t>README.md</w:t>
            </w:r>
          </w:p>
        </w:tc>
        <w:tc>
          <w:tcPr>
            <w:tcW w:w="6600" w:type="dxa"/>
            <w:tcMar>
              <w:top w:w="80" w:type="dxa"/>
              <w:left w:w="100" w:type="dxa"/>
              <w:bottom w:w="80" w:type="dxa"/>
              <w:right w:w="100" w:type="dxa"/>
            </w:tcMar>
            <w:vAlign w:val="center"/>
          </w:tcPr>
          <w:p w14:paraId="37CD882C" w14:textId="77777777" w:rsidR="000C1075" w:rsidRDefault="00000000">
            <w:r>
              <w:rPr>
                <w:color w:val="000000"/>
                <w:sz w:val="20"/>
                <w:szCs w:val="20"/>
              </w:rPr>
              <w:t>Contains complete project documentation for GitHub.</w:t>
            </w:r>
          </w:p>
        </w:tc>
      </w:tr>
    </w:tbl>
    <w:p w14:paraId="5A823D0C" w14:textId="77777777" w:rsidR="000C1075" w:rsidRDefault="00000000">
      <w:pPr>
        <w:spacing w:before="60" w:after="160"/>
      </w:pPr>
      <w:r>
        <w:rPr>
          <w:i/>
          <w:iCs/>
          <w:color w:val="595959"/>
          <w:sz w:val="20"/>
          <w:szCs w:val="20"/>
        </w:rPr>
        <w:t>Table 5.1: Description of RetailPulse's top-level folders and files.</w:t>
      </w:r>
    </w:p>
    <w:p w14:paraId="516CD38B" w14:textId="77777777" w:rsidR="000C1075" w:rsidRDefault="00000000">
      <w:pPr>
        <w:pStyle w:val="Heading1"/>
        <w:pageBreakBefore/>
      </w:pPr>
      <w:bookmarkStart w:id="21" w:name="_Toc235307494"/>
      <w:r>
        <w:lastRenderedPageBreak/>
        <w:t>Chapter 6 — Technologies Used</w:t>
      </w:r>
      <w:bookmarkEnd w:id="21"/>
    </w:p>
    <w:p w14:paraId="56FC61B2" w14:textId="77777777" w:rsidR="000C1075" w:rsidRDefault="00000000">
      <w:pPr>
        <w:spacing w:after="160" w:line="276" w:lineRule="auto"/>
        <w:jc w:val="both"/>
      </w:pPr>
      <w:r>
        <w:t>RetailPulse is built using a focused set of Data Engineering technologies that together support ETL processing, data storage, analytics, and dashboard development.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0C1075" w14:paraId="29D7C7BD" w14:textId="77777777">
        <w:trPr>
          <w:tblHeader/>
        </w:trPr>
        <w:tc>
          <w:tcPr>
            <w:tcW w:w="2400" w:type="dxa"/>
            <w:shd w:val="clear" w:color="auto" w:fill="1F3864"/>
            <w:tcMar>
              <w:top w:w="80" w:type="dxa"/>
              <w:left w:w="100" w:type="dxa"/>
              <w:bottom w:w="80" w:type="dxa"/>
              <w:right w:w="100" w:type="dxa"/>
            </w:tcMar>
            <w:vAlign w:val="center"/>
          </w:tcPr>
          <w:p w14:paraId="2B3CE094" w14:textId="77777777" w:rsidR="000C1075" w:rsidRDefault="00000000">
            <w:r>
              <w:rPr>
                <w:b/>
                <w:bCs/>
                <w:color w:val="FFFFFF"/>
                <w:sz w:val="20"/>
                <w:szCs w:val="20"/>
              </w:rPr>
              <w:t>Technology</w:t>
            </w:r>
          </w:p>
        </w:tc>
        <w:tc>
          <w:tcPr>
            <w:tcW w:w="6800" w:type="dxa"/>
            <w:shd w:val="clear" w:color="auto" w:fill="1F3864"/>
            <w:tcMar>
              <w:top w:w="80" w:type="dxa"/>
              <w:left w:w="100" w:type="dxa"/>
              <w:bottom w:w="80" w:type="dxa"/>
              <w:right w:w="100" w:type="dxa"/>
            </w:tcMar>
            <w:vAlign w:val="center"/>
          </w:tcPr>
          <w:p w14:paraId="59804B5B" w14:textId="77777777" w:rsidR="000C1075" w:rsidRDefault="00000000">
            <w:r>
              <w:rPr>
                <w:b/>
                <w:bCs/>
                <w:color w:val="FFFFFF"/>
                <w:sz w:val="20"/>
                <w:szCs w:val="20"/>
              </w:rPr>
              <w:t>Purpose</w:t>
            </w:r>
          </w:p>
        </w:tc>
      </w:tr>
      <w:tr w:rsidR="000C1075" w14:paraId="61DB1721" w14:textId="77777777">
        <w:tc>
          <w:tcPr>
            <w:tcW w:w="2400" w:type="dxa"/>
            <w:tcMar>
              <w:top w:w="80" w:type="dxa"/>
              <w:left w:w="100" w:type="dxa"/>
              <w:bottom w:w="80" w:type="dxa"/>
              <w:right w:w="100" w:type="dxa"/>
            </w:tcMar>
            <w:vAlign w:val="center"/>
          </w:tcPr>
          <w:p w14:paraId="561663CB" w14:textId="77777777" w:rsidR="000C1075" w:rsidRDefault="00000000">
            <w:r>
              <w:rPr>
                <w:color w:val="000000"/>
                <w:sz w:val="20"/>
                <w:szCs w:val="20"/>
              </w:rPr>
              <w:t>Python</w:t>
            </w:r>
          </w:p>
        </w:tc>
        <w:tc>
          <w:tcPr>
            <w:tcW w:w="6800" w:type="dxa"/>
            <w:tcMar>
              <w:top w:w="80" w:type="dxa"/>
              <w:left w:w="100" w:type="dxa"/>
              <w:bottom w:w="80" w:type="dxa"/>
              <w:right w:w="100" w:type="dxa"/>
            </w:tcMar>
            <w:vAlign w:val="center"/>
          </w:tcPr>
          <w:p w14:paraId="33FF3D30" w14:textId="77777777" w:rsidR="000C1075" w:rsidRDefault="00000000">
            <w:r>
              <w:rPr>
                <w:color w:val="000000"/>
                <w:sz w:val="20"/>
                <w:szCs w:val="20"/>
              </w:rPr>
              <w:t>Core programming language used to develop the ETL pipeline and dashboard.</w:t>
            </w:r>
          </w:p>
        </w:tc>
      </w:tr>
      <w:tr w:rsidR="000C1075" w14:paraId="67DBDA1C" w14:textId="77777777">
        <w:tc>
          <w:tcPr>
            <w:tcW w:w="2400" w:type="dxa"/>
            <w:tcMar>
              <w:top w:w="80" w:type="dxa"/>
              <w:left w:w="100" w:type="dxa"/>
              <w:bottom w:w="80" w:type="dxa"/>
              <w:right w:w="100" w:type="dxa"/>
            </w:tcMar>
            <w:vAlign w:val="center"/>
          </w:tcPr>
          <w:p w14:paraId="2D132BC6" w14:textId="77777777" w:rsidR="000C1075" w:rsidRDefault="00000000">
            <w:r>
              <w:rPr>
                <w:color w:val="000000"/>
                <w:sz w:val="20"/>
                <w:szCs w:val="20"/>
              </w:rPr>
              <w:t>Pandas</w:t>
            </w:r>
          </w:p>
        </w:tc>
        <w:tc>
          <w:tcPr>
            <w:tcW w:w="6800" w:type="dxa"/>
            <w:tcMar>
              <w:top w:w="80" w:type="dxa"/>
              <w:left w:w="100" w:type="dxa"/>
              <w:bottom w:w="80" w:type="dxa"/>
              <w:right w:w="100" w:type="dxa"/>
            </w:tcMar>
            <w:vAlign w:val="center"/>
          </w:tcPr>
          <w:p w14:paraId="53831C27" w14:textId="77777777" w:rsidR="000C1075" w:rsidRDefault="00000000">
            <w:r>
              <w:rPr>
                <w:color w:val="000000"/>
                <w:sz w:val="20"/>
                <w:szCs w:val="20"/>
              </w:rPr>
              <w:t>Performs data ingestion, cleaning, transformation, joins, and aggregation.</w:t>
            </w:r>
          </w:p>
        </w:tc>
      </w:tr>
      <w:tr w:rsidR="000C1075" w14:paraId="0B0FD72D" w14:textId="77777777">
        <w:tc>
          <w:tcPr>
            <w:tcW w:w="2400" w:type="dxa"/>
            <w:tcMar>
              <w:top w:w="80" w:type="dxa"/>
              <w:left w:w="100" w:type="dxa"/>
              <w:bottom w:w="80" w:type="dxa"/>
              <w:right w:w="100" w:type="dxa"/>
            </w:tcMar>
            <w:vAlign w:val="center"/>
          </w:tcPr>
          <w:p w14:paraId="784B4B1F" w14:textId="77777777" w:rsidR="000C1075" w:rsidRDefault="00000000">
            <w:r>
              <w:rPr>
                <w:color w:val="000000"/>
                <w:sz w:val="20"/>
                <w:szCs w:val="20"/>
              </w:rPr>
              <w:t>SQLite</w:t>
            </w:r>
          </w:p>
        </w:tc>
        <w:tc>
          <w:tcPr>
            <w:tcW w:w="6800" w:type="dxa"/>
            <w:tcMar>
              <w:top w:w="80" w:type="dxa"/>
              <w:left w:w="100" w:type="dxa"/>
              <w:bottom w:w="80" w:type="dxa"/>
              <w:right w:w="100" w:type="dxa"/>
            </w:tcMar>
            <w:vAlign w:val="center"/>
          </w:tcPr>
          <w:p w14:paraId="7B8DD420" w14:textId="77777777" w:rsidR="000C1075" w:rsidRDefault="00000000">
            <w:r>
              <w:rPr>
                <w:color w:val="000000"/>
                <w:sz w:val="20"/>
                <w:szCs w:val="20"/>
              </w:rPr>
              <w:t>Stores processed Silver and Gold datasets for SQL-based analytics.</w:t>
            </w:r>
          </w:p>
        </w:tc>
      </w:tr>
      <w:tr w:rsidR="000C1075" w14:paraId="55130880" w14:textId="77777777">
        <w:tc>
          <w:tcPr>
            <w:tcW w:w="2400" w:type="dxa"/>
            <w:tcMar>
              <w:top w:w="80" w:type="dxa"/>
              <w:left w:w="100" w:type="dxa"/>
              <w:bottom w:w="80" w:type="dxa"/>
              <w:right w:w="100" w:type="dxa"/>
            </w:tcMar>
            <w:vAlign w:val="center"/>
          </w:tcPr>
          <w:p w14:paraId="79BE7D16" w14:textId="77777777" w:rsidR="000C1075" w:rsidRDefault="00000000">
            <w:r>
              <w:rPr>
                <w:color w:val="000000"/>
                <w:sz w:val="20"/>
                <w:szCs w:val="20"/>
              </w:rPr>
              <w:t>SQL</w:t>
            </w:r>
          </w:p>
        </w:tc>
        <w:tc>
          <w:tcPr>
            <w:tcW w:w="6800" w:type="dxa"/>
            <w:tcMar>
              <w:top w:w="80" w:type="dxa"/>
              <w:left w:w="100" w:type="dxa"/>
              <w:bottom w:w="80" w:type="dxa"/>
              <w:right w:w="100" w:type="dxa"/>
            </w:tcMar>
            <w:vAlign w:val="center"/>
          </w:tcPr>
          <w:p w14:paraId="1BD1A77C" w14:textId="77777777" w:rsidR="000C1075" w:rsidRDefault="00000000">
            <w:r>
              <w:rPr>
                <w:color w:val="000000"/>
                <w:sz w:val="20"/>
                <w:szCs w:val="20"/>
              </w:rPr>
              <w:t>Executes analytical queries against the processed data.</w:t>
            </w:r>
          </w:p>
        </w:tc>
      </w:tr>
      <w:tr w:rsidR="000C1075" w14:paraId="68B665FD" w14:textId="77777777">
        <w:tc>
          <w:tcPr>
            <w:tcW w:w="2400" w:type="dxa"/>
            <w:tcMar>
              <w:top w:w="80" w:type="dxa"/>
              <w:left w:w="100" w:type="dxa"/>
              <w:bottom w:w="80" w:type="dxa"/>
              <w:right w:w="100" w:type="dxa"/>
            </w:tcMar>
            <w:vAlign w:val="center"/>
          </w:tcPr>
          <w:p w14:paraId="563A0924" w14:textId="77777777" w:rsidR="000C1075" w:rsidRDefault="00000000">
            <w:r>
              <w:rPr>
                <w:color w:val="000000"/>
                <w:sz w:val="20"/>
                <w:szCs w:val="20"/>
              </w:rPr>
              <w:t>Streamlit</w:t>
            </w:r>
          </w:p>
        </w:tc>
        <w:tc>
          <w:tcPr>
            <w:tcW w:w="6800" w:type="dxa"/>
            <w:tcMar>
              <w:top w:w="80" w:type="dxa"/>
              <w:left w:w="100" w:type="dxa"/>
              <w:bottom w:w="80" w:type="dxa"/>
              <w:right w:w="100" w:type="dxa"/>
            </w:tcMar>
            <w:vAlign w:val="center"/>
          </w:tcPr>
          <w:p w14:paraId="0B7D8079" w14:textId="77777777" w:rsidR="000C1075" w:rsidRDefault="00000000">
            <w:r>
              <w:rPr>
                <w:color w:val="000000"/>
                <w:sz w:val="20"/>
                <w:szCs w:val="20"/>
              </w:rPr>
              <w:t>Builds the interactive dashboard for monitoring and visualization.</w:t>
            </w:r>
          </w:p>
        </w:tc>
      </w:tr>
      <w:tr w:rsidR="000C1075" w14:paraId="4BD9DB94" w14:textId="77777777">
        <w:tc>
          <w:tcPr>
            <w:tcW w:w="2400" w:type="dxa"/>
            <w:tcMar>
              <w:top w:w="80" w:type="dxa"/>
              <w:left w:w="100" w:type="dxa"/>
              <w:bottom w:w="80" w:type="dxa"/>
              <w:right w:w="100" w:type="dxa"/>
            </w:tcMar>
            <w:vAlign w:val="center"/>
          </w:tcPr>
          <w:p w14:paraId="3873986A" w14:textId="77777777" w:rsidR="000C1075" w:rsidRDefault="00000000">
            <w:r>
              <w:rPr>
                <w:color w:val="000000"/>
                <w:sz w:val="20"/>
                <w:szCs w:val="20"/>
              </w:rPr>
              <w:t>YAML</w:t>
            </w:r>
          </w:p>
        </w:tc>
        <w:tc>
          <w:tcPr>
            <w:tcW w:w="6800" w:type="dxa"/>
            <w:tcMar>
              <w:top w:w="80" w:type="dxa"/>
              <w:left w:w="100" w:type="dxa"/>
              <w:bottom w:w="80" w:type="dxa"/>
              <w:right w:w="100" w:type="dxa"/>
            </w:tcMar>
            <w:vAlign w:val="center"/>
          </w:tcPr>
          <w:p w14:paraId="45AAFDDD" w14:textId="77777777" w:rsidR="000C1075" w:rsidRDefault="00000000">
            <w:r>
              <w:rPr>
                <w:color w:val="000000"/>
                <w:sz w:val="20"/>
                <w:szCs w:val="20"/>
              </w:rPr>
              <w:t>Stores metadata, schemas, validation rules, and pipeline configuration.</w:t>
            </w:r>
          </w:p>
        </w:tc>
      </w:tr>
      <w:tr w:rsidR="000C1075" w14:paraId="22A0724C" w14:textId="77777777">
        <w:tc>
          <w:tcPr>
            <w:tcW w:w="2400" w:type="dxa"/>
            <w:tcMar>
              <w:top w:w="80" w:type="dxa"/>
              <w:left w:w="100" w:type="dxa"/>
              <w:bottom w:w="80" w:type="dxa"/>
              <w:right w:w="100" w:type="dxa"/>
            </w:tcMar>
            <w:vAlign w:val="center"/>
          </w:tcPr>
          <w:p w14:paraId="7FC9A3DD" w14:textId="77777777" w:rsidR="000C1075" w:rsidRDefault="00000000">
            <w:r>
              <w:rPr>
                <w:color w:val="000000"/>
                <w:sz w:val="20"/>
                <w:szCs w:val="20"/>
              </w:rPr>
              <w:t>Matplotlib</w:t>
            </w:r>
          </w:p>
        </w:tc>
        <w:tc>
          <w:tcPr>
            <w:tcW w:w="6800" w:type="dxa"/>
            <w:tcMar>
              <w:top w:w="80" w:type="dxa"/>
              <w:left w:w="100" w:type="dxa"/>
              <w:bottom w:w="80" w:type="dxa"/>
              <w:right w:w="100" w:type="dxa"/>
            </w:tcMar>
            <w:vAlign w:val="center"/>
          </w:tcPr>
          <w:p w14:paraId="75A05316" w14:textId="77777777" w:rsidR="000C1075" w:rsidRDefault="00000000">
            <w:r>
              <w:rPr>
                <w:color w:val="000000"/>
                <w:sz w:val="20"/>
                <w:szCs w:val="20"/>
              </w:rPr>
              <w:t>Generates static business charts and reports.</w:t>
            </w:r>
          </w:p>
        </w:tc>
      </w:tr>
      <w:tr w:rsidR="000C1075" w14:paraId="6E373308" w14:textId="77777777">
        <w:tc>
          <w:tcPr>
            <w:tcW w:w="2400" w:type="dxa"/>
            <w:tcMar>
              <w:top w:w="80" w:type="dxa"/>
              <w:left w:w="100" w:type="dxa"/>
              <w:bottom w:w="80" w:type="dxa"/>
              <w:right w:w="100" w:type="dxa"/>
            </w:tcMar>
            <w:vAlign w:val="center"/>
          </w:tcPr>
          <w:p w14:paraId="004D9878" w14:textId="77777777" w:rsidR="000C1075" w:rsidRDefault="00000000">
            <w:r>
              <w:rPr>
                <w:color w:val="000000"/>
                <w:sz w:val="20"/>
                <w:szCs w:val="20"/>
              </w:rPr>
              <w:t>Seaborn</w:t>
            </w:r>
          </w:p>
        </w:tc>
        <w:tc>
          <w:tcPr>
            <w:tcW w:w="6800" w:type="dxa"/>
            <w:tcMar>
              <w:top w:w="80" w:type="dxa"/>
              <w:left w:w="100" w:type="dxa"/>
              <w:bottom w:w="80" w:type="dxa"/>
              <w:right w:w="100" w:type="dxa"/>
            </w:tcMar>
            <w:vAlign w:val="center"/>
          </w:tcPr>
          <w:p w14:paraId="3BDED251" w14:textId="77777777" w:rsidR="000C1075" w:rsidRDefault="00000000">
            <w:r>
              <w:rPr>
                <w:color w:val="000000"/>
                <w:sz w:val="20"/>
                <w:szCs w:val="20"/>
              </w:rPr>
              <w:t>Enhances chart styling and visualization quality.</w:t>
            </w:r>
          </w:p>
        </w:tc>
      </w:tr>
      <w:tr w:rsidR="000C1075" w14:paraId="544D9430" w14:textId="77777777">
        <w:tc>
          <w:tcPr>
            <w:tcW w:w="2400" w:type="dxa"/>
            <w:tcMar>
              <w:top w:w="80" w:type="dxa"/>
              <w:left w:w="100" w:type="dxa"/>
              <w:bottom w:w="80" w:type="dxa"/>
              <w:right w:w="100" w:type="dxa"/>
            </w:tcMar>
            <w:vAlign w:val="center"/>
          </w:tcPr>
          <w:p w14:paraId="56ADBEAE" w14:textId="77777777" w:rsidR="000C1075" w:rsidRDefault="00000000">
            <w:r>
              <w:rPr>
                <w:color w:val="000000"/>
                <w:sz w:val="20"/>
                <w:szCs w:val="20"/>
              </w:rPr>
              <w:t>Logging</w:t>
            </w:r>
          </w:p>
        </w:tc>
        <w:tc>
          <w:tcPr>
            <w:tcW w:w="6800" w:type="dxa"/>
            <w:tcMar>
              <w:top w:w="80" w:type="dxa"/>
              <w:left w:w="100" w:type="dxa"/>
              <w:bottom w:w="80" w:type="dxa"/>
              <w:right w:w="100" w:type="dxa"/>
            </w:tcMar>
            <w:vAlign w:val="center"/>
          </w:tcPr>
          <w:p w14:paraId="6278EDF4" w14:textId="77777777" w:rsidR="000C1075" w:rsidRDefault="00000000">
            <w:r>
              <w:rPr>
                <w:color w:val="000000"/>
                <w:sz w:val="20"/>
                <w:szCs w:val="20"/>
              </w:rPr>
              <w:t>Records pipeline execution details and errors for monitoring.</w:t>
            </w:r>
          </w:p>
        </w:tc>
      </w:tr>
      <w:tr w:rsidR="000C1075" w14:paraId="0C43C239" w14:textId="77777777">
        <w:tc>
          <w:tcPr>
            <w:tcW w:w="2400" w:type="dxa"/>
            <w:tcMar>
              <w:top w:w="80" w:type="dxa"/>
              <w:left w:w="100" w:type="dxa"/>
              <w:bottom w:w="80" w:type="dxa"/>
              <w:right w:w="100" w:type="dxa"/>
            </w:tcMar>
            <w:vAlign w:val="center"/>
          </w:tcPr>
          <w:p w14:paraId="3F3ADA84" w14:textId="77777777" w:rsidR="000C1075" w:rsidRDefault="00000000">
            <w:r>
              <w:rPr>
                <w:color w:val="000000"/>
                <w:sz w:val="20"/>
                <w:szCs w:val="20"/>
              </w:rPr>
              <w:t>PySpark</w:t>
            </w:r>
          </w:p>
        </w:tc>
        <w:tc>
          <w:tcPr>
            <w:tcW w:w="6800" w:type="dxa"/>
            <w:tcMar>
              <w:top w:w="80" w:type="dxa"/>
              <w:left w:w="100" w:type="dxa"/>
              <w:bottom w:w="80" w:type="dxa"/>
              <w:right w:w="100" w:type="dxa"/>
            </w:tcMar>
            <w:vAlign w:val="center"/>
          </w:tcPr>
          <w:p w14:paraId="4FDDD511" w14:textId="77777777" w:rsidR="000C1075" w:rsidRDefault="00000000">
            <w:r>
              <w:rPr>
                <w:color w:val="000000"/>
                <w:sz w:val="20"/>
                <w:szCs w:val="20"/>
              </w:rPr>
              <w:t>Provides optional support for distributed data processing on larger datasets.</w:t>
            </w:r>
          </w:p>
        </w:tc>
      </w:tr>
    </w:tbl>
    <w:p w14:paraId="1E7EBE67" w14:textId="77777777" w:rsidR="000C1075" w:rsidRDefault="00000000">
      <w:pPr>
        <w:spacing w:before="60" w:after="160"/>
      </w:pPr>
      <w:r>
        <w:rPr>
          <w:i/>
          <w:iCs/>
          <w:color w:val="595959"/>
          <w:sz w:val="20"/>
          <w:szCs w:val="20"/>
        </w:rPr>
        <w:t>Table 6.1: Core technologies used in RetailPulse and their purpose within the pipeline.</w:t>
      </w:r>
    </w:p>
    <w:p w14:paraId="7F5B4A02" w14:textId="77777777" w:rsidR="000C1075" w:rsidRDefault="00000000">
      <w:pPr>
        <w:pStyle w:val="Heading1"/>
        <w:pageBreakBefore/>
      </w:pPr>
      <w:bookmarkStart w:id="22" w:name="_Toc235307495"/>
      <w:r>
        <w:lastRenderedPageBreak/>
        <w:t>Chapter 7 — Dataset Description</w:t>
      </w:r>
      <w:bookmarkEnd w:id="22"/>
    </w:p>
    <w:p w14:paraId="6C3331B3" w14:textId="77777777" w:rsidR="000C1075" w:rsidRDefault="00000000">
      <w:pPr>
        <w:spacing w:after="160" w:line="276" w:lineRule="auto"/>
        <w:jc w:val="both"/>
      </w:pPr>
      <w:r>
        <w:t>RetailPulse operates on five interrelated retail datasets — Orders, Inventory, Products, Stores, and Suppliers — supplied as raw CSV files. These datasets together represent a typical retail supply chain: what was sold and where (Orders), what is available and in what quantity (Inventory), what is being sold (Products), where sales take place (Stores), and who supplies the goods (Suppliers).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0C1075" w14:paraId="400B8DA0" w14:textId="77777777">
        <w:trPr>
          <w:tblHeader/>
        </w:trPr>
        <w:tc>
          <w:tcPr>
            <w:tcW w:w="2200" w:type="dxa"/>
            <w:shd w:val="clear" w:color="auto" w:fill="1F3864"/>
            <w:tcMar>
              <w:top w:w="80" w:type="dxa"/>
              <w:left w:w="100" w:type="dxa"/>
              <w:bottom w:w="80" w:type="dxa"/>
              <w:right w:w="100" w:type="dxa"/>
            </w:tcMar>
            <w:vAlign w:val="center"/>
          </w:tcPr>
          <w:p w14:paraId="03068D5A" w14:textId="77777777" w:rsidR="000C1075" w:rsidRDefault="00000000">
            <w:r>
              <w:rPr>
                <w:b/>
                <w:bCs/>
                <w:color w:val="FFFFFF"/>
                <w:sz w:val="20"/>
                <w:szCs w:val="20"/>
              </w:rPr>
              <w:t>Dataset</w:t>
            </w:r>
          </w:p>
        </w:tc>
        <w:tc>
          <w:tcPr>
            <w:tcW w:w="7000" w:type="dxa"/>
            <w:shd w:val="clear" w:color="auto" w:fill="1F3864"/>
            <w:tcMar>
              <w:top w:w="80" w:type="dxa"/>
              <w:left w:w="100" w:type="dxa"/>
              <w:bottom w:w="80" w:type="dxa"/>
              <w:right w:w="100" w:type="dxa"/>
            </w:tcMar>
            <w:vAlign w:val="center"/>
          </w:tcPr>
          <w:p w14:paraId="2D6969C6" w14:textId="77777777" w:rsidR="000C1075" w:rsidRDefault="00000000">
            <w:r>
              <w:rPr>
                <w:b/>
                <w:bCs/>
                <w:color w:val="FFFFFF"/>
                <w:sz w:val="20"/>
                <w:szCs w:val="20"/>
              </w:rPr>
              <w:t>Represents</w:t>
            </w:r>
          </w:p>
        </w:tc>
      </w:tr>
      <w:tr w:rsidR="000C1075" w14:paraId="6BAB9701" w14:textId="77777777">
        <w:tc>
          <w:tcPr>
            <w:tcW w:w="2200" w:type="dxa"/>
            <w:tcMar>
              <w:top w:w="80" w:type="dxa"/>
              <w:left w:w="100" w:type="dxa"/>
              <w:bottom w:w="80" w:type="dxa"/>
              <w:right w:w="100" w:type="dxa"/>
            </w:tcMar>
            <w:vAlign w:val="center"/>
          </w:tcPr>
          <w:p w14:paraId="1645028D" w14:textId="77777777" w:rsidR="000C1075" w:rsidRDefault="00000000">
            <w:r>
              <w:rPr>
                <w:color w:val="000000"/>
                <w:sz w:val="20"/>
                <w:szCs w:val="20"/>
              </w:rPr>
              <w:t>Orders</w:t>
            </w:r>
          </w:p>
        </w:tc>
        <w:tc>
          <w:tcPr>
            <w:tcW w:w="7000" w:type="dxa"/>
            <w:tcMar>
              <w:top w:w="80" w:type="dxa"/>
              <w:left w:w="100" w:type="dxa"/>
              <w:bottom w:w="80" w:type="dxa"/>
              <w:right w:w="100" w:type="dxa"/>
            </w:tcMar>
            <w:vAlign w:val="center"/>
          </w:tcPr>
          <w:p w14:paraId="707FA360" w14:textId="77777777" w:rsidR="000C1075" w:rsidRDefault="00000000">
            <w:r>
              <w:rPr>
                <w:color w:val="000000"/>
                <w:sz w:val="20"/>
                <w:szCs w:val="20"/>
              </w:rPr>
              <w:t>Transactional sales records processed through the pipeline to compute revenue and demand KPIs.</w:t>
            </w:r>
          </w:p>
        </w:tc>
      </w:tr>
      <w:tr w:rsidR="000C1075" w14:paraId="44B9B954" w14:textId="77777777">
        <w:tc>
          <w:tcPr>
            <w:tcW w:w="2200" w:type="dxa"/>
            <w:tcMar>
              <w:top w:w="80" w:type="dxa"/>
              <w:left w:w="100" w:type="dxa"/>
              <w:bottom w:w="80" w:type="dxa"/>
              <w:right w:w="100" w:type="dxa"/>
            </w:tcMar>
            <w:vAlign w:val="center"/>
          </w:tcPr>
          <w:p w14:paraId="30CCE864" w14:textId="77777777" w:rsidR="000C1075" w:rsidRDefault="00000000">
            <w:r>
              <w:rPr>
                <w:color w:val="000000"/>
                <w:sz w:val="20"/>
                <w:szCs w:val="20"/>
              </w:rPr>
              <w:t>Inventory</w:t>
            </w:r>
          </w:p>
        </w:tc>
        <w:tc>
          <w:tcPr>
            <w:tcW w:w="7000" w:type="dxa"/>
            <w:tcMar>
              <w:top w:w="80" w:type="dxa"/>
              <w:left w:w="100" w:type="dxa"/>
              <w:bottom w:w="80" w:type="dxa"/>
              <w:right w:w="100" w:type="dxa"/>
            </w:tcMar>
            <w:vAlign w:val="center"/>
          </w:tcPr>
          <w:p w14:paraId="3FFC14E0" w14:textId="77777777" w:rsidR="000C1075" w:rsidRDefault="00000000">
            <w:r>
              <w:rPr>
                <w:color w:val="000000"/>
                <w:sz w:val="20"/>
                <w:szCs w:val="20"/>
              </w:rPr>
              <w:t>Stock-on-hand information used to derive the Low Stock Flag and Low Stock Alerts.</w:t>
            </w:r>
          </w:p>
        </w:tc>
      </w:tr>
      <w:tr w:rsidR="000C1075" w14:paraId="7A43EB0B" w14:textId="77777777">
        <w:tc>
          <w:tcPr>
            <w:tcW w:w="2200" w:type="dxa"/>
            <w:tcMar>
              <w:top w:w="80" w:type="dxa"/>
              <w:left w:w="100" w:type="dxa"/>
              <w:bottom w:w="80" w:type="dxa"/>
              <w:right w:w="100" w:type="dxa"/>
            </w:tcMar>
            <w:vAlign w:val="center"/>
          </w:tcPr>
          <w:p w14:paraId="2407B132" w14:textId="77777777" w:rsidR="000C1075" w:rsidRDefault="00000000">
            <w:r>
              <w:rPr>
                <w:color w:val="000000"/>
                <w:sz w:val="20"/>
                <w:szCs w:val="20"/>
              </w:rPr>
              <w:t>Products</w:t>
            </w:r>
          </w:p>
        </w:tc>
        <w:tc>
          <w:tcPr>
            <w:tcW w:w="7000" w:type="dxa"/>
            <w:tcMar>
              <w:top w:w="80" w:type="dxa"/>
              <w:left w:w="100" w:type="dxa"/>
              <w:bottom w:w="80" w:type="dxa"/>
              <w:right w:w="100" w:type="dxa"/>
            </w:tcMar>
            <w:vAlign w:val="center"/>
          </w:tcPr>
          <w:p w14:paraId="5625914C" w14:textId="77777777" w:rsidR="000C1075" w:rsidRDefault="00000000">
            <w:r>
              <w:rPr>
                <w:color w:val="000000"/>
                <w:sz w:val="20"/>
                <w:szCs w:val="20"/>
              </w:rPr>
              <w:t>Product catalog details, including category, used for category-level revenue analysis.</w:t>
            </w:r>
          </w:p>
        </w:tc>
      </w:tr>
      <w:tr w:rsidR="000C1075" w14:paraId="03DBE937" w14:textId="77777777">
        <w:tc>
          <w:tcPr>
            <w:tcW w:w="2200" w:type="dxa"/>
            <w:tcMar>
              <w:top w:w="80" w:type="dxa"/>
              <w:left w:w="100" w:type="dxa"/>
              <w:bottom w:w="80" w:type="dxa"/>
              <w:right w:w="100" w:type="dxa"/>
            </w:tcMar>
            <w:vAlign w:val="center"/>
          </w:tcPr>
          <w:p w14:paraId="1A9D0E6B" w14:textId="77777777" w:rsidR="000C1075" w:rsidRDefault="00000000">
            <w:r>
              <w:rPr>
                <w:color w:val="000000"/>
                <w:sz w:val="20"/>
                <w:szCs w:val="20"/>
              </w:rPr>
              <w:t>Stores</w:t>
            </w:r>
          </w:p>
        </w:tc>
        <w:tc>
          <w:tcPr>
            <w:tcW w:w="7000" w:type="dxa"/>
            <w:tcMar>
              <w:top w:w="80" w:type="dxa"/>
              <w:left w:w="100" w:type="dxa"/>
              <w:bottom w:w="80" w:type="dxa"/>
              <w:right w:w="100" w:type="dxa"/>
            </w:tcMar>
            <w:vAlign w:val="center"/>
          </w:tcPr>
          <w:p w14:paraId="163ED772" w14:textId="77777777" w:rsidR="000C1075" w:rsidRDefault="00000000">
            <w:r>
              <w:rPr>
                <w:color w:val="000000"/>
                <w:sz w:val="20"/>
                <w:szCs w:val="20"/>
              </w:rPr>
              <w:t>Store master data used to compute store-wise performance KPIs.</w:t>
            </w:r>
          </w:p>
        </w:tc>
      </w:tr>
      <w:tr w:rsidR="000C1075" w14:paraId="22990D74" w14:textId="77777777">
        <w:tc>
          <w:tcPr>
            <w:tcW w:w="2200" w:type="dxa"/>
            <w:tcMar>
              <w:top w:w="80" w:type="dxa"/>
              <w:left w:w="100" w:type="dxa"/>
              <w:bottom w:w="80" w:type="dxa"/>
              <w:right w:w="100" w:type="dxa"/>
            </w:tcMar>
            <w:vAlign w:val="center"/>
          </w:tcPr>
          <w:p w14:paraId="268E8A52" w14:textId="77777777" w:rsidR="000C1075" w:rsidRDefault="00000000">
            <w:r>
              <w:rPr>
                <w:color w:val="000000"/>
                <w:sz w:val="20"/>
                <w:szCs w:val="20"/>
              </w:rPr>
              <w:t>Suppliers</w:t>
            </w:r>
          </w:p>
        </w:tc>
        <w:tc>
          <w:tcPr>
            <w:tcW w:w="7000" w:type="dxa"/>
            <w:tcMar>
              <w:top w:w="80" w:type="dxa"/>
              <w:left w:w="100" w:type="dxa"/>
              <w:bottom w:w="80" w:type="dxa"/>
              <w:right w:w="100" w:type="dxa"/>
            </w:tcMar>
            <w:vAlign w:val="center"/>
          </w:tcPr>
          <w:p w14:paraId="455D2D20" w14:textId="77777777" w:rsidR="000C1075" w:rsidRDefault="00000000">
            <w:r>
              <w:rPr>
                <w:color w:val="000000"/>
                <w:sz w:val="20"/>
                <w:szCs w:val="20"/>
              </w:rPr>
              <w:t>Supplier reference data associated with the products and inventory datasets.</w:t>
            </w:r>
          </w:p>
        </w:tc>
      </w:tr>
    </w:tbl>
    <w:p w14:paraId="64A5D309" w14:textId="77777777" w:rsidR="000C1075" w:rsidRDefault="00000000">
      <w:pPr>
        <w:spacing w:before="60" w:after="160"/>
      </w:pPr>
      <w:r>
        <w:rPr>
          <w:i/>
          <w:iCs/>
          <w:color w:val="595959"/>
          <w:sz w:val="20"/>
          <w:szCs w:val="20"/>
        </w:rPr>
        <w:t>Table 7.1: Source datasets processed by the RetailPulse pipeline.</w:t>
      </w:r>
    </w:p>
    <w:p w14:paraId="489DED71" w14:textId="77777777" w:rsidR="000C1075" w:rsidRDefault="00000000">
      <w:pPr>
        <w:spacing w:after="160" w:line="276" w:lineRule="auto"/>
        <w:jc w:val="both"/>
      </w:pPr>
      <w:r>
        <w:t>Each dataset carries a primary key used for validation and duplicate detection — for example, order_id for Orders, product_id for Products, and store_id for Stores (see Chapter 9 for the complete list). The exact column-level schema, data types, and validation rules for every dataset are declared centrally in pipeline_config.yaml rather than hard-coded in the pipeline scripts, which is what allows RetailPulse to remain metadata-driven (Chapter 9).</w:t>
      </w:r>
    </w:p>
    <w:p w14:paraId="6DAAD47A" w14:textId="77777777" w:rsidR="000C1075" w:rsidRDefault="00000000">
      <w:pPr>
        <w:pStyle w:val="Heading1"/>
        <w:pageBreakBefore/>
      </w:pPr>
      <w:bookmarkStart w:id="23" w:name="_Toc235307496"/>
      <w:r>
        <w:lastRenderedPageBreak/>
        <w:t>Chapter 8 — Pipeline Implementation</w:t>
      </w:r>
      <w:bookmarkEnd w:id="23"/>
    </w:p>
    <w:p w14:paraId="4DA630A6" w14:textId="77777777" w:rsidR="000C1075" w:rsidRDefault="00000000">
      <w:pPr>
        <w:spacing w:after="160" w:line="276" w:lineRule="auto"/>
        <w:jc w:val="both"/>
      </w:pPr>
      <w:r>
        <w:t>RetailPulse implements a modular ETL pipeline based on the Medallion Architecture. Each layer has a specific, single responsibility, which keeps the pipeline both easy to reason about and straightforward to extend.</w:t>
      </w:r>
    </w:p>
    <w:p w14:paraId="7BA53288" w14:textId="77777777" w:rsidR="000C1075" w:rsidRDefault="00000000">
      <w:pPr>
        <w:pStyle w:val="Heading2"/>
      </w:pPr>
      <w:bookmarkStart w:id="24" w:name="_Toc235307497"/>
      <w:r>
        <w:t>8.1 Bronze Layer</w:t>
      </w:r>
      <w:bookmarkEnd w:id="24"/>
    </w:p>
    <w:p w14:paraId="0B9090A2" w14:textId="77777777" w:rsidR="000C1075" w:rsidRDefault="00000000">
      <w:pPr>
        <w:spacing w:after="160" w:line="276" w:lineRule="auto"/>
        <w:jc w:val="both"/>
      </w:pPr>
      <w:r>
        <w:t>The Bronze layer ingests raw CSV files and stores an unchanged copy in the data/bronze folder. It preserves the original data, maintains data lineage, and generates ingestion metadata for each run.</w:t>
      </w:r>
    </w:p>
    <w:p w14:paraId="333BCCC6" w14:textId="34CBDBBD" w:rsidR="000C1075" w:rsidRDefault="006F5211">
      <w:pPr>
        <w:spacing w:before="60" w:after="160"/>
        <w:jc w:val="center"/>
      </w:pPr>
      <w:r>
        <w:rPr>
          <w:i/>
          <w:iCs/>
          <w:noProof/>
          <w:color w:val="595959"/>
        </w:rPr>
        <w:drawing>
          <wp:inline distT="0" distB="0" distL="0" distR="0" wp14:anchorId="0BB9AE51" wp14:editId="36F8F4DD">
            <wp:extent cx="6057900" cy="895350"/>
            <wp:effectExtent l="0" t="0" r="0" b="0"/>
            <wp:docPr id="10109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926" name=""/>
                    <pic:cNvPicPr/>
                  </pic:nvPicPr>
                  <pic:blipFill>
                    <a:blip r:embed="rId7"/>
                    <a:stretch>
                      <a:fillRect/>
                    </a:stretch>
                  </pic:blipFill>
                  <pic:spPr>
                    <a:xfrm>
                      <a:off x="0" y="0"/>
                      <a:ext cx="6057900" cy="895350"/>
                    </a:xfrm>
                    <a:prstGeom prst="rect">
                      <a:avLst/>
                    </a:prstGeom>
                  </pic:spPr>
                </pic:pic>
              </a:graphicData>
            </a:graphic>
          </wp:inline>
        </w:drawing>
      </w:r>
      <w:r>
        <w:rPr>
          <w:i/>
          <w:iCs/>
          <w:color w:val="595959"/>
          <w:sz w:val="20"/>
          <w:szCs w:val="20"/>
        </w:rPr>
        <w:t>Figure 8.1: Bronze layer ingestion output.</w:t>
      </w:r>
    </w:p>
    <w:p w14:paraId="182BA704" w14:textId="77777777" w:rsidR="000C1075" w:rsidRDefault="00000000">
      <w:pPr>
        <w:pStyle w:val="Heading2"/>
      </w:pPr>
      <w:bookmarkStart w:id="25" w:name="_Toc235307498"/>
      <w:r>
        <w:t>8.2 Silver Layer</w:t>
      </w:r>
      <w:bookmarkEnd w:id="25"/>
    </w:p>
    <w:p w14:paraId="5DB30B2F" w14:textId="77777777" w:rsidR="000C1075" w:rsidRDefault="00000000">
      <w:pPr>
        <w:spacing w:after="160" w:line="276" w:lineRule="auto"/>
        <w:jc w:val="both"/>
      </w:pPr>
      <w:r>
        <w:t>The Silver layer cleans and validates the Bronze data by removing duplicates, handling missing values, and enforcing schemas defined in the pipeline configuration. It also enriches the datasets with derived business fields, including Total Value and Low Stock Flag.</w:t>
      </w:r>
    </w:p>
    <w:p w14:paraId="5DA63AA4" w14:textId="17D2D33D" w:rsidR="000C1075" w:rsidRDefault="006F5211">
      <w:pPr>
        <w:spacing w:before="60" w:after="160"/>
        <w:jc w:val="center"/>
      </w:pPr>
      <w:r>
        <w:rPr>
          <w:i/>
          <w:iCs/>
          <w:noProof/>
          <w:color w:val="595959"/>
        </w:rPr>
        <w:drawing>
          <wp:inline distT="0" distB="0" distL="0" distR="0" wp14:anchorId="0DFE7739" wp14:editId="09C1D9F4">
            <wp:extent cx="6057900" cy="2660650"/>
            <wp:effectExtent l="0" t="0" r="0" b="6350"/>
            <wp:docPr id="135719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92151" name=""/>
                    <pic:cNvPicPr/>
                  </pic:nvPicPr>
                  <pic:blipFill>
                    <a:blip r:embed="rId8"/>
                    <a:stretch>
                      <a:fillRect/>
                    </a:stretch>
                  </pic:blipFill>
                  <pic:spPr>
                    <a:xfrm>
                      <a:off x="0" y="0"/>
                      <a:ext cx="6057900" cy="2660650"/>
                    </a:xfrm>
                    <a:prstGeom prst="rect">
                      <a:avLst/>
                    </a:prstGeom>
                  </pic:spPr>
                </pic:pic>
              </a:graphicData>
            </a:graphic>
          </wp:inline>
        </w:drawing>
      </w:r>
      <w:r>
        <w:rPr>
          <w:i/>
          <w:iCs/>
          <w:color w:val="595959"/>
          <w:sz w:val="20"/>
          <w:szCs w:val="20"/>
        </w:rPr>
        <w:t>Figure 8.2: Silver layer cleaning and enrichment output.</w:t>
      </w:r>
    </w:p>
    <w:p w14:paraId="4D24875C" w14:textId="77777777" w:rsidR="000C1075" w:rsidRDefault="00000000">
      <w:pPr>
        <w:pStyle w:val="Heading2"/>
      </w:pPr>
      <w:bookmarkStart w:id="26" w:name="_Toc235307499"/>
      <w:r>
        <w:t>8.3 Gold Layer</w:t>
      </w:r>
      <w:bookmarkEnd w:id="26"/>
    </w:p>
    <w:p w14:paraId="0D69AFD6" w14:textId="77777777" w:rsidR="000C1075" w:rsidRDefault="00000000">
      <w:pPr>
        <w:spacing w:after="160" w:line="276" w:lineRule="auto"/>
        <w:jc w:val="both"/>
      </w:pPr>
      <w:r>
        <w:t>The Gold layer performs joins and aggregations across the Silver datasets to generate business KPIs, including Daily Sales, Top Products, Store Performance, Category Revenue, and Low Stock Alerts.</w:t>
      </w:r>
    </w:p>
    <w:p w14:paraId="4239862F" w14:textId="20162B8D" w:rsidR="000C1075" w:rsidRDefault="006F5211">
      <w:pPr>
        <w:spacing w:before="60" w:after="160"/>
        <w:jc w:val="center"/>
      </w:pPr>
      <w:r>
        <w:rPr>
          <w:i/>
          <w:iCs/>
          <w:noProof/>
          <w:color w:val="595959"/>
        </w:rPr>
        <w:lastRenderedPageBreak/>
        <w:drawing>
          <wp:inline distT="0" distB="0" distL="0" distR="0" wp14:anchorId="0D9179FF" wp14:editId="163379DD">
            <wp:extent cx="6057900" cy="2872105"/>
            <wp:effectExtent l="0" t="0" r="0" b="4445"/>
            <wp:docPr id="144383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31466" name=""/>
                    <pic:cNvPicPr/>
                  </pic:nvPicPr>
                  <pic:blipFill>
                    <a:blip r:embed="rId9"/>
                    <a:stretch>
                      <a:fillRect/>
                    </a:stretch>
                  </pic:blipFill>
                  <pic:spPr>
                    <a:xfrm>
                      <a:off x="0" y="0"/>
                      <a:ext cx="6057900" cy="2872105"/>
                    </a:xfrm>
                    <a:prstGeom prst="rect">
                      <a:avLst/>
                    </a:prstGeom>
                  </pic:spPr>
                </pic:pic>
              </a:graphicData>
            </a:graphic>
          </wp:inline>
        </w:drawing>
      </w:r>
      <w:r>
        <w:rPr>
          <w:i/>
          <w:iCs/>
          <w:color w:val="595959"/>
          <w:sz w:val="20"/>
          <w:szCs w:val="20"/>
        </w:rPr>
        <w:t>Figure 8.3: Gold layer KPI generation output.</w:t>
      </w:r>
    </w:p>
    <w:p w14:paraId="33DD8F2B" w14:textId="77777777" w:rsidR="000C1075" w:rsidRDefault="00000000">
      <w:pPr>
        <w:pStyle w:val="Heading2"/>
      </w:pPr>
      <w:bookmarkStart w:id="27" w:name="_Toc235307500"/>
      <w:r>
        <w:t>8.4 Pipeline Orchestration</w:t>
      </w:r>
      <w:bookmarkEnd w:id="27"/>
    </w:p>
    <w:p w14:paraId="55CA3325" w14:textId="77777777" w:rsidR="000C1075" w:rsidRDefault="00000000">
      <w:pPr>
        <w:spacing w:after="160" w:line="276" w:lineRule="auto"/>
        <w:jc w:val="both"/>
      </w:pPr>
      <w:r>
        <w:t>The run_pipeline.py script orchestrates the complete pipeline execution. It sequentially runs the Bronze, Silver, Gold, and chart-generation modules, recording execution logs and generating a pipeline execution report at the end of each run.</w:t>
      </w:r>
    </w:p>
    <w:p w14:paraId="4918FA11" w14:textId="77777777" w:rsidR="000C1075" w:rsidRDefault="00000000">
      <w:pPr>
        <w:pStyle w:val="Heading2"/>
      </w:pPr>
      <w:bookmarkStart w:id="28" w:name="_Toc235307501"/>
      <w:r>
        <w:t>8.5 Metadata-Driven Configuration</w:t>
      </w:r>
      <w:bookmarkEnd w:id="28"/>
    </w:p>
    <w:p w14:paraId="5E3E4008" w14:textId="77777777" w:rsidR="000C1075" w:rsidRDefault="00000000">
      <w:pPr>
        <w:spacing w:after="160" w:line="276" w:lineRule="auto"/>
        <w:jc w:val="both"/>
      </w:pPr>
      <w:r>
        <w:t>All dataset schemas, validation rules, enrichment logic, and KPI definitions are stored in pipeline_config.yaml. This lets business rules be modified without touching the underlying Python code — the design is explored in full in Chapter 9.</w:t>
      </w:r>
    </w:p>
    <w:p w14:paraId="152B554A" w14:textId="77777777" w:rsidR="000C1075" w:rsidRDefault="00000000">
      <w:pPr>
        <w:pStyle w:val="Heading2"/>
      </w:pPr>
      <w:bookmarkStart w:id="29" w:name="_Toc235307502"/>
      <w:r>
        <w:t>8.6 SQLite Loading</w:t>
      </w:r>
      <w:bookmarkEnd w:id="29"/>
    </w:p>
    <w:p w14:paraId="3A73BE51" w14:textId="77777777" w:rsidR="000C1075" w:rsidRDefault="00000000">
      <w:pPr>
        <w:spacing w:after="160" w:line="276" w:lineRule="auto"/>
        <w:jc w:val="both"/>
      </w:pPr>
      <w:r>
        <w:t>After processing, the Silver and Gold datasets are loaded into a SQLite database (retailpulse.db), which becomes the single source of truth for SQL-based analytics and dashboard integration.</w:t>
      </w:r>
    </w:p>
    <w:p w14:paraId="278EB7B3" w14:textId="77777777" w:rsidR="000C1075" w:rsidRDefault="00000000">
      <w:pPr>
        <w:pStyle w:val="Heading2"/>
      </w:pPr>
      <w:bookmarkStart w:id="30" w:name="_Toc235307503"/>
      <w:r>
        <w:t>8.7 Chart Generation</w:t>
      </w:r>
      <w:bookmarkEnd w:id="30"/>
    </w:p>
    <w:p w14:paraId="292A112A" w14:textId="77777777" w:rsidR="000C1075" w:rsidRDefault="00000000">
      <w:pPr>
        <w:spacing w:after="160" w:line="276" w:lineRule="auto"/>
        <w:jc w:val="both"/>
      </w:pPr>
      <w:r>
        <w:t>After KPI generation, the pipeline automatically produces business visualization charts using Matplotlib and Seaborn, including Daily Revenue Trend, Top Products by Revenue, and Store Performance.</w:t>
      </w:r>
    </w:p>
    <w:p w14:paraId="7A4CCCB3" w14:textId="77777777" w:rsidR="006644A9" w:rsidRDefault="006644A9">
      <w:pPr>
        <w:spacing w:before="60" w:after="160"/>
        <w:jc w:val="center"/>
        <w:rPr>
          <w:i/>
          <w:iCs/>
          <w:color w:val="595959"/>
          <w:sz w:val="20"/>
          <w:szCs w:val="20"/>
        </w:rPr>
      </w:pPr>
      <w:r>
        <w:rPr>
          <w:noProof/>
        </w:rPr>
        <w:lastRenderedPageBreak/>
        <w:drawing>
          <wp:inline distT="0" distB="0" distL="0" distR="0" wp14:anchorId="07FCF3A5" wp14:editId="08C19E55">
            <wp:extent cx="6057900" cy="2524125"/>
            <wp:effectExtent l="0" t="0" r="0" b="9525"/>
            <wp:docPr id="108451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57900" cy="2524125"/>
                    </a:xfrm>
                    <a:prstGeom prst="rect">
                      <a:avLst/>
                    </a:prstGeom>
                    <a:noFill/>
                    <a:ln>
                      <a:noFill/>
                    </a:ln>
                  </pic:spPr>
                </pic:pic>
              </a:graphicData>
            </a:graphic>
          </wp:inline>
        </w:drawing>
      </w:r>
    </w:p>
    <w:p w14:paraId="4F49B693" w14:textId="77777777" w:rsidR="006644A9" w:rsidRDefault="006644A9">
      <w:pPr>
        <w:spacing w:before="60" w:after="160"/>
        <w:jc w:val="center"/>
        <w:rPr>
          <w:i/>
          <w:iCs/>
          <w:color w:val="595959"/>
          <w:sz w:val="20"/>
          <w:szCs w:val="20"/>
        </w:rPr>
      </w:pPr>
      <w:r>
        <w:rPr>
          <w:noProof/>
        </w:rPr>
        <w:drawing>
          <wp:inline distT="0" distB="0" distL="0" distR="0" wp14:anchorId="664708A0" wp14:editId="40549AC0">
            <wp:extent cx="6057900" cy="3634740"/>
            <wp:effectExtent l="0" t="0" r="0" b="3810"/>
            <wp:docPr id="2072060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7900" cy="3634740"/>
                    </a:xfrm>
                    <a:prstGeom prst="rect">
                      <a:avLst/>
                    </a:prstGeom>
                    <a:noFill/>
                    <a:ln>
                      <a:noFill/>
                    </a:ln>
                  </pic:spPr>
                </pic:pic>
              </a:graphicData>
            </a:graphic>
          </wp:inline>
        </w:drawing>
      </w:r>
    </w:p>
    <w:p w14:paraId="56A76B4E" w14:textId="714816D7" w:rsidR="000C1075" w:rsidRDefault="006644A9">
      <w:pPr>
        <w:spacing w:before="60" w:after="160"/>
        <w:jc w:val="center"/>
      </w:pPr>
      <w:r>
        <w:rPr>
          <w:noProof/>
        </w:rPr>
        <w:lastRenderedPageBreak/>
        <w:drawing>
          <wp:inline distT="0" distB="0" distL="0" distR="0" wp14:anchorId="5316F742" wp14:editId="09B35871">
            <wp:extent cx="6057900" cy="3634740"/>
            <wp:effectExtent l="0" t="0" r="0" b="3810"/>
            <wp:docPr id="12062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7900" cy="3634740"/>
                    </a:xfrm>
                    <a:prstGeom prst="rect">
                      <a:avLst/>
                    </a:prstGeom>
                    <a:noFill/>
                    <a:ln>
                      <a:noFill/>
                    </a:ln>
                  </pic:spPr>
                </pic:pic>
              </a:graphicData>
            </a:graphic>
          </wp:inline>
        </w:drawing>
      </w:r>
      <w:r>
        <w:rPr>
          <w:i/>
          <w:iCs/>
          <w:color w:val="595959"/>
          <w:sz w:val="20"/>
          <w:szCs w:val="20"/>
        </w:rPr>
        <w:t>Figure 8.5: Auto-generated business charts (Daily Revenue Trend, Top Products, Store Performance).</w:t>
      </w:r>
    </w:p>
    <w:p w14:paraId="6FCC857F" w14:textId="77777777" w:rsidR="000C1075" w:rsidRDefault="00000000">
      <w:pPr>
        <w:pStyle w:val="Heading2"/>
      </w:pPr>
      <w:bookmarkStart w:id="31" w:name="_Toc235307504"/>
      <w:r>
        <w:t>8.8 Dashboard</w:t>
      </w:r>
      <w:bookmarkEnd w:id="31"/>
    </w:p>
    <w:p w14:paraId="142A4423" w14:textId="77777777" w:rsidR="000C1075" w:rsidRDefault="00000000">
      <w:pPr>
        <w:spacing w:after="160" w:line="276" w:lineRule="auto"/>
        <w:jc w:val="both"/>
      </w:pPr>
      <w:r>
        <w:t>The processed data is surfaced through a Streamlit dashboard that lets users execute the pipeline, monitor KPIs, explore datasets, run SQL queries, and view execution logs — covered in detail in Chapter 10.</w:t>
      </w:r>
    </w:p>
    <w:p w14:paraId="621BDE1F" w14:textId="1D55EC2A" w:rsidR="000C1075" w:rsidRDefault="006644A9">
      <w:pPr>
        <w:spacing w:before="60" w:after="160"/>
        <w:jc w:val="center"/>
      </w:pPr>
      <w:r>
        <w:rPr>
          <w:i/>
          <w:iCs/>
          <w:noProof/>
          <w:color w:val="595959"/>
        </w:rPr>
        <w:drawing>
          <wp:inline distT="0" distB="0" distL="0" distR="0" wp14:anchorId="0451D736" wp14:editId="01BB3581">
            <wp:extent cx="6057900" cy="2915285"/>
            <wp:effectExtent l="0" t="0" r="0" b="0"/>
            <wp:docPr id="7282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8606" name=""/>
                    <pic:cNvPicPr/>
                  </pic:nvPicPr>
                  <pic:blipFill>
                    <a:blip r:embed="rId13"/>
                    <a:stretch>
                      <a:fillRect/>
                    </a:stretch>
                  </pic:blipFill>
                  <pic:spPr>
                    <a:xfrm>
                      <a:off x="0" y="0"/>
                      <a:ext cx="6057900" cy="2915285"/>
                    </a:xfrm>
                    <a:prstGeom prst="rect">
                      <a:avLst/>
                    </a:prstGeom>
                  </pic:spPr>
                </pic:pic>
              </a:graphicData>
            </a:graphic>
          </wp:inline>
        </w:drawing>
      </w:r>
      <w:r>
        <w:rPr>
          <w:i/>
          <w:iCs/>
          <w:color w:val="595959"/>
          <w:sz w:val="20"/>
          <w:szCs w:val="20"/>
        </w:rPr>
        <w:t>Figure 8.6: RetailPulse Streamlit dashboard home view.</w:t>
      </w:r>
    </w:p>
    <w:p w14:paraId="622548EA" w14:textId="77777777" w:rsidR="000C1075" w:rsidRDefault="00000000">
      <w:pPr>
        <w:pStyle w:val="Heading1"/>
        <w:pageBreakBefore/>
      </w:pPr>
      <w:bookmarkStart w:id="32" w:name="_Toc235307505"/>
      <w:r>
        <w:lastRenderedPageBreak/>
        <w:t>Chapter 9 — Metadata-Driven Pipeline</w:t>
      </w:r>
      <w:bookmarkEnd w:id="32"/>
    </w:p>
    <w:p w14:paraId="4B6B2A4D" w14:textId="77777777" w:rsidR="000C1075" w:rsidRDefault="00000000">
      <w:pPr>
        <w:spacing w:after="160" w:line="276" w:lineRule="auto"/>
        <w:jc w:val="both"/>
      </w:pPr>
      <w:r>
        <w:t>RetailPulse follows a metadata-driven design in which all processing rules are declared in pipeline_config.yaml rather than embedded in code. This separation of configuration from application logic is what gives the pipeline its flexibility, maintainability, and scalability.</w:t>
      </w:r>
    </w:p>
    <w:p w14:paraId="3327314E" w14:textId="77777777" w:rsidR="000C1075" w:rsidRDefault="00000000">
      <w:pPr>
        <w:pStyle w:val="Heading2"/>
      </w:pPr>
      <w:bookmarkStart w:id="33" w:name="_Toc235307506"/>
      <w:r>
        <w:t>9.1 Schema Definitions</w:t>
      </w:r>
      <w:bookmarkEnd w:id="33"/>
    </w:p>
    <w:p w14:paraId="019B535C" w14:textId="77777777" w:rsidR="000C1075" w:rsidRDefault="00000000">
      <w:pPr>
        <w:spacing w:after="160" w:line="276" w:lineRule="auto"/>
        <w:jc w:val="both"/>
      </w:pPr>
      <w:r>
        <w:t>The configuration file defines the expected columns and data types for each dataset, ensuring consistent structure is enforced at every pipeline run.</w:t>
      </w:r>
    </w:p>
    <w:p w14:paraId="3ED9919E" w14:textId="77777777" w:rsidR="000C1075" w:rsidRDefault="00000000">
      <w:pPr>
        <w:pStyle w:val="Heading2"/>
      </w:pPr>
      <w:bookmarkStart w:id="34" w:name="_Toc235307507"/>
      <w:r>
        <w:t>9.2 Primary Keys</w:t>
      </w:r>
      <w:bookmarkEnd w:id="34"/>
    </w:p>
    <w:p w14:paraId="3BB41FC9" w14:textId="77777777" w:rsidR="000C1075" w:rsidRDefault="00000000">
      <w:pPr>
        <w:spacing w:after="160" w:line="276" w:lineRule="auto"/>
        <w:jc w:val="both"/>
      </w:pPr>
      <w:r>
        <w:t>Primary keys are declared per dataset and used for duplicate detection and validation during the Silver layer: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0C1075" w14:paraId="177CAAB6" w14:textId="77777777">
        <w:trPr>
          <w:tblHeader/>
        </w:trPr>
        <w:tc>
          <w:tcPr>
            <w:tcW w:w="3600" w:type="dxa"/>
            <w:shd w:val="clear" w:color="auto" w:fill="1F3864"/>
            <w:tcMar>
              <w:top w:w="80" w:type="dxa"/>
              <w:left w:w="100" w:type="dxa"/>
              <w:bottom w:w="80" w:type="dxa"/>
              <w:right w:w="100" w:type="dxa"/>
            </w:tcMar>
            <w:vAlign w:val="center"/>
          </w:tcPr>
          <w:p w14:paraId="0834289B" w14:textId="77777777" w:rsidR="000C1075" w:rsidRDefault="00000000">
            <w:r>
              <w:rPr>
                <w:b/>
                <w:bCs/>
                <w:color w:val="FFFFFF"/>
                <w:sz w:val="20"/>
                <w:szCs w:val="20"/>
              </w:rPr>
              <w:t>Dataset</w:t>
            </w:r>
          </w:p>
        </w:tc>
        <w:tc>
          <w:tcPr>
            <w:tcW w:w="5600" w:type="dxa"/>
            <w:shd w:val="clear" w:color="auto" w:fill="1F3864"/>
            <w:tcMar>
              <w:top w:w="80" w:type="dxa"/>
              <w:left w:w="100" w:type="dxa"/>
              <w:bottom w:w="80" w:type="dxa"/>
              <w:right w:w="100" w:type="dxa"/>
            </w:tcMar>
            <w:vAlign w:val="center"/>
          </w:tcPr>
          <w:p w14:paraId="540679D4" w14:textId="77777777" w:rsidR="000C1075" w:rsidRDefault="00000000">
            <w:r>
              <w:rPr>
                <w:b/>
                <w:bCs/>
                <w:color w:val="FFFFFF"/>
                <w:sz w:val="20"/>
                <w:szCs w:val="20"/>
              </w:rPr>
              <w:t>Primary Key</w:t>
            </w:r>
          </w:p>
        </w:tc>
      </w:tr>
      <w:tr w:rsidR="000C1075" w14:paraId="2E8BC4B9" w14:textId="77777777">
        <w:tc>
          <w:tcPr>
            <w:tcW w:w="3600" w:type="dxa"/>
            <w:tcMar>
              <w:top w:w="80" w:type="dxa"/>
              <w:left w:w="100" w:type="dxa"/>
              <w:bottom w:w="80" w:type="dxa"/>
              <w:right w:w="100" w:type="dxa"/>
            </w:tcMar>
            <w:vAlign w:val="center"/>
          </w:tcPr>
          <w:p w14:paraId="24ADC2CA" w14:textId="77777777" w:rsidR="000C1075" w:rsidRDefault="00000000">
            <w:r>
              <w:rPr>
                <w:color w:val="000000"/>
                <w:sz w:val="20"/>
                <w:szCs w:val="20"/>
              </w:rPr>
              <w:t>Orders</w:t>
            </w:r>
          </w:p>
        </w:tc>
        <w:tc>
          <w:tcPr>
            <w:tcW w:w="5600" w:type="dxa"/>
            <w:tcMar>
              <w:top w:w="80" w:type="dxa"/>
              <w:left w:w="100" w:type="dxa"/>
              <w:bottom w:w="80" w:type="dxa"/>
              <w:right w:w="100" w:type="dxa"/>
            </w:tcMar>
            <w:vAlign w:val="center"/>
          </w:tcPr>
          <w:p w14:paraId="39167B7A" w14:textId="77777777" w:rsidR="000C1075" w:rsidRDefault="00000000">
            <w:r>
              <w:rPr>
                <w:color w:val="000000"/>
                <w:sz w:val="20"/>
                <w:szCs w:val="20"/>
              </w:rPr>
              <w:t>order_id</w:t>
            </w:r>
          </w:p>
        </w:tc>
      </w:tr>
      <w:tr w:rsidR="000C1075" w14:paraId="279F57BE" w14:textId="77777777">
        <w:tc>
          <w:tcPr>
            <w:tcW w:w="3600" w:type="dxa"/>
            <w:tcMar>
              <w:top w:w="80" w:type="dxa"/>
              <w:left w:w="100" w:type="dxa"/>
              <w:bottom w:w="80" w:type="dxa"/>
              <w:right w:w="100" w:type="dxa"/>
            </w:tcMar>
            <w:vAlign w:val="center"/>
          </w:tcPr>
          <w:p w14:paraId="4306B909" w14:textId="77777777" w:rsidR="000C1075" w:rsidRDefault="00000000">
            <w:r>
              <w:rPr>
                <w:color w:val="000000"/>
                <w:sz w:val="20"/>
                <w:szCs w:val="20"/>
              </w:rPr>
              <w:t>Products</w:t>
            </w:r>
          </w:p>
        </w:tc>
        <w:tc>
          <w:tcPr>
            <w:tcW w:w="5600" w:type="dxa"/>
            <w:tcMar>
              <w:top w:w="80" w:type="dxa"/>
              <w:left w:w="100" w:type="dxa"/>
              <w:bottom w:w="80" w:type="dxa"/>
              <w:right w:w="100" w:type="dxa"/>
            </w:tcMar>
            <w:vAlign w:val="center"/>
          </w:tcPr>
          <w:p w14:paraId="73F56136" w14:textId="77777777" w:rsidR="000C1075" w:rsidRDefault="00000000">
            <w:r>
              <w:rPr>
                <w:color w:val="000000"/>
                <w:sz w:val="20"/>
                <w:szCs w:val="20"/>
              </w:rPr>
              <w:t>product_id</w:t>
            </w:r>
          </w:p>
        </w:tc>
      </w:tr>
      <w:tr w:rsidR="000C1075" w14:paraId="34D0FF64" w14:textId="77777777">
        <w:tc>
          <w:tcPr>
            <w:tcW w:w="3600" w:type="dxa"/>
            <w:tcMar>
              <w:top w:w="80" w:type="dxa"/>
              <w:left w:w="100" w:type="dxa"/>
              <w:bottom w:w="80" w:type="dxa"/>
              <w:right w:w="100" w:type="dxa"/>
            </w:tcMar>
            <w:vAlign w:val="center"/>
          </w:tcPr>
          <w:p w14:paraId="26F5E912" w14:textId="77777777" w:rsidR="000C1075" w:rsidRDefault="00000000">
            <w:r>
              <w:rPr>
                <w:color w:val="000000"/>
                <w:sz w:val="20"/>
                <w:szCs w:val="20"/>
              </w:rPr>
              <w:t>Stores</w:t>
            </w:r>
          </w:p>
        </w:tc>
        <w:tc>
          <w:tcPr>
            <w:tcW w:w="5600" w:type="dxa"/>
            <w:tcMar>
              <w:top w:w="80" w:type="dxa"/>
              <w:left w:w="100" w:type="dxa"/>
              <w:bottom w:w="80" w:type="dxa"/>
              <w:right w:w="100" w:type="dxa"/>
            </w:tcMar>
            <w:vAlign w:val="center"/>
          </w:tcPr>
          <w:p w14:paraId="42FB113C" w14:textId="77777777" w:rsidR="000C1075" w:rsidRDefault="00000000">
            <w:r>
              <w:rPr>
                <w:color w:val="000000"/>
                <w:sz w:val="20"/>
                <w:szCs w:val="20"/>
              </w:rPr>
              <w:t>store_id</w:t>
            </w:r>
          </w:p>
        </w:tc>
      </w:tr>
    </w:tbl>
    <w:p w14:paraId="50E27BF0" w14:textId="77777777" w:rsidR="000C1075" w:rsidRDefault="00000000">
      <w:pPr>
        <w:spacing w:before="60" w:after="160"/>
      </w:pPr>
      <w:r>
        <w:rPr>
          <w:i/>
          <w:iCs/>
          <w:color w:val="595959"/>
          <w:sz w:val="20"/>
          <w:szCs w:val="20"/>
        </w:rPr>
        <w:t>Table 9.1: Primary keys used for duplicate detection across core datasets.</w:t>
      </w:r>
    </w:p>
    <w:p w14:paraId="1BB99383" w14:textId="77777777" w:rsidR="000C1075" w:rsidRDefault="00000000">
      <w:pPr>
        <w:pStyle w:val="Heading2"/>
      </w:pPr>
      <w:bookmarkStart w:id="35" w:name="_Toc235307508"/>
      <w:r>
        <w:t>9.3 Validation Rules</w:t>
      </w:r>
      <w:bookmarkEnd w:id="35"/>
    </w:p>
    <w:p w14:paraId="395CBC97" w14:textId="77777777" w:rsidR="000C1075" w:rsidRDefault="00000000">
      <w:pPr>
        <w:spacing w:after="160" w:line="276" w:lineRule="auto"/>
        <w:jc w:val="both"/>
      </w:pPr>
      <w:r>
        <w:t>The configuration file defines the rules applied uniformly across datasets:</w:t>
      </w:r>
    </w:p>
    <w:p w14:paraId="35BBC8F1" w14:textId="77777777" w:rsidR="000C1075" w:rsidRDefault="00000000">
      <w:pPr>
        <w:pStyle w:val="ListParagraph"/>
        <w:numPr>
          <w:ilvl w:val="0"/>
          <w:numId w:val="2"/>
        </w:numPr>
        <w:spacing w:after="90" w:line="276" w:lineRule="auto"/>
      </w:pPr>
      <w:r>
        <w:t>Data type validation</w:t>
      </w:r>
    </w:p>
    <w:p w14:paraId="0018A876" w14:textId="77777777" w:rsidR="000C1075" w:rsidRDefault="00000000">
      <w:pPr>
        <w:pStyle w:val="ListParagraph"/>
        <w:numPr>
          <w:ilvl w:val="0"/>
          <w:numId w:val="2"/>
        </w:numPr>
        <w:spacing w:after="90" w:line="276" w:lineRule="auto"/>
      </w:pPr>
      <w:r>
        <w:t>Null value removal</w:t>
      </w:r>
    </w:p>
    <w:p w14:paraId="4D03615A" w14:textId="77777777" w:rsidR="000C1075" w:rsidRDefault="00000000">
      <w:pPr>
        <w:pStyle w:val="ListParagraph"/>
        <w:numPr>
          <w:ilvl w:val="0"/>
          <w:numId w:val="2"/>
        </w:numPr>
        <w:spacing w:after="90" w:line="276" w:lineRule="auto"/>
      </w:pPr>
      <w:r>
        <w:t>Duplicate removal</w:t>
      </w:r>
    </w:p>
    <w:p w14:paraId="15BA932A" w14:textId="77777777" w:rsidR="000C1075" w:rsidRDefault="00000000">
      <w:pPr>
        <w:pStyle w:val="ListParagraph"/>
        <w:numPr>
          <w:ilvl w:val="0"/>
          <w:numId w:val="2"/>
        </w:numPr>
        <w:spacing w:after="90" w:line="276" w:lineRule="auto"/>
      </w:pPr>
      <w:r>
        <w:t>Business enrichments</w:t>
      </w:r>
    </w:p>
    <w:p w14:paraId="31AC6EBA" w14:textId="77777777" w:rsidR="000C1075" w:rsidRDefault="00000000">
      <w:pPr>
        <w:pStyle w:val="ListParagraph"/>
        <w:numPr>
          <w:ilvl w:val="0"/>
          <w:numId w:val="2"/>
        </w:numPr>
        <w:spacing w:after="90" w:line="276" w:lineRule="auto"/>
      </w:pPr>
      <w:r>
        <w:t>Aggregation rules</w:t>
      </w:r>
    </w:p>
    <w:p w14:paraId="3F209F73" w14:textId="77777777" w:rsidR="000C1075" w:rsidRDefault="00000000">
      <w:pPr>
        <w:pStyle w:val="Heading2"/>
      </w:pPr>
      <w:bookmarkStart w:id="36" w:name="_Toc235307509"/>
      <w:r>
        <w:t>9.4 Engine Selection</w:t>
      </w:r>
      <w:bookmarkEnd w:id="36"/>
    </w:p>
    <w:p w14:paraId="6191DC5C" w14:textId="77777777" w:rsidR="000C1075" w:rsidRDefault="00000000">
      <w:pPr>
        <w:spacing w:after="160" w:line="276" w:lineRule="auto"/>
        <w:jc w:val="both"/>
      </w:pPr>
      <w:r>
        <w:t>The execution engine — Pandas or PySpark — is configurable through the YAML file, allowing the same pipeline logic to run either locally on Pandas or, when needed, on a distributed PySpark engine for larger datasets.</w:t>
      </w:r>
    </w:p>
    <w:p w14:paraId="33BFB09B" w14:textId="77777777" w:rsidR="000C1075" w:rsidRDefault="00000000">
      <w:pPr>
        <w:pStyle w:val="Heading1"/>
        <w:pageBreakBefore/>
      </w:pPr>
      <w:bookmarkStart w:id="37" w:name="_Toc235307510"/>
      <w:r>
        <w:lastRenderedPageBreak/>
        <w:t>Chapter 10 — Dashboard Implementation</w:t>
      </w:r>
      <w:bookmarkEnd w:id="37"/>
    </w:p>
    <w:p w14:paraId="5BE6F576" w14:textId="77777777" w:rsidR="000C1075" w:rsidRDefault="00000000">
      <w:pPr>
        <w:spacing w:after="160" w:line="276" w:lineRule="auto"/>
        <w:jc w:val="both"/>
      </w:pPr>
      <w:r>
        <w:t>The RetailPulse dashboard is built with Streamlit and provides a single interactive interface for monitoring and interacting with the complete ETL pipeline.</w:t>
      </w:r>
    </w:p>
    <w:p w14:paraId="466390D3" w14:textId="77777777" w:rsidR="000C1075" w:rsidRDefault="00000000">
      <w:pPr>
        <w:pStyle w:val="Heading2"/>
      </w:pPr>
      <w:bookmarkStart w:id="38" w:name="_Toc235307511"/>
      <w:r>
        <w:t>10.1 Pipeline Overview</w:t>
      </w:r>
      <w:bookmarkEnd w:id="38"/>
    </w:p>
    <w:p w14:paraId="2F351766" w14:textId="45E4C5BB" w:rsidR="000C1075" w:rsidRDefault="00000000" w:rsidP="006644A9">
      <w:pPr>
        <w:spacing w:after="160" w:line="276" w:lineRule="auto"/>
        <w:jc w:val="both"/>
      </w:pPr>
      <w:r>
        <w:t>Displays the complete Medallion Architecture along with the metadata generated by the Bronze, Silver, and Gold layers.</w:t>
      </w:r>
    </w:p>
    <w:p w14:paraId="22CF7A86" w14:textId="77777777" w:rsidR="000C1075" w:rsidRDefault="00000000">
      <w:pPr>
        <w:pStyle w:val="Heading2"/>
      </w:pPr>
      <w:bookmarkStart w:id="39" w:name="_Toc235307512"/>
      <w:r>
        <w:t>10.2 Medallion Data Viewer</w:t>
      </w:r>
      <w:bookmarkEnd w:id="39"/>
    </w:p>
    <w:p w14:paraId="09EA7FF4" w14:textId="7482715F" w:rsidR="000C1075" w:rsidRDefault="00000000" w:rsidP="006644A9">
      <w:pPr>
        <w:spacing w:after="160" w:line="276" w:lineRule="auto"/>
        <w:jc w:val="both"/>
      </w:pPr>
      <w:r>
        <w:t>Lets users preview datasets from the Bronze and Silver layers and inspect their schemas directly within the dashboard.</w:t>
      </w:r>
    </w:p>
    <w:p w14:paraId="043B5E0E" w14:textId="77777777" w:rsidR="000C1075" w:rsidRDefault="00000000">
      <w:pPr>
        <w:pStyle w:val="Heading2"/>
      </w:pPr>
      <w:bookmarkStart w:id="40" w:name="_Toc235307513"/>
      <w:r>
        <w:t>10.3 KPIs &amp; Analytics</w:t>
      </w:r>
      <w:bookmarkEnd w:id="40"/>
    </w:p>
    <w:p w14:paraId="7493EB37" w14:textId="77777777" w:rsidR="000C1075" w:rsidRDefault="00000000">
      <w:pPr>
        <w:spacing w:after="160" w:line="276" w:lineRule="auto"/>
        <w:jc w:val="both"/>
      </w:pPr>
      <w:r>
        <w:t>Displays Gold layer outputs — Top Products, Store Performance, Category Revenue, and Low Stock Alerts — alongside the generated charts.</w:t>
      </w:r>
    </w:p>
    <w:p w14:paraId="1C0AC48B" w14:textId="77777777" w:rsidR="000C1075" w:rsidRDefault="00000000">
      <w:pPr>
        <w:pStyle w:val="Heading2"/>
      </w:pPr>
      <w:bookmarkStart w:id="41" w:name="_Toc235307514"/>
      <w:r>
        <w:t>10.4 SQL Workbench</w:t>
      </w:r>
      <w:bookmarkEnd w:id="41"/>
    </w:p>
    <w:p w14:paraId="6422D419" w14:textId="77777777" w:rsidR="000C1075" w:rsidRDefault="00000000">
      <w:pPr>
        <w:spacing w:after="160" w:line="276" w:lineRule="auto"/>
        <w:jc w:val="both"/>
      </w:pPr>
      <w:r>
        <w:t>Provides an interface to execute custom SQL queries against the SQLite warehouse and view the results directly in the dashboard.</w:t>
      </w:r>
    </w:p>
    <w:p w14:paraId="2DED50C1" w14:textId="77777777" w:rsidR="000C1075" w:rsidRDefault="00000000">
      <w:pPr>
        <w:pStyle w:val="Heading2"/>
      </w:pPr>
      <w:bookmarkStart w:id="42" w:name="_Toc235307515"/>
      <w:r>
        <w:t>10.5 Pipeline Logs</w:t>
      </w:r>
      <w:bookmarkEnd w:id="42"/>
    </w:p>
    <w:p w14:paraId="043FD8CE" w14:textId="77777777" w:rsidR="000C1075" w:rsidRDefault="00000000">
      <w:pPr>
        <w:spacing w:after="160" w:line="276" w:lineRule="auto"/>
        <w:jc w:val="both"/>
      </w:pPr>
      <w:r>
        <w:t>Displays the latest execution logs generated during pipeline runs, supporting monitoring and debugging.</w:t>
      </w:r>
    </w:p>
    <w:p w14:paraId="1002F113" w14:textId="77777777" w:rsidR="000C1075" w:rsidRDefault="00000000">
      <w:pPr>
        <w:pStyle w:val="Heading2"/>
      </w:pPr>
      <w:bookmarkStart w:id="43" w:name="_Toc235307516"/>
      <w:r>
        <w:t>10.6 Configuration Viewer</w:t>
      </w:r>
      <w:bookmarkEnd w:id="43"/>
    </w:p>
    <w:p w14:paraId="5BE71EEC" w14:textId="77777777" w:rsidR="000C1075" w:rsidRDefault="00000000">
      <w:pPr>
        <w:spacing w:after="160" w:line="276" w:lineRule="auto"/>
        <w:jc w:val="both"/>
      </w:pPr>
      <w:r>
        <w:t>Displays the contents of pipeline_config.yaml along with the latest pipeline execution report.</w:t>
      </w:r>
    </w:p>
    <w:p w14:paraId="1886B181" w14:textId="77777777" w:rsidR="000C1075" w:rsidRDefault="00000000">
      <w:pPr>
        <w:pStyle w:val="Heading1"/>
        <w:pageBreakBefore/>
      </w:pPr>
      <w:bookmarkStart w:id="44" w:name="_Toc235307517"/>
      <w:r>
        <w:lastRenderedPageBreak/>
        <w:t>Chapter 11 — SQL Analytics</w:t>
      </w:r>
      <w:bookmarkEnd w:id="44"/>
    </w:p>
    <w:p w14:paraId="02544F33" w14:textId="77777777" w:rsidR="000C1075" w:rsidRDefault="00000000">
      <w:pPr>
        <w:spacing w:after="160" w:line="276" w:lineRule="auto"/>
        <w:jc w:val="both"/>
      </w:pPr>
      <w:r>
        <w:t>RetailPulse uses SQLite to run SQL-based analytics directly on the processed Gold-layer datasets.</w:t>
      </w:r>
    </w:p>
    <w:p w14:paraId="776F06E1" w14:textId="77777777" w:rsidR="000C1075" w:rsidRDefault="00000000">
      <w:pPr>
        <w:pStyle w:val="Heading2"/>
      </w:pPr>
      <w:bookmarkStart w:id="45" w:name="_Toc235307518"/>
      <w:r>
        <w:t>11.1 Daily Sales</w:t>
      </w:r>
      <w:bookmarkEnd w:id="45"/>
    </w:p>
    <w:p w14:paraId="7967DE26"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gold_daily_sales;</w:t>
      </w:r>
    </w:p>
    <w:p w14:paraId="20C244AD" w14:textId="77777777" w:rsidR="000C1075" w:rsidRDefault="00000000">
      <w:pPr>
        <w:spacing w:after="160" w:line="276" w:lineRule="auto"/>
        <w:jc w:val="both"/>
      </w:pPr>
      <w:r>
        <w:t>Output: date-wise total orders, revenue, and average order value.</w:t>
      </w:r>
    </w:p>
    <w:p w14:paraId="57D177D7" w14:textId="77777777" w:rsidR="000C1075" w:rsidRDefault="00000000">
      <w:pPr>
        <w:pStyle w:val="Heading2"/>
      </w:pPr>
      <w:bookmarkStart w:id="46" w:name="_Toc235307519"/>
      <w:r>
        <w:t>11.2 Store Performance</w:t>
      </w:r>
      <w:bookmarkEnd w:id="46"/>
    </w:p>
    <w:p w14:paraId="19EF4887"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gold_store_performance ORDER BY total_revenue DESC;</w:t>
      </w:r>
    </w:p>
    <w:p w14:paraId="0BBE1938" w14:textId="77777777" w:rsidR="000C1075" w:rsidRDefault="00000000">
      <w:pPr>
        <w:spacing w:after="160" w:line="276" w:lineRule="auto"/>
        <w:jc w:val="both"/>
      </w:pPr>
      <w:r>
        <w:t>Output: store-wise revenue, identifying the top-performing stores.</w:t>
      </w:r>
    </w:p>
    <w:p w14:paraId="16DA3956" w14:textId="77777777" w:rsidR="000C1075" w:rsidRDefault="00000000">
      <w:pPr>
        <w:pStyle w:val="Heading2"/>
      </w:pPr>
      <w:bookmarkStart w:id="47" w:name="_Toc235307520"/>
      <w:r>
        <w:t>11.3 Top Products</w:t>
      </w:r>
      <w:bookmarkEnd w:id="47"/>
    </w:p>
    <w:p w14:paraId="4CD6505D"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gold_top_products;</w:t>
      </w:r>
    </w:p>
    <w:p w14:paraId="54D5DB7F" w14:textId="77777777" w:rsidR="000C1075" w:rsidRDefault="00000000">
      <w:pPr>
        <w:spacing w:after="160" w:line="276" w:lineRule="auto"/>
        <w:jc w:val="both"/>
      </w:pPr>
      <w:r>
        <w:t>Output: the top 10 revenue-generating products.</w:t>
      </w:r>
    </w:p>
    <w:p w14:paraId="2B527D91" w14:textId="77777777" w:rsidR="000C1075" w:rsidRDefault="00000000">
      <w:pPr>
        <w:pStyle w:val="Heading2"/>
      </w:pPr>
      <w:bookmarkStart w:id="48" w:name="_Toc235307521"/>
      <w:r>
        <w:t>11.4 Category Revenue</w:t>
      </w:r>
      <w:bookmarkEnd w:id="48"/>
    </w:p>
    <w:p w14:paraId="16A7E2C5"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gold_category_revenue;</w:t>
      </w:r>
    </w:p>
    <w:p w14:paraId="41B350CB" w14:textId="77777777" w:rsidR="000C1075" w:rsidRDefault="00000000">
      <w:pPr>
        <w:spacing w:after="160" w:line="276" w:lineRule="auto"/>
        <w:jc w:val="both"/>
      </w:pPr>
      <w:r>
        <w:t>Output: revenue and units sold per product category.</w:t>
      </w:r>
    </w:p>
    <w:p w14:paraId="172F628D" w14:textId="77777777" w:rsidR="000C1075" w:rsidRDefault="00000000">
      <w:pPr>
        <w:pStyle w:val="Heading2"/>
      </w:pPr>
      <w:bookmarkStart w:id="49" w:name="_Toc235307522"/>
      <w:r>
        <w:t>11.5 Low Stock Alerts</w:t>
      </w:r>
      <w:bookmarkEnd w:id="49"/>
    </w:p>
    <w:p w14:paraId="0FE476CB"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gold_low_stock_alerts;</w:t>
      </w:r>
    </w:p>
    <w:p w14:paraId="4AAE0CBB" w14:textId="77777777" w:rsidR="000C1075" w:rsidRDefault="00000000">
      <w:pPr>
        <w:spacing w:after="160" w:line="276" w:lineRule="auto"/>
        <w:jc w:val="both"/>
      </w:pPr>
      <w:r>
        <w:t>Output: products with stock levels below the reorder threshold, along with the units required for replenishment.</w:t>
      </w:r>
    </w:p>
    <w:p w14:paraId="46178FB0" w14:textId="77777777" w:rsidR="000C1075" w:rsidRDefault="00000000">
      <w:pPr>
        <w:pStyle w:val="Heading1"/>
        <w:pageBreakBefore/>
      </w:pPr>
      <w:bookmarkStart w:id="50" w:name="_Toc235307523"/>
      <w:r>
        <w:lastRenderedPageBreak/>
        <w:t>Chapter 12 — Results</w:t>
      </w:r>
      <w:bookmarkEnd w:id="50"/>
    </w:p>
    <w:p w14:paraId="10F01E9E" w14:textId="77777777" w:rsidR="000C1075" w:rsidRDefault="00000000">
      <w:pPr>
        <w:spacing w:after="160" w:line="276" w:lineRule="auto"/>
        <w:jc w:val="both"/>
      </w:pPr>
      <w:r>
        <w:t>Executing the RetailPulse pipeline end to end successfully produces a complete set of analytics-ready outputs:</w:t>
      </w:r>
    </w:p>
    <w:p w14:paraId="66D35868" w14:textId="77777777" w:rsidR="000C1075" w:rsidRDefault="00000000">
      <w:pPr>
        <w:pStyle w:val="ListParagraph"/>
        <w:numPr>
          <w:ilvl w:val="0"/>
          <w:numId w:val="2"/>
        </w:numPr>
        <w:spacing w:after="90" w:line="276" w:lineRule="auto"/>
      </w:pPr>
      <w:r>
        <w:t>Bronze Layer datasets</w:t>
      </w:r>
    </w:p>
    <w:p w14:paraId="54F372C9" w14:textId="77777777" w:rsidR="000C1075" w:rsidRDefault="00000000">
      <w:pPr>
        <w:pStyle w:val="ListParagraph"/>
        <w:numPr>
          <w:ilvl w:val="0"/>
          <w:numId w:val="2"/>
        </w:numPr>
        <w:spacing w:after="90" w:line="276" w:lineRule="auto"/>
      </w:pPr>
      <w:r>
        <w:t>Silver Layer cleaned datasets</w:t>
      </w:r>
    </w:p>
    <w:p w14:paraId="1A875D2B" w14:textId="77777777" w:rsidR="000C1075" w:rsidRDefault="00000000">
      <w:pPr>
        <w:pStyle w:val="ListParagraph"/>
        <w:numPr>
          <w:ilvl w:val="0"/>
          <w:numId w:val="2"/>
        </w:numPr>
        <w:spacing w:after="90" w:line="276" w:lineRule="auto"/>
      </w:pPr>
      <w:r>
        <w:t>Gold Layer KPI reports</w:t>
      </w:r>
    </w:p>
    <w:p w14:paraId="560DED6C" w14:textId="77777777" w:rsidR="000C1075" w:rsidRDefault="00000000">
      <w:pPr>
        <w:pStyle w:val="ListParagraph"/>
        <w:numPr>
          <w:ilvl w:val="0"/>
          <w:numId w:val="2"/>
        </w:numPr>
        <w:spacing w:after="90" w:line="276" w:lineRule="auto"/>
      </w:pPr>
      <w:r>
        <w:t>SQLite analytical database</w:t>
      </w:r>
    </w:p>
    <w:p w14:paraId="6F5A27EA" w14:textId="77777777" w:rsidR="000C1075" w:rsidRDefault="00000000">
      <w:pPr>
        <w:pStyle w:val="ListParagraph"/>
        <w:numPr>
          <w:ilvl w:val="0"/>
          <w:numId w:val="2"/>
        </w:numPr>
        <w:spacing w:after="90" w:line="276" w:lineRule="auto"/>
      </w:pPr>
      <w:r>
        <w:t>Streamlit dashboard</w:t>
      </w:r>
    </w:p>
    <w:p w14:paraId="70BA3A7C" w14:textId="77777777" w:rsidR="000C1075" w:rsidRDefault="00000000">
      <w:pPr>
        <w:pStyle w:val="ListParagraph"/>
        <w:numPr>
          <w:ilvl w:val="0"/>
          <w:numId w:val="2"/>
        </w:numPr>
        <w:spacing w:after="90" w:line="276" w:lineRule="auto"/>
      </w:pPr>
      <w:r>
        <w:t>Business visualization charts</w:t>
      </w:r>
    </w:p>
    <w:p w14:paraId="33629844" w14:textId="77777777" w:rsidR="000C1075" w:rsidRDefault="00000000">
      <w:pPr>
        <w:pStyle w:val="ListParagraph"/>
        <w:numPr>
          <w:ilvl w:val="0"/>
          <w:numId w:val="2"/>
        </w:numPr>
        <w:spacing w:after="90" w:line="276" w:lineRule="auto"/>
      </w:pPr>
      <w:r>
        <w:t>Pipeline execution logs</w:t>
      </w:r>
    </w:p>
    <w:p w14:paraId="68782DDC" w14:textId="77777777" w:rsidR="000C1075" w:rsidRDefault="00000000">
      <w:pPr>
        <w:pStyle w:val="ListParagraph"/>
        <w:numPr>
          <w:ilvl w:val="0"/>
          <w:numId w:val="2"/>
        </w:numPr>
        <w:spacing w:after="90" w:line="276" w:lineRule="auto"/>
      </w:pPr>
      <w:r>
        <w:t>Pipeline execution report</w:t>
      </w:r>
    </w:p>
    <w:p w14:paraId="580416C6" w14:textId="77777777" w:rsidR="000C1075" w:rsidRDefault="00000000">
      <w:pPr>
        <w:pStyle w:val="Heading1"/>
        <w:pageBreakBefore/>
      </w:pPr>
      <w:bookmarkStart w:id="51" w:name="_Toc235307524"/>
      <w:r>
        <w:lastRenderedPageBreak/>
        <w:t>Chapter 13 — Business Insights</w:t>
      </w:r>
      <w:bookmarkEnd w:id="51"/>
    </w:p>
    <w:p w14:paraId="2FEA81AC" w14:textId="77777777" w:rsidR="000C1075" w:rsidRDefault="00000000">
      <w:pPr>
        <w:spacing w:after="160" w:line="276" w:lineRule="auto"/>
        <w:jc w:val="both"/>
      </w:pPr>
      <w:r>
        <w:t>The KPIs generated by the Gold layer translate directly into insights that support retail management decisions.</w:t>
      </w:r>
    </w:p>
    <w:p w14:paraId="527D71DC" w14:textId="77777777" w:rsidR="000C1075" w:rsidRDefault="00000000">
      <w:pPr>
        <w:pStyle w:val="Heading2"/>
      </w:pPr>
      <w:bookmarkStart w:id="52" w:name="_Toc235307525"/>
      <w:r>
        <w:t>13.1 Highest Revenue Store</w:t>
      </w:r>
      <w:bookmarkEnd w:id="52"/>
    </w:p>
    <w:p w14:paraId="3185DE9D" w14:textId="77777777" w:rsidR="000C1075" w:rsidRDefault="00000000">
      <w:pPr>
        <w:spacing w:after="160" w:line="276" w:lineRule="auto"/>
        <w:jc w:val="both"/>
      </w:pPr>
      <w:r>
        <w:t>The Store Performance KPI identifies the store generating the highest sales revenue.</w:t>
      </w:r>
    </w:p>
    <w:p w14:paraId="77B9F0C4" w14:textId="77777777" w:rsidR="000C1075" w:rsidRDefault="00000000">
      <w:pPr>
        <w:pStyle w:val="Heading2"/>
      </w:pPr>
      <w:bookmarkStart w:id="53" w:name="_Toc235307526"/>
      <w:r>
        <w:t>13.2 Top Selling Products</w:t>
      </w:r>
      <w:bookmarkEnd w:id="53"/>
    </w:p>
    <w:p w14:paraId="33569733" w14:textId="77777777" w:rsidR="000C1075" w:rsidRDefault="00000000">
      <w:pPr>
        <w:spacing w:after="160" w:line="276" w:lineRule="auto"/>
        <w:jc w:val="both"/>
      </w:pPr>
      <w:r>
        <w:t>The Top Products KPI highlights the products with the highest revenue and sales volume.</w:t>
      </w:r>
    </w:p>
    <w:p w14:paraId="1BF34D15" w14:textId="77777777" w:rsidR="000C1075" w:rsidRDefault="00000000">
      <w:pPr>
        <w:pStyle w:val="Heading2"/>
      </w:pPr>
      <w:bookmarkStart w:id="54" w:name="_Toc235307527"/>
      <w:r>
        <w:t>13.3 Revenue Trend</w:t>
      </w:r>
      <w:bookmarkEnd w:id="54"/>
    </w:p>
    <w:p w14:paraId="5FE0D207" w14:textId="77777777" w:rsidR="000C1075" w:rsidRDefault="00000000">
      <w:pPr>
        <w:spacing w:after="160" w:line="276" w:lineRule="auto"/>
        <w:jc w:val="both"/>
      </w:pPr>
      <w:r>
        <w:t>The Daily Sales KPI shows day-to-day revenue fluctuations, useful for identifying sales patterns and peak business periods.</w:t>
      </w:r>
    </w:p>
    <w:p w14:paraId="4EE6479C" w14:textId="77777777" w:rsidR="000C1075" w:rsidRDefault="00000000">
      <w:pPr>
        <w:pStyle w:val="Heading2"/>
      </w:pPr>
      <w:bookmarkStart w:id="55" w:name="_Toc235307528"/>
      <w:r>
        <w:t>13.4 Category Performance</w:t>
      </w:r>
      <w:bookmarkEnd w:id="55"/>
    </w:p>
    <w:p w14:paraId="7356092E" w14:textId="77777777" w:rsidR="000C1075" w:rsidRDefault="00000000">
      <w:pPr>
        <w:spacing w:after="160" w:line="276" w:lineRule="auto"/>
        <w:jc w:val="both"/>
      </w:pPr>
      <w:r>
        <w:t>The Category Revenue KPI compares revenue generated across different product categories.</w:t>
      </w:r>
    </w:p>
    <w:p w14:paraId="46AB1DED" w14:textId="77777777" w:rsidR="000C1075" w:rsidRDefault="00000000">
      <w:pPr>
        <w:pStyle w:val="Heading2"/>
      </w:pPr>
      <w:bookmarkStart w:id="56" w:name="_Toc235307529"/>
      <w:r>
        <w:t>13.5 Low Stock Products</w:t>
      </w:r>
      <w:bookmarkEnd w:id="56"/>
    </w:p>
    <w:p w14:paraId="2DA7DC73" w14:textId="77777777" w:rsidR="000C1075" w:rsidRDefault="00000000">
      <w:pPr>
        <w:spacing w:after="160" w:line="276" w:lineRule="auto"/>
        <w:jc w:val="both"/>
      </w:pPr>
      <w:r>
        <w:t>The Low Stock Alerts KPI identifies products that require immediate inventory replenishment.</w:t>
      </w:r>
    </w:p>
    <w:p w14:paraId="1BC0E8F8" w14:textId="77777777" w:rsidR="000C1075" w:rsidRDefault="00000000">
      <w:pPr>
        <w:pStyle w:val="Heading2"/>
      </w:pPr>
      <w:bookmarkStart w:id="57" w:name="_Toc235307530"/>
      <w:r>
        <w:t>13.6 Inventory Analysis</w:t>
      </w:r>
      <w:bookmarkEnd w:id="57"/>
    </w:p>
    <w:p w14:paraId="52B6269E" w14:textId="77777777" w:rsidR="000C1075" w:rsidRDefault="00000000">
      <w:pPr>
        <w:spacing w:after="160" w:line="276" w:lineRule="auto"/>
        <w:jc w:val="both"/>
      </w:pPr>
      <w:r>
        <w:t>Inventory-derived fields, such as the Low Stock Flag, support ongoing stock-level monitoring and replenishment decisions.</w:t>
      </w:r>
    </w:p>
    <w:p w14:paraId="30F461E7" w14:textId="77777777" w:rsidR="000C1075" w:rsidRDefault="00000000">
      <w:pPr>
        <w:pStyle w:val="Heading2"/>
      </w:pPr>
      <w:bookmarkStart w:id="58" w:name="_Toc235307531"/>
      <w:r>
        <w:t>13.7 Business Recommendations</w:t>
      </w:r>
      <w:bookmarkEnd w:id="58"/>
    </w:p>
    <w:p w14:paraId="2A5CA0FA" w14:textId="77777777" w:rsidR="000C1075" w:rsidRDefault="00000000">
      <w:pPr>
        <w:pStyle w:val="ListParagraph"/>
        <w:numPr>
          <w:ilvl w:val="0"/>
          <w:numId w:val="2"/>
        </w:numPr>
        <w:spacing w:after="90" w:line="276" w:lineRule="auto"/>
      </w:pPr>
      <w:r>
        <w:t>Replenish products flagged with low stock levels.</w:t>
      </w:r>
    </w:p>
    <w:p w14:paraId="3E986A4A" w14:textId="77777777" w:rsidR="000C1075" w:rsidRDefault="00000000">
      <w:pPr>
        <w:pStyle w:val="ListParagraph"/>
        <w:numPr>
          <w:ilvl w:val="0"/>
          <w:numId w:val="2"/>
        </w:numPr>
        <w:spacing w:after="90" w:line="276" w:lineRule="auto"/>
      </w:pPr>
      <w:r>
        <w:t>Increase inventory allocation for high-demand products.</w:t>
      </w:r>
    </w:p>
    <w:p w14:paraId="7832800E" w14:textId="77777777" w:rsidR="000C1075" w:rsidRDefault="00000000">
      <w:pPr>
        <w:pStyle w:val="ListParagraph"/>
        <w:numPr>
          <w:ilvl w:val="0"/>
          <w:numId w:val="2"/>
        </w:numPr>
        <w:spacing w:after="90" w:line="276" w:lineRule="auto"/>
      </w:pPr>
      <w:r>
        <w:t>Promote top-performing product categories.</w:t>
      </w:r>
    </w:p>
    <w:p w14:paraId="44679DDC" w14:textId="77777777" w:rsidR="000C1075" w:rsidRDefault="00000000">
      <w:pPr>
        <w:pStyle w:val="ListParagraph"/>
        <w:numPr>
          <w:ilvl w:val="0"/>
          <w:numId w:val="2"/>
        </w:numPr>
        <w:spacing w:after="90" w:line="276" w:lineRule="auto"/>
      </w:pPr>
      <w:r>
        <w:t>Review underperforming stores for operational improvements.</w:t>
      </w:r>
    </w:p>
    <w:p w14:paraId="561FD5AA" w14:textId="77777777" w:rsidR="000C1075" w:rsidRDefault="00000000">
      <w:pPr>
        <w:pStyle w:val="ListParagraph"/>
        <w:numPr>
          <w:ilvl w:val="0"/>
          <w:numId w:val="2"/>
        </w:numPr>
        <w:spacing w:after="90" w:line="276" w:lineRule="auto"/>
      </w:pPr>
      <w:r>
        <w:t>Use daily sales trends to support demand forecasting and inventory planning.</w:t>
      </w:r>
    </w:p>
    <w:p w14:paraId="1E54C54F" w14:textId="77777777" w:rsidR="000C1075" w:rsidRDefault="00000000">
      <w:pPr>
        <w:pStyle w:val="Heading1"/>
        <w:pageBreakBefore/>
      </w:pPr>
      <w:bookmarkStart w:id="59" w:name="_Toc235307532"/>
      <w:r>
        <w:lastRenderedPageBreak/>
        <w:t>Chapter 14 — Challenges Faced</w:t>
      </w:r>
      <w:bookmarkEnd w:id="59"/>
    </w:p>
    <w:p w14:paraId="3522266A" w14:textId="77777777" w:rsidR="000C1075" w:rsidRDefault="00000000">
      <w:pPr>
        <w:spacing w:after="160" w:line="276" w:lineRule="auto"/>
        <w:jc w:val="both"/>
      </w:pPr>
      <w:r>
        <w:t>Building RetailPulse surfaced several practical engineering challenges, each of which shaped a specific design decision in the final pipeline.</w:t>
      </w:r>
    </w:p>
    <w:p w14:paraId="7A288B9E" w14:textId="77777777" w:rsidR="000C1075" w:rsidRDefault="00000000">
      <w:pPr>
        <w:pStyle w:val="Heading2"/>
      </w:pPr>
      <w:bookmarkStart w:id="60" w:name="_Toc235307533"/>
      <w:r>
        <w:t>14.1 PySpark Configuration</w:t>
      </w:r>
      <w:bookmarkEnd w:id="60"/>
    </w:p>
    <w:p w14:paraId="008127CF" w14:textId="77777777" w:rsidR="000C1075" w:rsidRDefault="00000000">
      <w:pPr>
        <w:spacing w:after="160" w:line="276" w:lineRule="auto"/>
        <w:jc w:val="both"/>
      </w:pPr>
      <w:r>
        <w:t>Setting up PySpark required a Java installation and environment variable configuration. To keep the pipeline resilient, it was designed to fall back to the Pandas engine automatically when PySpark was unavailable.</w:t>
      </w:r>
    </w:p>
    <w:p w14:paraId="75E0E9F7" w14:textId="77777777" w:rsidR="000C1075" w:rsidRDefault="00000000">
      <w:pPr>
        <w:pStyle w:val="Heading2"/>
      </w:pPr>
      <w:bookmarkStart w:id="61" w:name="_Toc235307534"/>
      <w:r>
        <w:t>14.2 SQLite Synchronization</w:t>
      </w:r>
      <w:bookmarkEnd w:id="61"/>
    </w:p>
    <w:p w14:paraId="507CAAA8" w14:textId="77777777" w:rsidR="000C1075" w:rsidRDefault="00000000">
      <w:pPr>
        <w:spacing w:after="160" w:line="276" w:lineRule="auto"/>
        <w:jc w:val="both"/>
      </w:pPr>
      <w:r>
        <w:t>Keeping processed datasets synchronized with SQLite required careful table replacement and connection handling to maintain consistency between the CSV outputs and the corresponding database tables.</w:t>
      </w:r>
    </w:p>
    <w:p w14:paraId="59ABD30F" w14:textId="77777777" w:rsidR="000C1075" w:rsidRDefault="00000000">
      <w:pPr>
        <w:pStyle w:val="Heading2"/>
      </w:pPr>
      <w:bookmarkStart w:id="62" w:name="_Toc235307535"/>
      <w:r>
        <w:t>14.3 Metadata Validation</w:t>
      </w:r>
      <w:bookmarkEnd w:id="62"/>
    </w:p>
    <w:p w14:paraId="2FCCD319" w14:textId="77777777" w:rsidR="000C1075" w:rsidRDefault="00000000">
      <w:pPr>
        <w:spacing w:after="160" w:line="276" w:lineRule="auto"/>
        <w:jc w:val="both"/>
      </w:pPr>
      <w:r>
        <w:t>Implementing a metadata-driven pipeline required dynamically reading schemas, validation rules, and business logic from the YAML configuration file while still guaranteeing correctness at runtime.</w:t>
      </w:r>
    </w:p>
    <w:p w14:paraId="5FCB2818" w14:textId="77777777" w:rsidR="000C1075" w:rsidRDefault="00000000">
      <w:pPr>
        <w:pStyle w:val="Heading2"/>
      </w:pPr>
      <w:bookmarkStart w:id="63" w:name="_Toc235307536"/>
      <w:r>
        <w:t>14.4 Path Handling</w:t>
      </w:r>
      <w:bookmarkEnd w:id="63"/>
    </w:p>
    <w:p w14:paraId="0FCDFB89" w14:textId="77777777" w:rsidR="000C1075" w:rsidRDefault="00000000">
      <w:pPr>
        <w:spacing w:after="160" w:line="276" w:lineRule="auto"/>
        <w:jc w:val="both"/>
      </w:pPr>
      <w:r>
        <w:t>Managing file paths consistently across the project's folders — and ensuring compatibility between the Python ETL scripts and the Streamlit dashboard — required dynamic path resolution using the os module.</w:t>
      </w:r>
    </w:p>
    <w:p w14:paraId="6C376FF0" w14:textId="77777777" w:rsidR="000C1075" w:rsidRDefault="00000000">
      <w:pPr>
        <w:pStyle w:val="Heading2"/>
      </w:pPr>
      <w:bookmarkStart w:id="64" w:name="_Toc235307537"/>
      <w:r>
        <w:t>14.5 Dashboard Integration</w:t>
      </w:r>
      <w:bookmarkEnd w:id="64"/>
    </w:p>
    <w:p w14:paraId="25CE3ABB" w14:textId="77777777" w:rsidR="000C1075" w:rsidRDefault="00000000">
      <w:pPr>
        <w:spacing w:after="160" w:line="276" w:lineRule="auto"/>
        <w:jc w:val="both"/>
      </w:pPr>
      <w:r>
        <w:t>Keeping the dashboard synchronized with the latest pipeline outputs required automatically refreshing metadata, charts, SQLite tables, and execution reports after every successful pipeline run.</w:t>
      </w:r>
    </w:p>
    <w:p w14:paraId="73AFEB2D" w14:textId="77777777" w:rsidR="000C1075" w:rsidRDefault="00000000">
      <w:pPr>
        <w:pStyle w:val="Heading2"/>
      </w:pPr>
      <w:bookmarkStart w:id="65" w:name="_Toc235307538"/>
      <w:r>
        <w:t>14.6 Spark Data Type Issues</w:t>
      </w:r>
      <w:bookmarkEnd w:id="65"/>
    </w:p>
    <w:p w14:paraId="3EDE15FC" w14:textId="77777777" w:rsidR="000C1075" w:rsidRDefault="00000000">
      <w:pPr>
        <w:spacing w:after="160" w:line="276" w:lineRule="auto"/>
        <w:jc w:val="both"/>
      </w:pPr>
      <w:r>
        <w:t>While experimenting with the PySpark engine, data type mismatches were encountered during development. These were resolved by applying consistent schema definitions and validation rules through the metadata configuration, ensuring uniform processing across the pipeline.</w:t>
      </w:r>
    </w:p>
    <w:p w14:paraId="68FE291B" w14:textId="77777777" w:rsidR="000C1075" w:rsidRDefault="00000000">
      <w:pPr>
        <w:pStyle w:val="Heading1"/>
        <w:pageBreakBefore/>
      </w:pPr>
      <w:bookmarkStart w:id="66" w:name="_Toc235307539"/>
      <w:r>
        <w:lastRenderedPageBreak/>
        <w:t>Chapter 15 — Advantages</w:t>
      </w:r>
      <w:bookmarkEnd w:id="66"/>
    </w:p>
    <w:p w14:paraId="797BD25D" w14:textId="77777777" w:rsidR="000C1075" w:rsidRDefault="00000000">
      <w:pPr>
        <w:spacing w:after="160" w:line="276" w:lineRule="auto"/>
        <w:jc w:val="both"/>
      </w:pPr>
      <w:r>
        <w:t>RetailPulse's metadata-driven design delivers several practical advantages over a hand-coded pipeline.</w:t>
      </w:r>
    </w:p>
    <w:p w14:paraId="1E4226A9" w14:textId="77777777" w:rsidR="000C1075" w:rsidRDefault="00000000">
      <w:pPr>
        <w:pStyle w:val="Heading2"/>
      </w:pPr>
      <w:bookmarkStart w:id="67" w:name="_Toc235307540"/>
      <w:r>
        <w:t>15.1 Metadata-Driven Pipeline</w:t>
      </w:r>
      <w:bookmarkEnd w:id="67"/>
    </w:p>
    <w:p w14:paraId="6AD1D205" w14:textId="77777777" w:rsidR="000C1075" w:rsidRDefault="00000000">
      <w:pPr>
        <w:spacing w:after="160" w:line="276" w:lineRule="auto"/>
        <w:jc w:val="both"/>
      </w:pPr>
      <w:r>
        <w:t>Business rules, schemas, validations, and KPI definitions live in the YAML configuration file, allowing them to be modified without changing the application code.</w:t>
      </w:r>
    </w:p>
    <w:p w14:paraId="0E73059A" w14:textId="77777777" w:rsidR="000C1075" w:rsidRDefault="00000000">
      <w:pPr>
        <w:pStyle w:val="Heading2"/>
      </w:pPr>
      <w:bookmarkStart w:id="68" w:name="_Toc235307541"/>
      <w:r>
        <w:t>15.2 Modular Design</w:t>
      </w:r>
      <w:bookmarkEnd w:id="68"/>
    </w:p>
    <w:p w14:paraId="6DAA9B1E" w14:textId="77777777" w:rsidR="000C1075" w:rsidRDefault="00000000">
      <w:pPr>
        <w:spacing w:after="160" w:line="276" w:lineRule="auto"/>
        <w:jc w:val="both"/>
      </w:pPr>
      <w:r>
        <w:t>The project is organized into independent modules — Bronze, Silver, Gold, dashboard, and utility scripts — improving code organization and readability.</w:t>
      </w:r>
    </w:p>
    <w:p w14:paraId="450DB440" w14:textId="77777777" w:rsidR="000C1075" w:rsidRDefault="00000000">
      <w:pPr>
        <w:pStyle w:val="Heading2"/>
      </w:pPr>
      <w:bookmarkStart w:id="69" w:name="_Toc235307542"/>
      <w:r>
        <w:t>15.3 Reusable Components</w:t>
      </w:r>
      <w:bookmarkEnd w:id="69"/>
    </w:p>
    <w:p w14:paraId="39C8D9E3" w14:textId="77777777" w:rsidR="000C1075" w:rsidRDefault="00000000">
      <w:pPr>
        <w:spacing w:after="160" w:line="276" w:lineRule="auto"/>
        <w:jc w:val="both"/>
      </w:pPr>
      <w:r>
        <w:t>Common functionality such as logging, configuration loading, database connections, and SQL execution is implemented as reusable utility functions rather than duplicated across modules.</w:t>
      </w:r>
    </w:p>
    <w:p w14:paraId="695B9CC0" w14:textId="77777777" w:rsidR="000C1075" w:rsidRDefault="00000000">
      <w:pPr>
        <w:pStyle w:val="Heading2"/>
      </w:pPr>
      <w:bookmarkStart w:id="70" w:name="_Toc235307543"/>
      <w:r>
        <w:t>15.4 Easy Maintenance</w:t>
      </w:r>
      <w:bookmarkEnd w:id="70"/>
    </w:p>
    <w:p w14:paraId="7A994FEE" w14:textId="77777777" w:rsidR="000C1075" w:rsidRDefault="00000000">
      <w:pPr>
        <w:spacing w:after="160" w:line="276" w:lineRule="auto"/>
        <w:jc w:val="both"/>
      </w:pPr>
      <w:r>
        <w:t>The combination of metadata-driven configuration and modular architecture makes the pipeline straightforward to update, debug, and extend.</w:t>
      </w:r>
    </w:p>
    <w:p w14:paraId="669C6A06" w14:textId="77777777" w:rsidR="000C1075" w:rsidRDefault="00000000">
      <w:pPr>
        <w:pStyle w:val="Heading2"/>
      </w:pPr>
      <w:bookmarkStart w:id="71" w:name="_Toc235307544"/>
      <w:r>
        <w:t>15.5 Interactive Dashboard</w:t>
      </w:r>
      <w:bookmarkEnd w:id="71"/>
    </w:p>
    <w:p w14:paraId="199C5F18" w14:textId="77777777" w:rsidR="000C1075" w:rsidRDefault="00000000">
      <w:pPr>
        <w:spacing w:after="160" w:line="276" w:lineRule="auto"/>
        <w:jc w:val="both"/>
      </w:pPr>
      <w:r>
        <w:t>The Streamlit dashboard allows users to execute the pipeline, monitor KPIs, view datasets, run SQL queries, and review business insights through a single intuitive interface.</w:t>
      </w:r>
    </w:p>
    <w:p w14:paraId="1EF8D950" w14:textId="77777777" w:rsidR="000C1075" w:rsidRDefault="00000000">
      <w:pPr>
        <w:pStyle w:val="Heading2"/>
      </w:pPr>
      <w:bookmarkStart w:id="72" w:name="_Toc235307545"/>
      <w:r>
        <w:t>15.6 SQL Support</w:t>
      </w:r>
      <w:bookmarkEnd w:id="72"/>
    </w:p>
    <w:p w14:paraId="4BB59160" w14:textId="77777777" w:rsidR="000C1075" w:rsidRDefault="00000000">
      <w:pPr>
        <w:spacing w:after="160" w:line="276" w:lineRule="auto"/>
        <w:jc w:val="both"/>
      </w:pPr>
      <w:r>
        <w:t>Because processed datasets are stored in SQLite, users can perform SQL-based analytics and generate customized business reports directly against the warehouse.</w:t>
      </w:r>
    </w:p>
    <w:p w14:paraId="0F96FC60" w14:textId="77777777" w:rsidR="000C1075" w:rsidRDefault="00000000">
      <w:pPr>
        <w:pStyle w:val="Heading2"/>
      </w:pPr>
      <w:bookmarkStart w:id="73" w:name="_Toc235307546"/>
      <w:r>
        <w:t>15.7 Scalable Architecture</w:t>
      </w:r>
      <w:bookmarkEnd w:id="73"/>
    </w:p>
    <w:p w14:paraId="2E5CA2F4" w14:textId="77777777" w:rsidR="000C1075" w:rsidRDefault="00000000">
      <w:pPr>
        <w:spacing w:after="160" w:line="276" w:lineRule="auto"/>
        <w:jc w:val="both"/>
      </w:pPr>
      <w:r>
        <w:t>The Medallion Architecture's separation of raw, cleaned, and analytical data makes the pipeline scalable and well-positioned for future enhancements such as cloud deployment and distributed processing.</w:t>
      </w:r>
    </w:p>
    <w:p w14:paraId="32E42755" w14:textId="77777777" w:rsidR="000C1075" w:rsidRDefault="00000000">
      <w:pPr>
        <w:pStyle w:val="Heading1"/>
        <w:pageBreakBefore/>
      </w:pPr>
      <w:bookmarkStart w:id="74" w:name="_Toc235307547"/>
      <w:r>
        <w:lastRenderedPageBreak/>
        <w:t>Chapter 16 — Limitations</w:t>
      </w:r>
      <w:bookmarkEnd w:id="74"/>
    </w:p>
    <w:p w14:paraId="75C5C6A9" w14:textId="77777777" w:rsidR="000C1075" w:rsidRDefault="00000000">
      <w:pPr>
        <w:spacing w:after="160" w:line="276" w:lineRule="auto"/>
        <w:jc w:val="both"/>
      </w:pPr>
      <w:r>
        <w:t>While RetailPulse demonstrates a complete ETL workflow, the current implementation has several known limitations:</w:t>
      </w:r>
    </w:p>
    <w:p w14:paraId="3F6338FB" w14:textId="77777777" w:rsidR="000C1075" w:rsidRDefault="00000000">
      <w:pPr>
        <w:pStyle w:val="ListParagraph"/>
        <w:numPr>
          <w:ilvl w:val="0"/>
          <w:numId w:val="2"/>
        </w:numPr>
        <w:spacing w:after="90" w:line="276" w:lineRule="auto"/>
      </w:pPr>
      <w:r>
        <w:t>The pipeline processes only static CSV files and does not support real-time streaming data.</w:t>
      </w:r>
    </w:p>
    <w:p w14:paraId="5C8DCB20" w14:textId="77777777" w:rsidR="000C1075" w:rsidRDefault="00000000">
      <w:pPr>
        <w:pStyle w:val="ListParagraph"/>
        <w:numPr>
          <w:ilvl w:val="0"/>
          <w:numId w:val="2"/>
        </w:numPr>
        <w:spacing w:after="90" w:line="276" w:lineRule="auto"/>
      </w:pPr>
      <w:r>
        <w:t>SQLite is well suited to small and medium-sized projects but is not designed for large-scale enterprise data warehouses.</w:t>
      </w:r>
    </w:p>
    <w:p w14:paraId="46B67194" w14:textId="77777777" w:rsidR="000C1075" w:rsidRDefault="00000000">
      <w:pPr>
        <w:pStyle w:val="ListParagraph"/>
        <w:numPr>
          <w:ilvl w:val="0"/>
          <w:numId w:val="2"/>
        </w:numPr>
        <w:spacing w:after="90" w:line="276" w:lineRule="auto"/>
      </w:pPr>
      <w:r>
        <w:t>The dashboard does not include user authentication or role-based access control.</w:t>
      </w:r>
    </w:p>
    <w:p w14:paraId="60300445" w14:textId="77777777" w:rsidR="000C1075" w:rsidRDefault="00000000">
      <w:pPr>
        <w:pStyle w:val="ListParagraph"/>
        <w:numPr>
          <w:ilvl w:val="0"/>
          <w:numId w:val="2"/>
        </w:numPr>
        <w:spacing w:after="90" w:line="276" w:lineRule="auto"/>
      </w:pPr>
      <w:r>
        <w:t>The project does not support automated workflow scheduling.</w:t>
      </w:r>
    </w:p>
    <w:p w14:paraId="2D20AC2D" w14:textId="77777777" w:rsidR="000C1075" w:rsidRDefault="00000000">
      <w:pPr>
        <w:pStyle w:val="ListParagraph"/>
        <w:numPr>
          <w:ilvl w:val="0"/>
          <w:numId w:val="2"/>
        </w:numPr>
        <w:spacing w:after="90" w:line="276" w:lineRule="auto"/>
      </w:pPr>
      <w:r>
        <w:t>Cloud storage and cloud-based data processing platforms are not integrated.</w:t>
      </w:r>
    </w:p>
    <w:p w14:paraId="5979FD68" w14:textId="77777777" w:rsidR="000C1075" w:rsidRDefault="00000000">
      <w:pPr>
        <w:pStyle w:val="ListParagraph"/>
        <w:numPr>
          <w:ilvl w:val="0"/>
          <w:numId w:val="2"/>
        </w:numPr>
        <w:spacing w:after="90" w:line="276" w:lineRule="auto"/>
      </w:pPr>
      <w:r>
        <w:t>Advanced predictive analytics and machine learning models are not included in the current implementation.</w:t>
      </w:r>
    </w:p>
    <w:p w14:paraId="37FB6E6D" w14:textId="77777777" w:rsidR="000C1075" w:rsidRDefault="00000000">
      <w:pPr>
        <w:pStyle w:val="Heading1"/>
        <w:pageBreakBefore/>
      </w:pPr>
      <w:bookmarkStart w:id="75" w:name="_Toc235307548"/>
      <w:r>
        <w:lastRenderedPageBreak/>
        <w:t>Chapter 17 — Future Enhancements</w:t>
      </w:r>
      <w:bookmarkEnd w:id="75"/>
    </w:p>
    <w:p w14:paraId="43C817CD" w14:textId="77777777" w:rsidR="000C1075" w:rsidRDefault="00000000">
      <w:pPr>
        <w:spacing w:after="160" w:line="276" w:lineRule="auto"/>
        <w:jc w:val="both"/>
      </w:pPr>
      <w:r>
        <w:t>RetailPulse's modular, metadata-driven foundation makes it a natural base for enterprise-grade extensions. Candidate enhancements identified for future iterations include:</w:t>
      </w:r>
    </w:p>
    <w:p w14:paraId="6E45E2E5" w14:textId="77777777" w:rsidR="000C1075" w:rsidRDefault="00000000">
      <w:pPr>
        <w:pStyle w:val="ListParagraph"/>
        <w:numPr>
          <w:ilvl w:val="0"/>
          <w:numId w:val="2"/>
        </w:numPr>
        <w:spacing w:after="90" w:line="276" w:lineRule="auto"/>
      </w:pPr>
      <w:r>
        <w:t>Apache Airflow — automate and schedule ETL workflows.</w:t>
      </w:r>
    </w:p>
    <w:p w14:paraId="0A1E59B7" w14:textId="77777777" w:rsidR="000C1075" w:rsidRDefault="00000000">
      <w:pPr>
        <w:pStyle w:val="ListParagraph"/>
        <w:numPr>
          <w:ilvl w:val="0"/>
          <w:numId w:val="2"/>
        </w:numPr>
        <w:spacing w:after="90" w:line="276" w:lineRule="auto"/>
      </w:pPr>
      <w:r>
        <w:t>Apache Kafka — support real-time streaming data ingestion.</w:t>
      </w:r>
    </w:p>
    <w:p w14:paraId="496471F5" w14:textId="77777777" w:rsidR="000C1075" w:rsidRDefault="00000000">
      <w:pPr>
        <w:pStyle w:val="ListParagraph"/>
        <w:numPr>
          <w:ilvl w:val="0"/>
          <w:numId w:val="2"/>
        </w:numPr>
        <w:spacing w:after="90" w:line="276" w:lineRule="auto"/>
      </w:pPr>
      <w:r>
        <w:t>Azure Data Factory — build cloud-based ETL pipelines.</w:t>
      </w:r>
    </w:p>
    <w:p w14:paraId="2D74B1DA" w14:textId="77777777" w:rsidR="000C1075" w:rsidRDefault="00000000">
      <w:pPr>
        <w:pStyle w:val="ListParagraph"/>
        <w:numPr>
          <w:ilvl w:val="0"/>
          <w:numId w:val="2"/>
        </w:numPr>
        <w:spacing w:after="90" w:line="276" w:lineRule="auto"/>
      </w:pPr>
      <w:r>
        <w:t>Azure Data Lake — store large-scale structured and unstructured data.</w:t>
      </w:r>
    </w:p>
    <w:p w14:paraId="70D7B69C" w14:textId="77777777" w:rsidR="000C1075" w:rsidRDefault="00000000">
      <w:pPr>
        <w:pStyle w:val="ListParagraph"/>
        <w:numPr>
          <w:ilvl w:val="0"/>
          <w:numId w:val="2"/>
        </w:numPr>
        <w:spacing w:after="90" w:line="276" w:lineRule="auto"/>
      </w:pPr>
      <w:r>
        <w:t>Snowflake — replace SQLite with a cloud data warehouse.</w:t>
      </w:r>
    </w:p>
    <w:p w14:paraId="1E856447" w14:textId="77777777" w:rsidR="000C1075" w:rsidRDefault="00000000">
      <w:pPr>
        <w:pStyle w:val="ListParagraph"/>
        <w:numPr>
          <w:ilvl w:val="0"/>
          <w:numId w:val="2"/>
        </w:numPr>
        <w:spacing w:after="90" w:line="276" w:lineRule="auto"/>
      </w:pPr>
      <w:r>
        <w:t>Delta Lake — provide ACID transactions and data versioning.</w:t>
      </w:r>
    </w:p>
    <w:p w14:paraId="7E64B6F4" w14:textId="77777777" w:rsidR="000C1075" w:rsidRDefault="00000000">
      <w:pPr>
        <w:pStyle w:val="ListParagraph"/>
        <w:numPr>
          <w:ilvl w:val="0"/>
          <w:numId w:val="2"/>
        </w:numPr>
        <w:spacing w:after="90" w:line="276" w:lineRule="auto"/>
      </w:pPr>
      <w:r>
        <w:t>Power BI — develop advanced interactive business dashboards.</w:t>
      </w:r>
    </w:p>
    <w:p w14:paraId="78CBB38F" w14:textId="77777777" w:rsidR="000C1075" w:rsidRDefault="00000000">
      <w:pPr>
        <w:pStyle w:val="ListParagraph"/>
        <w:numPr>
          <w:ilvl w:val="0"/>
          <w:numId w:val="2"/>
        </w:numPr>
        <w:spacing w:after="90" w:line="276" w:lineRule="auto"/>
      </w:pPr>
      <w:r>
        <w:t>Machine Learning — implement demand forecasting and inventory prediction models.</w:t>
      </w:r>
    </w:p>
    <w:p w14:paraId="39B47E25" w14:textId="77777777" w:rsidR="000C1075" w:rsidRDefault="00000000">
      <w:pPr>
        <w:pStyle w:val="ListParagraph"/>
        <w:numPr>
          <w:ilvl w:val="0"/>
          <w:numId w:val="2"/>
        </w:numPr>
        <w:spacing w:after="90" w:line="276" w:lineRule="auto"/>
      </w:pPr>
      <w:r>
        <w:t>CI/CD Pipelines — automate testing and deployment using GitHub Actions or Azure DevOps.</w:t>
      </w:r>
    </w:p>
    <w:p w14:paraId="5C581B65" w14:textId="77777777" w:rsidR="000C1075" w:rsidRDefault="00000000">
      <w:pPr>
        <w:pStyle w:val="ListParagraph"/>
        <w:numPr>
          <w:ilvl w:val="0"/>
          <w:numId w:val="2"/>
        </w:numPr>
        <w:spacing w:after="90" w:line="276" w:lineRule="auto"/>
      </w:pPr>
      <w:r>
        <w:t>Docker — containerize the application for consistent, portable deployment.</w:t>
      </w:r>
    </w:p>
    <w:p w14:paraId="3B1FD63F" w14:textId="77777777" w:rsidR="000C1075" w:rsidRDefault="00000000">
      <w:pPr>
        <w:pStyle w:val="ListParagraph"/>
        <w:numPr>
          <w:ilvl w:val="0"/>
          <w:numId w:val="2"/>
        </w:numPr>
        <w:spacing w:after="90" w:line="276" w:lineRule="auto"/>
      </w:pPr>
      <w:r>
        <w:t>Kubernetes — deploy and manage the pipeline in a scalable cloud environment.</w:t>
      </w:r>
    </w:p>
    <w:p w14:paraId="4F6AFF95" w14:textId="77777777" w:rsidR="000C1075" w:rsidRDefault="00000000">
      <w:pPr>
        <w:pStyle w:val="Heading1"/>
        <w:pageBreakBefore/>
      </w:pPr>
      <w:bookmarkStart w:id="76" w:name="_Toc235307549"/>
      <w:r>
        <w:lastRenderedPageBreak/>
        <w:t>Chapter 18 — Learning Outcomes</w:t>
      </w:r>
      <w:bookmarkEnd w:id="76"/>
    </w:p>
    <w:p w14:paraId="56DBE905" w14:textId="77777777" w:rsidR="000C1075" w:rsidRDefault="00000000">
      <w:pPr>
        <w:spacing w:after="160" w:line="276" w:lineRule="auto"/>
        <w:jc w:val="both"/>
      </w:pPr>
      <w:r>
        <w:t>Building RetailPulse provided hands-on experience across the core competencies of modern Data Engineering:</w:t>
      </w:r>
    </w:p>
    <w:p w14:paraId="4D874240" w14:textId="77777777" w:rsidR="000C1075" w:rsidRDefault="00000000">
      <w:pPr>
        <w:pStyle w:val="ListParagraph"/>
        <w:numPr>
          <w:ilvl w:val="0"/>
          <w:numId w:val="2"/>
        </w:numPr>
        <w:spacing w:after="90" w:line="276" w:lineRule="auto"/>
      </w:pPr>
      <w:r>
        <w:t>Understanding the complete ETL (Extract, Transform, Load) process.</w:t>
      </w:r>
    </w:p>
    <w:p w14:paraId="59057E7F" w14:textId="77777777" w:rsidR="000C1075" w:rsidRDefault="00000000">
      <w:pPr>
        <w:pStyle w:val="ListParagraph"/>
        <w:numPr>
          <w:ilvl w:val="0"/>
          <w:numId w:val="2"/>
        </w:numPr>
        <w:spacing w:after="90" w:line="276" w:lineRule="auto"/>
      </w:pPr>
      <w:r>
        <w:t>Developing modular Python applications for data processing.</w:t>
      </w:r>
    </w:p>
    <w:p w14:paraId="42D2A188" w14:textId="77777777" w:rsidR="000C1075" w:rsidRDefault="00000000">
      <w:pPr>
        <w:pStyle w:val="ListParagraph"/>
        <w:numPr>
          <w:ilvl w:val="0"/>
          <w:numId w:val="2"/>
        </w:numPr>
        <w:spacing w:after="90" w:line="276" w:lineRule="auto"/>
      </w:pPr>
      <w:r>
        <w:t>Performing data manipulation using Pandas.</w:t>
      </w:r>
    </w:p>
    <w:p w14:paraId="258BBE9E" w14:textId="77777777" w:rsidR="000C1075" w:rsidRDefault="00000000">
      <w:pPr>
        <w:pStyle w:val="ListParagraph"/>
        <w:numPr>
          <w:ilvl w:val="0"/>
          <w:numId w:val="2"/>
        </w:numPr>
        <w:spacing w:after="90" w:line="276" w:lineRule="auto"/>
      </w:pPr>
      <w:r>
        <w:t>Understanding the fundamentals of PySpark for distributed processing.</w:t>
      </w:r>
    </w:p>
    <w:p w14:paraId="7D1C6F90" w14:textId="77777777" w:rsidR="000C1075" w:rsidRDefault="00000000">
      <w:pPr>
        <w:pStyle w:val="ListParagraph"/>
        <w:numPr>
          <w:ilvl w:val="0"/>
          <w:numId w:val="2"/>
        </w:numPr>
        <w:spacing w:after="90" w:line="276" w:lineRule="auto"/>
      </w:pPr>
      <w:r>
        <w:t>Working with relational databases using SQLite.</w:t>
      </w:r>
    </w:p>
    <w:p w14:paraId="46F0E20C" w14:textId="77777777" w:rsidR="000C1075" w:rsidRDefault="00000000">
      <w:pPr>
        <w:pStyle w:val="ListParagraph"/>
        <w:numPr>
          <w:ilvl w:val="0"/>
          <w:numId w:val="2"/>
        </w:numPr>
        <w:spacing w:after="90" w:line="276" w:lineRule="auto"/>
      </w:pPr>
      <w:r>
        <w:t>Writing and executing SQL queries for business analytics.</w:t>
      </w:r>
    </w:p>
    <w:p w14:paraId="221CAE38" w14:textId="77777777" w:rsidR="000C1075" w:rsidRDefault="00000000">
      <w:pPr>
        <w:pStyle w:val="ListParagraph"/>
        <w:numPr>
          <w:ilvl w:val="0"/>
          <w:numId w:val="2"/>
        </w:numPr>
        <w:spacing w:after="90" w:line="276" w:lineRule="auto"/>
      </w:pPr>
      <w:r>
        <w:t>Designing metadata-driven pipelines using YAML configuration files.</w:t>
      </w:r>
    </w:p>
    <w:p w14:paraId="4154553D" w14:textId="77777777" w:rsidR="000C1075" w:rsidRDefault="00000000">
      <w:pPr>
        <w:pStyle w:val="ListParagraph"/>
        <w:numPr>
          <w:ilvl w:val="0"/>
          <w:numId w:val="2"/>
        </w:numPr>
        <w:spacing w:after="90" w:line="276" w:lineRule="auto"/>
      </w:pPr>
      <w:r>
        <w:t>Implementing the Medallion Architecture (Bronze, Silver, Gold).</w:t>
      </w:r>
    </w:p>
    <w:p w14:paraId="5B56D628" w14:textId="77777777" w:rsidR="000C1075" w:rsidRDefault="00000000">
      <w:pPr>
        <w:pStyle w:val="ListParagraph"/>
        <w:numPr>
          <w:ilvl w:val="0"/>
          <w:numId w:val="2"/>
        </w:numPr>
        <w:spacing w:after="90" w:line="276" w:lineRule="auto"/>
      </w:pPr>
      <w:r>
        <w:t>Building interactive dashboards using Streamlit.</w:t>
      </w:r>
    </w:p>
    <w:p w14:paraId="2D62A3EF" w14:textId="77777777" w:rsidR="000C1075" w:rsidRDefault="00000000">
      <w:pPr>
        <w:pStyle w:val="ListParagraph"/>
        <w:numPr>
          <w:ilvl w:val="0"/>
          <w:numId w:val="2"/>
        </w:numPr>
        <w:spacing w:after="90" w:line="276" w:lineRule="auto"/>
      </w:pPr>
      <w:r>
        <w:t>Generating business visualizations using Matplotlib and Seaborn.</w:t>
      </w:r>
    </w:p>
    <w:p w14:paraId="3C37D4C7" w14:textId="77777777" w:rsidR="000C1075" w:rsidRDefault="00000000">
      <w:pPr>
        <w:pStyle w:val="ListParagraph"/>
        <w:numPr>
          <w:ilvl w:val="0"/>
          <w:numId w:val="2"/>
        </w:numPr>
        <w:spacing w:after="90" w:line="276" w:lineRule="auto"/>
      </w:pPr>
      <w:r>
        <w:t>Managing centralized logging and execution monitoring.</w:t>
      </w:r>
    </w:p>
    <w:p w14:paraId="44EA9EAC" w14:textId="77777777" w:rsidR="000C1075" w:rsidRDefault="00000000">
      <w:pPr>
        <w:pStyle w:val="ListParagraph"/>
        <w:numPr>
          <w:ilvl w:val="0"/>
          <w:numId w:val="2"/>
        </w:numPr>
        <w:spacing w:after="90" w:line="276" w:lineRule="auto"/>
      </w:pPr>
      <w:r>
        <w:t>Developing business KPIs for retail analytics.</w:t>
      </w:r>
    </w:p>
    <w:p w14:paraId="77D61827" w14:textId="77777777" w:rsidR="000C1075" w:rsidRDefault="00000000">
      <w:pPr>
        <w:pStyle w:val="ListParagraph"/>
        <w:numPr>
          <w:ilvl w:val="0"/>
          <w:numId w:val="2"/>
        </w:numPr>
        <w:spacing w:after="90" w:line="276" w:lineRule="auto"/>
      </w:pPr>
      <w:r>
        <w:t>Understanding data warehousing concepts and analytical reporting.</w:t>
      </w:r>
    </w:p>
    <w:p w14:paraId="6B69910B" w14:textId="77777777" w:rsidR="000C1075" w:rsidRDefault="00000000">
      <w:pPr>
        <w:pStyle w:val="Heading1"/>
        <w:pageBreakBefore/>
      </w:pPr>
      <w:bookmarkStart w:id="77" w:name="_Toc235307550"/>
      <w:r>
        <w:lastRenderedPageBreak/>
        <w:t>Chapter 19 — Conclusion</w:t>
      </w:r>
      <w:bookmarkEnd w:id="77"/>
    </w:p>
    <w:p w14:paraId="4BEE3D05" w14:textId="77777777" w:rsidR="000C1075" w:rsidRDefault="00000000">
      <w:pPr>
        <w:spacing w:after="160" w:line="276" w:lineRule="auto"/>
        <w:jc w:val="both"/>
      </w:pPr>
      <w:r>
        <w:t>RetailPulse successfully demonstrates the design and implementation of an end-to-end retail supply chain analytics pipeline built on the Medallion Architecture. The project automates the complete ETL workflow — ingesting raw retail datasets, improving data quality through validation and enrichment, generating business KPIs, and storing processed data in a centralized SQLite database.</w:t>
      </w:r>
    </w:p>
    <w:p w14:paraId="0DA7C38F" w14:textId="77777777" w:rsidR="000C1075" w:rsidRDefault="00000000">
      <w:pPr>
        <w:spacing w:after="160" w:line="276" w:lineRule="auto"/>
        <w:jc w:val="both"/>
      </w:pPr>
      <w:r>
        <w:t>Its metadata-driven approach improves flexibility and maintainability by separating business rules from application logic, while the interactive Streamlit dashboard allows users to monitor pipeline execution, explore processed datasets, execute SQL queries, and visualize business insights through charts and KPI reports.</w:t>
      </w:r>
    </w:p>
    <w:p w14:paraId="7805F726" w14:textId="77777777" w:rsidR="000C1075" w:rsidRDefault="00000000">
      <w:pPr>
        <w:spacing w:after="160" w:line="276" w:lineRule="auto"/>
        <w:jc w:val="both"/>
      </w:pPr>
      <w:r>
        <w:t>Overall, RetailPulse brings together ETL development, metadata-driven processing, SQL integration, dashboard development, and business analytics into a single, production-inspired solution for retail supply chain data management.</w:t>
      </w:r>
    </w:p>
    <w:p w14:paraId="17E76179" w14:textId="77777777" w:rsidR="000C1075" w:rsidRDefault="00000000">
      <w:pPr>
        <w:pStyle w:val="Heading1"/>
        <w:pageBreakBefore/>
      </w:pPr>
      <w:bookmarkStart w:id="78" w:name="_Toc235307551"/>
      <w:r>
        <w:lastRenderedPageBreak/>
        <w:t>References</w:t>
      </w:r>
      <w:bookmarkEnd w:id="78"/>
    </w:p>
    <w:p w14:paraId="22930B64" w14:textId="77777777" w:rsidR="000C1075" w:rsidRDefault="00000000">
      <w:pPr>
        <w:spacing w:after="160" w:line="276" w:lineRule="auto"/>
        <w:jc w:val="both"/>
      </w:pPr>
      <w:r>
        <w:t>The following official documentation and resources were referred to during the development of RetailPulse:</w:t>
      </w:r>
    </w:p>
    <w:p w14:paraId="7E28CA26" w14:textId="77777777" w:rsidR="000C1075" w:rsidRDefault="00000000">
      <w:pPr>
        <w:pStyle w:val="ListParagraph"/>
        <w:numPr>
          <w:ilvl w:val="0"/>
          <w:numId w:val="2"/>
        </w:numPr>
        <w:spacing w:after="90" w:line="276" w:lineRule="auto"/>
      </w:pPr>
      <w:r>
        <w:t>Python Documentation — https://docs.python.org/3/</w:t>
      </w:r>
    </w:p>
    <w:p w14:paraId="7DE0174D" w14:textId="77777777" w:rsidR="000C1075" w:rsidRDefault="00000000">
      <w:pPr>
        <w:pStyle w:val="ListParagraph"/>
        <w:numPr>
          <w:ilvl w:val="0"/>
          <w:numId w:val="2"/>
        </w:numPr>
        <w:spacing w:after="90" w:line="276" w:lineRule="auto"/>
      </w:pPr>
      <w:r>
        <w:t>Pandas Documentation — https://pandas.pydata.org/docs/</w:t>
      </w:r>
    </w:p>
    <w:p w14:paraId="18EADCC9" w14:textId="77777777" w:rsidR="000C1075" w:rsidRDefault="00000000">
      <w:pPr>
        <w:pStyle w:val="ListParagraph"/>
        <w:numPr>
          <w:ilvl w:val="0"/>
          <w:numId w:val="2"/>
        </w:numPr>
        <w:spacing w:after="90" w:line="276" w:lineRule="auto"/>
      </w:pPr>
      <w:r>
        <w:t>Streamlit Documentation — https://docs.streamlit.io/</w:t>
      </w:r>
    </w:p>
    <w:p w14:paraId="0524CF95" w14:textId="77777777" w:rsidR="000C1075" w:rsidRDefault="00000000">
      <w:pPr>
        <w:pStyle w:val="ListParagraph"/>
        <w:numPr>
          <w:ilvl w:val="0"/>
          <w:numId w:val="2"/>
        </w:numPr>
        <w:spacing w:after="90" w:line="276" w:lineRule="auto"/>
      </w:pPr>
      <w:r>
        <w:t>SQLite Documentation — https://www.sqlite.org/docs.html</w:t>
      </w:r>
    </w:p>
    <w:p w14:paraId="703C4252" w14:textId="77777777" w:rsidR="000C1075" w:rsidRDefault="00000000">
      <w:pPr>
        <w:pStyle w:val="ListParagraph"/>
        <w:numPr>
          <w:ilvl w:val="0"/>
          <w:numId w:val="2"/>
        </w:numPr>
        <w:spacing w:after="90" w:line="276" w:lineRule="auto"/>
      </w:pPr>
      <w:r>
        <w:t>Apache Spark Documentation — https://spark.apache.org/docs/latest/</w:t>
      </w:r>
    </w:p>
    <w:p w14:paraId="52C930A9" w14:textId="77777777" w:rsidR="000C1075" w:rsidRDefault="00000000">
      <w:pPr>
        <w:pStyle w:val="ListParagraph"/>
        <w:numPr>
          <w:ilvl w:val="0"/>
          <w:numId w:val="2"/>
        </w:numPr>
        <w:spacing w:after="90" w:line="276" w:lineRule="auto"/>
      </w:pPr>
      <w:r>
        <w:t>Matplotlib Documentation — https://matplotlib.org/stable/</w:t>
      </w:r>
    </w:p>
    <w:p w14:paraId="0B5C9A64" w14:textId="77777777" w:rsidR="000C1075" w:rsidRDefault="00000000">
      <w:pPr>
        <w:pStyle w:val="ListParagraph"/>
        <w:numPr>
          <w:ilvl w:val="0"/>
          <w:numId w:val="2"/>
        </w:numPr>
        <w:spacing w:after="90" w:line="276" w:lineRule="auto"/>
      </w:pPr>
      <w:r>
        <w:t>Seaborn Documentation — https://seaborn.pydata.org/</w:t>
      </w:r>
    </w:p>
    <w:p w14:paraId="7A9B9D61" w14:textId="77777777" w:rsidR="000C1075" w:rsidRDefault="00000000">
      <w:pPr>
        <w:pStyle w:val="ListParagraph"/>
        <w:numPr>
          <w:ilvl w:val="0"/>
          <w:numId w:val="2"/>
        </w:numPr>
        <w:spacing w:after="90" w:line="276" w:lineRule="auto"/>
      </w:pPr>
      <w:r>
        <w:t>PyYAML Documentation — https://pyyaml.org/wiki/PyYAMLDocumentation</w:t>
      </w:r>
    </w:p>
    <w:p w14:paraId="3EF19523" w14:textId="77777777" w:rsidR="000C1075" w:rsidRDefault="00000000">
      <w:pPr>
        <w:pStyle w:val="Heading1"/>
        <w:pageBreakBefore/>
      </w:pPr>
      <w:bookmarkStart w:id="79" w:name="_Toc235307552"/>
      <w:r>
        <w:lastRenderedPageBreak/>
        <w:t>Appendix</w:t>
      </w:r>
      <w:bookmarkEnd w:id="79"/>
    </w:p>
    <w:p w14:paraId="54F34624" w14:textId="77777777" w:rsidR="000C1075" w:rsidRDefault="00000000">
      <w:pPr>
        <w:pStyle w:val="Heading2"/>
      </w:pPr>
      <w:bookmarkStart w:id="80" w:name="_Toc235307553"/>
      <w:r>
        <w:t>A.1 Project Directory Reference</w:t>
      </w:r>
      <w:bookmarkEnd w:id="80"/>
    </w:p>
    <w:p w14:paraId="13D6B889"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100"/>
      </w:pPr>
      <w:r>
        <w:rPr>
          <w:rFonts w:ascii="Consolas" w:eastAsia="Consolas" w:hAnsi="Consolas" w:cs="Consolas"/>
          <w:sz w:val="20"/>
          <w:szCs w:val="20"/>
        </w:rPr>
        <w:t>RetailPulse/</w:t>
      </w:r>
      <w:r>
        <w:rPr>
          <w:rFonts w:ascii="Consolas" w:eastAsia="Consolas" w:hAnsi="Consolas" w:cs="Consolas"/>
          <w:sz w:val="20"/>
          <w:szCs w:val="20"/>
        </w:rPr>
        <w:br/>
        <w:t>├── dashboard/</w:t>
      </w:r>
      <w:r>
        <w:rPr>
          <w:rFonts w:ascii="Consolas" w:eastAsia="Consolas" w:hAnsi="Consolas" w:cs="Consolas"/>
          <w:sz w:val="20"/>
          <w:szCs w:val="20"/>
        </w:rPr>
        <w:br/>
        <w:t>├── data/</w:t>
      </w:r>
      <w:r>
        <w:rPr>
          <w:rFonts w:ascii="Consolas" w:eastAsia="Consolas" w:hAnsi="Consolas" w:cs="Consolas"/>
          <w:sz w:val="20"/>
          <w:szCs w:val="20"/>
        </w:rPr>
        <w:br/>
        <w:t>├── images/</w:t>
      </w:r>
      <w:r>
        <w:rPr>
          <w:rFonts w:ascii="Consolas" w:eastAsia="Consolas" w:hAnsi="Consolas" w:cs="Consolas"/>
          <w:sz w:val="20"/>
          <w:szCs w:val="20"/>
        </w:rPr>
        <w:br/>
        <w:t>├── logs/</w:t>
      </w:r>
      <w:r>
        <w:rPr>
          <w:rFonts w:ascii="Consolas" w:eastAsia="Consolas" w:hAnsi="Consolas" w:cs="Consolas"/>
          <w:sz w:val="20"/>
          <w:szCs w:val="20"/>
        </w:rPr>
        <w:br/>
        <w:t>├── outputs/</w:t>
      </w:r>
      <w:r>
        <w:rPr>
          <w:rFonts w:ascii="Consolas" w:eastAsia="Consolas" w:hAnsi="Consolas" w:cs="Consolas"/>
          <w:sz w:val="20"/>
          <w:szCs w:val="20"/>
        </w:rPr>
        <w:br/>
        <w:t>├── scripts/</w:t>
      </w:r>
      <w:r>
        <w:rPr>
          <w:rFonts w:ascii="Consolas" w:eastAsia="Consolas" w:hAnsi="Consolas" w:cs="Consolas"/>
          <w:sz w:val="20"/>
          <w:szCs w:val="20"/>
        </w:rPr>
        <w:br/>
        <w:t>├── sql/</w:t>
      </w:r>
      <w:r>
        <w:rPr>
          <w:rFonts w:ascii="Consolas" w:eastAsia="Consolas" w:hAnsi="Consolas" w:cs="Consolas"/>
          <w:sz w:val="20"/>
          <w:szCs w:val="20"/>
        </w:rPr>
        <w:br/>
        <w:t>├── pipeline_config.yaml</w:t>
      </w:r>
      <w:r>
        <w:rPr>
          <w:rFonts w:ascii="Consolas" w:eastAsia="Consolas" w:hAnsi="Consolas" w:cs="Consolas"/>
          <w:sz w:val="20"/>
          <w:szCs w:val="20"/>
        </w:rPr>
        <w:br/>
        <w:t>├── run_pipeline.py</w:t>
      </w:r>
      <w:r>
        <w:rPr>
          <w:rFonts w:ascii="Consolas" w:eastAsia="Consolas" w:hAnsi="Consolas" w:cs="Consolas"/>
          <w:sz w:val="20"/>
          <w:szCs w:val="20"/>
        </w:rPr>
        <w:br/>
        <w:t>├── requirements.txt</w:t>
      </w:r>
      <w:r>
        <w:rPr>
          <w:rFonts w:ascii="Consolas" w:eastAsia="Consolas" w:hAnsi="Consolas" w:cs="Consolas"/>
          <w:sz w:val="20"/>
          <w:szCs w:val="20"/>
        </w:rPr>
        <w:br/>
        <w:t>└── README.md</w:t>
      </w:r>
    </w:p>
    <w:p w14:paraId="2F721100" w14:textId="77777777" w:rsidR="000C1075" w:rsidRDefault="00000000">
      <w:pPr>
        <w:pStyle w:val="Heading2"/>
      </w:pPr>
      <w:bookmarkStart w:id="81" w:name="_Toc235307554"/>
      <w:r>
        <w:t>A.2 Gold-Layer SQL Reference</w:t>
      </w:r>
      <w:bookmarkEnd w:id="81"/>
    </w:p>
    <w:p w14:paraId="4602ED70"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gold_daily_sales;</w:t>
      </w:r>
    </w:p>
    <w:p w14:paraId="795BC39E"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gold_store_performance ORDER BY total_revenue DESC;</w:t>
      </w:r>
    </w:p>
    <w:p w14:paraId="506C6DBF"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gold_top_products;</w:t>
      </w:r>
    </w:p>
    <w:p w14:paraId="6ABB2136"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gold_category_revenue;</w:t>
      </w:r>
    </w:p>
    <w:p w14:paraId="27F5F2E1" w14:textId="77777777" w:rsidR="000C1075" w:rsidRDefault="00000000">
      <w:pPr>
        <w:pBdr>
          <w:top w:val="single" w:sz="4" w:space="0" w:color="CCCCCC"/>
          <w:left w:val="single" w:sz="4" w:space="0" w:color="CCCCCC"/>
          <w:bottom w:val="single" w:sz="4" w:space="0" w:color="CCCCCC"/>
          <w:right w:val="single" w:sz="4" w:space="0" w:color="CCCCCC"/>
        </w:pBdr>
        <w:shd w:val="clear" w:color="auto" w:fill="F2F2F2"/>
        <w:spacing w:before="100" w:after="60"/>
        <w:ind w:left="100" w:right="100"/>
      </w:pPr>
      <w:r>
        <w:rPr>
          <w:rFonts w:ascii="Consolas" w:eastAsia="Consolas" w:hAnsi="Consolas" w:cs="Consolas"/>
          <w:sz w:val="20"/>
          <w:szCs w:val="20"/>
        </w:rPr>
        <w:t>SELECT * FROM gold_low_stock_alerts;</w:t>
      </w:r>
    </w:p>
    <w:p w14:paraId="2173688C" w14:textId="77777777" w:rsidR="000C1075" w:rsidRDefault="00000000">
      <w:pPr>
        <w:pStyle w:val="Heading2"/>
      </w:pPr>
      <w:bookmarkStart w:id="82" w:name="_Toc235307555"/>
      <w:r>
        <w:t>A.3 Primary Key Reference</w:t>
      </w:r>
      <w:bookmarkEnd w:id="8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00"/>
      </w:tblGrid>
      <w:tr w:rsidR="000C1075" w14:paraId="3B3EB1FD" w14:textId="77777777">
        <w:trPr>
          <w:tblHeader/>
        </w:trPr>
        <w:tc>
          <w:tcPr>
            <w:tcW w:w="3600" w:type="dxa"/>
            <w:shd w:val="clear" w:color="auto" w:fill="1F3864"/>
            <w:tcMar>
              <w:top w:w="80" w:type="dxa"/>
              <w:left w:w="100" w:type="dxa"/>
              <w:bottom w:w="80" w:type="dxa"/>
              <w:right w:w="100" w:type="dxa"/>
            </w:tcMar>
            <w:vAlign w:val="center"/>
          </w:tcPr>
          <w:p w14:paraId="637E8F49" w14:textId="77777777" w:rsidR="000C1075" w:rsidRDefault="00000000">
            <w:r>
              <w:rPr>
                <w:b/>
                <w:bCs/>
                <w:color w:val="FFFFFF"/>
                <w:sz w:val="20"/>
                <w:szCs w:val="20"/>
              </w:rPr>
              <w:t>Dataset</w:t>
            </w:r>
          </w:p>
        </w:tc>
        <w:tc>
          <w:tcPr>
            <w:tcW w:w="5600" w:type="dxa"/>
            <w:shd w:val="clear" w:color="auto" w:fill="1F3864"/>
            <w:tcMar>
              <w:top w:w="80" w:type="dxa"/>
              <w:left w:w="100" w:type="dxa"/>
              <w:bottom w:w="80" w:type="dxa"/>
              <w:right w:w="100" w:type="dxa"/>
            </w:tcMar>
            <w:vAlign w:val="center"/>
          </w:tcPr>
          <w:p w14:paraId="094BC7DA" w14:textId="77777777" w:rsidR="000C1075" w:rsidRDefault="00000000">
            <w:r>
              <w:rPr>
                <w:b/>
                <w:bCs/>
                <w:color w:val="FFFFFF"/>
                <w:sz w:val="20"/>
                <w:szCs w:val="20"/>
              </w:rPr>
              <w:t>Primary Key</w:t>
            </w:r>
          </w:p>
        </w:tc>
      </w:tr>
      <w:tr w:rsidR="000C1075" w14:paraId="49CFB277" w14:textId="77777777">
        <w:tc>
          <w:tcPr>
            <w:tcW w:w="3600" w:type="dxa"/>
            <w:tcMar>
              <w:top w:w="80" w:type="dxa"/>
              <w:left w:w="100" w:type="dxa"/>
              <w:bottom w:w="80" w:type="dxa"/>
              <w:right w:w="100" w:type="dxa"/>
            </w:tcMar>
            <w:vAlign w:val="center"/>
          </w:tcPr>
          <w:p w14:paraId="6F3F0ECC" w14:textId="77777777" w:rsidR="000C1075" w:rsidRDefault="00000000">
            <w:r>
              <w:rPr>
                <w:color w:val="000000"/>
                <w:sz w:val="20"/>
                <w:szCs w:val="20"/>
              </w:rPr>
              <w:t>Orders</w:t>
            </w:r>
          </w:p>
        </w:tc>
        <w:tc>
          <w:tcPr>
            <w:tcW w:w="5600" w:type="dxa"/>
            <w:tcMar>
              <w:top w:w="80" w:type="dxa"/>
              <w:left w:w="100" w:type="dxa"/>
              <w:bottom w:w="80" w:type="dxa"/>
              <w:right w:w="100" w:type="dxa"/>
            </w:tcMar>
            <w:vAlign w:val="center"/>
          </w:tcPr>
          <w:p w14:paraId="6127AAC8" w14:textId="77777777" w:rsidR="000C1075" w:rsidRDefault="00000000">
            <w:r>
              <w:rPr>
                <w:color w:val="000000"/>
                <w:sz w:val="20"/>
                <w:szCs w:val="20"/>
              </w:rPr>
              <w:t>order_id</w:t>
            </w:r>
          </w:p>
        </w:tc>
      </w:tr>
      <w:tr w:rsidR="000C1075" w14:paraId="7328AB2F" w14:textId="77777777">
        <w:tc>
          <w:tcPr>
            <w:tcW w:w="3600" w:type="dxa"/>
            <w:tcMar>
              <w:top w:w="80" w:type="dxa"/>
              <w:left w:w="100" w:type="dxa"/>
              <w:bottom w:w="80" w:type="dxa"/>
              <w:right w:w="100" w:type="dxa"/>
            </w:tcMar>
            <w:vAlign w:val="center"/>
          </w:tcPr>
          <w:p w14:paraId="3FFE6A14" w14:textId="77777777" w:rsidR="000C1075" w:rsidRDefault="00000000">
            <w:r>
              <w:rPr>
                <w:color w:val="000000"/>
                <w:sz w:val="20"/>
                <w:szCs w:val="20"/>
              </w:rPr>
              <w:t>Products</w:t>
            </w:r>
          </w:p>
        </w:tc>
        <w:tc>
          <w:tcPr>
            <w:tcW w:w="5600" w:type="dxa"/>
            <w:tcMar>
              <w:top w:w="80" w:type="dxa"/>
              <w:left w:w="100" w:type="dxa"/>
              <w:bottom w:w="80" w:type="dxa"/>
              <w:right w:w="100" w:type="dxa"/>
            </w:tcMar>
            <w:vAlign w:val="center"/>
          </w:tcPr>
          <w:p w14:paraId="1E385BDB" w14:textId="77777777" w:rsidR="000C1075" w:rsidRDefault="00000000">
            <w:r>
              <w:rPr>
                <w:color w:val="000000"/>
                <w:sz w:val="20"/>
                <w:szCs w:val="20"/>
              </w:rPr>
              <w:t>product_id</w:t>
            </w:r>
          </w:p>
        </w:tc>
      </w:tr>
      <w:tr w:rsidR="000C1075" w14:paraId="3429D661" w14:textId="77777777">
        <w:tc>
          <w:tcPr>
            <w:tcW w:w="3600" w:type="dxa"/>
            <w:tcMar>
              <w:top w:w="80" w:type="dxa"/>
              <w:left w:w="100" w:type="dxa"/>
              <w:bottom w:w="80" w:type="dxa"/>
              <w:right w:w="100" w:type="dxa"/>
            </w:tcMar>
            <w:vAlign w:val="center"/>
          </w:tcPr>
          <w:p w14:paraId="7A3C26FA" w14:textId="77777777" w:rsidR="000C1075" w:rsidRDefault="00000000">
            <w:r>
              <w:rPr>
                <w:color w:val="000000"/>
                <w:sz w:val="20"/>
                <w:szCs w:val="20"/>
              </w:rPr>
              <w:t>Stores</w:t>
            </w:r>
          </w:p>
        </w:tc>
        <w:tc>
          <w:tcPr>
            <w:tcW w:w="5600" w:type="dxa"/>
            <w:tcMar>
              <w:top w:w="80" w:type="dxa"/>
              <w:left w:w="100" w:type="dxa"/>
              <w:bottom w:w="80" w:type="dxa"/>
              <w:right w:w="100" w:type="dxa"/>
            </w:tcMar>
            <w:vAlign w:val="center"/>
          </w:tcPr>
          <w:p w14:paraId="70B03D3A" w14:textId="77777777" w:rsidR="000C1075" w:rsidRDefault="00000000">
            <w:r>
              <w:rPr>
                <w:color w:val="000000"/>
                <w:sz w:val="20"/>
                <w:szCs w:val="20"/>
              </w:rPr>
              <w:t>store_id</w:t>
            </w:r>
          </w:p>
        </w:tc>
      </w:tr>
    </w:tbl>
    <w:p w14:paraId="441207E7" w14:textId="77777777" w:rsidR="000C1075" w:rsidRDefault="00000000">
      <w:pPr>
        <w:spacing w:before="60" w:after="160"/>
      </w:pPr>
      <w:r>
        <w:rPr>
          <w:i/>
          <w:iCs/>
          <w:color w:val="595959"/>
          <w:sz w:val="20"/>
          <w:szCs w:val="20"/>
        </w:rPr>
        <w:t>Table A.3: Primary keys used for duplicate detection (repeated from Chapter 9 for quick reference).</w:t>
      </w:r>
    </w:p>
    <w:sectPr w:rsidR="000C1075">
      <w:headerReference w:type="default" r:id="rId14"/>
      <w:footerReference w:type="default" r:id="rId15"/>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86CB" w14:textId="77777777" w:rsidR="00F24AA7" w:rsidRDefault="00F24AA7">
      <w:r>
        <w:separator/>
      </w:r>
    </w:p>
  </w:endnote>
  <w:endnote w:type="continuationSeparator" w:id="0">
    <w:p w14:paraId="5741CB55" w14:textId="77777777" w:rsidR="00F24AA7" w:rsidRDefault="00F24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D83E" w14:textId="77777777" w:rsidR="000C1075"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6F521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F521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A19A" w14:textId="77777777" w:rsidR="00F24AA7" w:rsidRDefault="00F24AA7">
      <w:r>
        <w:separator/>
      </w:r>
    </w:p>
  </w:footnote>
  <w:footnote w:type="continuationSeparator" w:id="0">
    <w:p w14:paraId="60ACA774" w14:textId="77777777" w:rsidR="00F24AA7" w:rsidRDefault="00F24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B35B4" w14:textId="77777777" w:rsidR="000C1075" w:rsidRDefault="00000000">
    <w:pPr>
      <w:jc w:val="right"/>
    </w:pPr>
    <w:r>
      <w:rPr>
        <w:i/>
        <w:iCs/>
        <w:color w:val="595959"/>
        <w:sz w:val="16"/>
        <w:szCs w:val="16"/>
      </w:rPr>
      <w:t>RetailPulse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0B61"/>
    <w:multiLevelType w:val="hybridMultilevel"/>
    <w:tmpl w:val="75BE9C02"/>
    <w:lvl w:ilvl="0" w:tplc="8362BB54">
      <w:start w:val="1"/>
      <w:numFmt w:val="bullet"/>
      <w:lvlText w:val="•"/>
      <w:lvlJc w:val="left"/>
      <w:pPr>
        <w:ind w:left="540" w:hanging="270"/>
      </w:pPr>
    </w:lvl>
    <w:lvl w:ilvl="1" w:tplc="1C069446">
      <w:numFmt w:val="decimal"/>
      <w:lvlText w:val=""/>
      <w:lvlJc w:val="left"/>
    </w:lvl>
    <w:lvl w:ilvl="2" w:tplc="E0B644F4">
      <w:numFmt w:val="decimal"/>
      <w:lvlText w:val=""/>
      <w:lvlJc w:val="left"/>
    </w:lvl>
    <w:lvl w:ilvl="3" w:tplc="D56653AC">
      <w:numFmt w:val="decimal"/>
      <w:lvlText w:val=""/>
      <w:lvlJc w:val="left"/>
    </w:lvl>
    <w:lvl w:ilvl="4" w:tplc="7540B4B0">
      <w:numFmt w:val="decimal"/>
      <w:lvlText w:val=""/>
      <w:lvlJc w:val="left"/>
    </w:lvl>
    <w:lvl w:ilvl="5" w:tplc="322C17BA">
      <w:numFmt w:val="decimal"/>
      <w:lvlText w:val=""/>
      <w:lvlJc w:val="left"/>
    </w:lvl>
    <w:lvl w:ilvl="6" w:tplc="A09860BC">
      <w:numFmt w:val="decimal"/>
      <w:lvlText w:val=""/>
      <w:lvlJc w:val="left"/>
    </w:lvl>
    <w:lvl w:ilvl="7" w:tplc="6FBC1D4C">
      <w:numFmt w:val="decimal"/>
      <w:lvlText w:val=""/>
      <w:lvlJc w:val="left"/>
    </w:lvl>
    <w:lvl w:ilvl="8" w:tplc="61FA4DE0">
      <w:numFmt w:val="decimal"/>
      <w:lvlText w:val=""/>
      <w:lvlJc w:val="left"/>
    </w:lvl>
  </w:abstractNum>
  <w:abstractNum w:abstractNumId="1" w15:restartNumberingAfterBreak="0">
    <w:nsid w:val="22B93FBA"/>
    <w:multiLevelType w:val="hybridMultilevel"/>
    <w:tmpl w:val="C6F64E9E"/>
    <w:lvl w:ilvl="0" w:tplc="79124584">
      <w:start w:val="1"/>
      <w:numFmt w:val="bullet"/>
      <w:lvlText w:val="●"/>
      <w:lvlJc w:val="left"/>
      <w:pPr>
        <w:ind w:left="720" w:hanging="360"/>
      </w:pPr>
    </w:lvl>
    <w:lvl w:ilvl="1" w:tplc="2A148E16">
      <w:start w:val="1"/>
      <w:numFmt w:val="bullet"/>
      <w:lvlText w:val="○"/>
      <w:lvlJc w:val="left"/>
      <w:pPr>
        <w:ind w:left="1440" w:hanging="360"/>
      </w:pPr>
    </w:lvl>
    <w:lvl w:ilvl="2" w:tplc="6F14EEE8">
      <w:start w:val="1"/>
      <w:numFmt w:val="bullet"/>
      <w:lvlText w:val="■"/>
      <w:lvlJc w:val="left"/>
      <w:pPr>
        <w:ind w:left="2160" w:hanging="360"/>
      </w:pPr>
    </w:lvl>
    <w:lvl w:ilvl="3" w:tplc="C2CA778E">
      <w:start w:val="1"/>
      <w:numFmt w:val="bullet"/>
      <w:lvlText w:val="●"/>
      <w:lvlJc w:val="left"/>
      <w:pPr>
        <w:ind w:left="2880" w:hanging="360"/>
      </w:pPr>
    </w:lvl>
    <w:lvl w:ilvl="4" w:tplc="E9AAD496">
      <w:start w:val="1"/>
      <w:numFmt w:val="bullet"/>
      <w:lvlText w:val="○"/>
      <w:lvlJc w:val="left"/>
      <w:pPr>
        <w:ind w:left="3600" w:hanging="360"/>
      </w:pPr>
    </w:lvl>
    <w:lvl w:ilvl="5" w:tplc="1C265F8E">
      <w:start w:val="1"/>
      <w:numFmt w:val="bullet"/>
      <w:lvlText w:val="■"/>
      <w:lvlJc w:val="left"/>
      <w:pPr>
        <w:ind w:left="4320" w:hanging="360"/>
      </w:pPr>
    </w:lvl>
    <w:lvl w:ilvl="6" w:tplc="67BAAF40">
      <w:start w:val="1"/>
      <w:numFmt w:val="bullet"/>
      <w:lvlText w:val="●"/>
      <w:lvlJc w:val="left"/>
      <w:pPr>
        <w:ind w:left="5040" w:hanging="360"/>
      </w:pPr>
    </w:lvl>
    <w:lvl w:ilvl="7" w:tplc="DFE85C12">
      <w:start w:val="1"/>
      <w:numFmt w:val="bullet"/>
      <w:lvlText w:val="●"/>
      <w:lvlJc w:val="left"/>
      <w:pPr>
        <w:ind w:left="5760" w:hanging="360"/>
      </w:pPr>
    </w:lvl>
    <w:lvl w:ilvl="8" w:tplc="AD6A4BFE">
      <w:start w:val="1"/>
      <w:numFmt w:val="bullet"/>
      <w:lvlText w:val="●"/>
      <w:lvlJc w:val="left"/>
      <w:pPr>
        <w:ind w:left="6480" w:hanging="360"/>
      </w:pPr>
    </w:lvl>
  </w:abstractNum>
  <w:num w:numId="1" w16cid:durableId="1071586927">
    <w:abstractNumId w:val="1"/>
    <w:lvlOverride w:ilvl="0">
      <w:startOverride w:val="1"/>
    </w:lvlOverride>
  </w:num>
  <w:num w:numId="2" w16cid:durableId="791822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075"/>
    <w:rsid w:val="000C1075"/>
    <w:rsid w:val="00315607"/>
    <w:rsid w:val="006644A9"/>
    <w:rsid w:val="006F5211"/>
    <w:rsid w:val="00BE5E9A"/>
    <w:rsid w:val="00F24AA7"/>
    <w:rsid w:val="00FF1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7B30"/>
  <w15:docId w15:val="{89BE5A30-F8ED-4041-8931-D770BC5A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1F3864"/>
      </w:pBdr>
      <w:spacing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unhideWhenUsed/>
    <w:qFormat/>
    <w:pPr>
      <w:spacing w:before="180" w:after="10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5211"/>
    <w:pPr>
      <w:spacing w:after="100"/>
    </w:pPr>
  </w:style>
  <w:style w:type="paragraph" w:styleId="TOC2">
    <w:name w:val="toc 2"/>
    <w:basedOn w:val="Normal"/>
    <w:next w:val="Normal"/>
    <w:autoRedefine/>
    <w:uiPriority w:val="39"/>
    <w:unhideWhenUsed/>
    <w:rsid w:val="006F5211"/>
    <w:pPr>
      <w:spacing w:after="100"/>
      <w:ind w:left="220"/>
    </w:pPr>
  </w:style>
  <w:style w:type="paragraph" w:styleId="TOC3">
    <w:name w:val="toc 3"/>
    <w:basedOn w:val="Normal"/>
    <w:next w:val="Normal"/>
    <w:autoRedefine/>
    <w:uiPriority w:val="39"/>
    <w:unhideWhenUsed/>
    <w:rsid w:val="006F5211"/>
    <w:pPr>
      <w:spacing w:after="100"/>
      <w:ind w:left="440"/>
    </w:pPr>
  </w:style>
  <w:style w:type="paragraph" w:styleId="Header">
    <w:name w:val="header"/>
    <w:basedOn w:val="Normal"/>
    <w:link w:val="HeaderChar"/>
    <w:uiPriority w:val="99"/>
    <w:unhideWhenUsed/>
    <w:rsid w:val="006F5211"/>
    <w:pPr>
      <w:tabs>
        <w:tab w:val="center" w:pos="4513"/>
        <w:tab w:val="right" w:pos="9026"/>
      </w:tabs>
    </w:pPr>
  </w:style>
  <w:style w:type="character" w:customStyle="1" w:styleId="HeaderChar">
    <w:name w:val="Header Char"/>
    <w:basedOn w:val="DefaultParagraphFont"/>
    <w:link w:val="Header"/>
    <w:uiPriority w:val="99"/>
    <w:rsid w:val="006F5211"/>
  </w:style>
  <w:style w:type="paragraph" w:styleId="Footer">
    <w:name w:val="footer"/>
    <w:basedOn w:val="Normal"/>
    <w:link w:val="FooterChar"/>
    <w:uiPriority w:val="99"/>
    <w:unhideWhenUsed/>
    <w:rsid w:val="006F5211"/>
    <w:pPr>
      <w:tabs>
        <w:tab w:val="center" w:pos="4513"/>
        <w:tab w:val="right" w:pos="9026"/>
      </w:tabs>
    </w:pPr>
  </w:style>
  <w:style w:type="character" w:customStyle="1" w:styleId="FooterChar">
    <w:name w:val="Footer Char"/>
    <w:basedOn w:val="DefaultParagraphFont"/>
    <w:link w:val="Footer"/>
    <w:uiPriority w:val="99"/>
    <w:rsid w:val="006F5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29</Pages>
  <Words>5137</Words>
  <Characters>29286</Characters>
  <Application>Microsoft Office Word</Application>
  <DocSecurity>0</DocSecurity>
  <Lines>244</Lines>
  <Paragraphs>68</Paragraphs>
  <ScaleCrop>false</ScaleCrop>
  <Company/>
  <LinksUpToDate>false</LinksUpToDate>
  <CharactersWithSpaces>34355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RetailPulse - Technical Project Documentation</dc:title>
  <dc:creator>Tej</dc:creator>
  <dc:description>Metadata-Driven Retail Supply Chain Analytics Pipeline</dc:description>
  <cp:lastModifiedBy>Sruthy Vidiyala</cp:lastModifiedBy>
  <cp:revision>3</cp:revision>
  <dcterms:created xsi:type="dcterms:W3CDTF">2026-07-18T15:34:00Z</dcterms:created>
  <dcterms:modified xsi:type="dcterms:W3CDTF">2026-07-18T17:52:00Z</dcterms:modified>
</cp:coreProperties>
</file>