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EDB9" w14:textId="77777777" w:rsidR="00B52852" w:rsidRDefault="00000000">
      <w:pPr>
        <w:pStyle w:val="Title"/>
      </w:pPr>
      <w:r>
        <w:t>TEJAS A. VEDAK</w:t>
      </w:r>
    </w:p>
    <w:p w14:paraId="04D79F76" w14:textId="4A41C63E" w:rsidR="00B52852" w:rsidRDefault="00C870D6">
      <w:r>
        <w:rPr>
          <w:b/>
        </w:rPr>
        <w:t>Tech</w:t>
      </w:r>
      <w:r w:rsidR="00B97129">
        <w:rPr>
          <w:b/>
        </w:rPr>
        <w:t>o</w:t>
      </w:r>
      <w:r>
        <w:rPr>
          <w:b/>
        </w:rPr>
        <w:t xml:space="preserve"> Lead|</w:t>
      </w:r>
      <w:r w:rsidR="00000000">
        <w:rPr>
          <w:b/>
        </w:rPr>
        <w:t xml:space="preserve"> SQL </w:t>
      </w:r>
      <w:r w:rsidR="002315F9">
        <w:rPr>
          <w:b/>
        </w:rPr>
        <w:t>Development</w:t>
      </w:r>
      <w:r w:rsidR="00000000">
        <w:rPr>
          <w:b/>
        </w:rPr>
        <w:t xml:space="preserve"> | Data Analyst | Oracle PL/SQL Specialist</w:t>
      </w:r>
      <w:r w:rsidR="00000000">
        <w:rPr>
          <w:b/>
        </w:rPr>
        <w:br/>
      </w:r>
      <w:r w:rsidR="00000000">
        <w:t xml:space="preserve">Mumbai, India | Email: tej.vedak@gmail.com | Mobile: +91-7738390505 | LinkedIn: </w:t>
      </w:r>
      <w:r w:rsidRPr="00C870D6">
        <w:t>www.linkedin.com/in/tejas-ashok-vedak</w:t>
      </w:r>
    </w:p>
    <w:p w14:paraId="5F0D2FC2" w14:textId="77777777" w:rsidR="00B52852" w:rsidRDefault="00000000">
      <w:pPr>
        <w:pStyle w:val="Heading1"/>
      </w:pPr>
      <w:r>
        <w:t>PROFESSIONAL SUMMARY</w:t>
      </w:r>
    </w:p>
    <w:p w14:paraId="17EE00AB" w14:textId="69A4B417" w:rsidR="00B52852" w:rsidRDefault="00000000">
      <w:r>
        <w:t>Senior SQL Developer and Data Analyst with 18+ years of experience in SQL Server, Oracle PL/SQL, database development, performance tuning, data modeling, ETL, reporting, and analytics. Strong expertise in Banking</w:t>
      </w:r>
      <w:r w:rsidR="00C870D6">
        <w:t xml:space="preserve"> (ATM – Card Management System -Base24)</w:t>
      </w:r>
      <w:r>
        <w:t>, Insurance, and Supply Chain domains. Experienced in translating business requirements into analytical solutions, developing dashboards, performing data analysis, and optimizing large-scale databases. Proven track record of leading teams, delivering enterprise projects, and providing actionable business insights.</w:t>
      </w:r>
    </w:p>
    <w:p w14:paraId="209C55C6" w14:textId="77777777" w:rsidR="00B52852" w:rsidRDefault="00000000">
      <w:pPr>
        <w:pStyle w:val="Heading1"/>
      </w:pPr>
      <w:r>
        <w:t>CORE SKILLS</w:t>
      </w:r>
    </w:p>
    <w:p w14:paraId="4F4AF6D9" w14:textId="09ECD0E8" w:rsidR="00D619E8" w:rsidRDefault="00000000" w:rsidP="00D619E8">
      <w:pPr>
        <w:pStyle w:val="ListParagraph"/>
        <w:numPr>
          <w:ilvl w:val="0"/>
          <w:numId w:val="11"/>
        </w:numPr>
      </w:pPr>
      <w:r>
        <w:t>SQL Server, T-SQL, Oracle SQL, PL/SQL, Query Optimization, Performance Tuning, Stored Procedures, Functions, Triggers</w:t>
      </w:r>
    </w:p>
    <w:p w14:paraId="0773E1B6" w14:textId="77777777" w:rsidR="00D619E8" w:rsidRDefault="00000000" w:rsidP="00D619E8">
      <w:pPr>
        <w:pStyle w:val="ListParagraph"/>
        <w:numPr>
          <w:ilvl w:val="0"/>
          <w:numId w:val="11"/>
        </w:numPr>
      </w:pPr>
      <w:r>
        <w:t>Data Modeling, Data Warehousing, ETL</w:t>
      </w:r>
    </w:p>
    <w:p w14:paraId="627BDEBE" w14:textId="77777777" w:rsidR="00D619E8" w:rsidRDefault="00000000" w:rsidP="00D619E8">
      <w:pPr>
        <w:pStyle w:val="ListParagraph"/>
        <w:numPr>
          <w:ilvl w:val="0"/>
          <w:numId w:val="11"/>
        </w:numPr>
      </w:pPr>
      <w:r>
        <w:t xml:space="preserve">Python, Pandas, NumPy, Power BI, Tableau, Excel Analytics, Dashboard Development, Data Visualization, Business Analysis, Statistical Analysis, </w:t>
      </w:r>
    </w:p>
    <w:p w14:paraId="28934281" w14:textId="05960B75" w:rsidR="00B52852" w:rsidRDefault="00D619E8" w:rsidP="00D619E8">
      <w:pPr>
        <w:pStyle w:val="ListParagraph"/>
        <w:numPr>
          <w:ilvl w:val="0"/>
          <w:numId w:val="11"/>
        </w:numPr>
      </w:pPr>
      <w:r>
        <w:t>Big Query</w:t>
      </w:r>
      <w:r w:rsidR="00000000">
        <w:t>, SDLC, Requirement Gathering, Banking Analytics, Insurance Analytics, Supply Chain Analytics</w:t>
      </w:r>
    </w:p>
    <w:p w14:paraId="346B23D5" w14:textId="77777777" w:rsidR="00B52852" w:rsidRDefault="00000000">
      <w:pPr>
        <w:pStyle w:val="Heading1"/>
      </w:pPr>
      <w:r>
        <w:t>PROFESSIONAL EXPERIENCE</w:t>
      </w:r>
    </w:p>
    <w:p w14:paraId="0D4A7B79" w14:textId="77777777" w:rsidR="00B52852" w:rsidRDefault="00000000">
      <w:pPr>
        <w:pStyle w:val="Heading2"/>
      </w:pPr>
      <w:r>
        <w:t>Technology Lead – Boardwalktech Solutions Pvt Ltd (Jan 2011 – Aug 2025)</w:t>
      </w:r>
    </w:p>
    <w:p w14:paraId="6B3EFFDA" w14:textId="31244365" w:rsidR="00D619E8" w:rsidRPr="00D619E8" w:rsidRDefault="00D619E8" w:rsidP="00D619E8">
      <w:pPr>
        <w:pStyle w:val="documentulli"/>
        <w:numPr>
          <w:ilvl w:val="0"/>
          <w:numId w:val="10"/>
        </w:numPr>
        <w:spacing w:after="100" w:line="220" w:lineRule="atLeast"/>
        <w:ind w:left="440" w:hanging="174"/>
        <w:rPr>
          <w:rFonts w:asciiTheme="minorHAnsi" w:eastAsiaTheme="minorEastAsia" w:hAnsiTheme="minorHAnsi" w:cstheme="minorBidi"/>
          <w:sz w:val="22"/>
          <w:szCs w:val="22"/>
        </w:rPr>
      </w:pPr>
      <w:r w:rsidRPr="00D619E8">
        <w:rPr>
          <w:rFonts w:asciiTheme="minorHAnsi" w:eastAsiaTheme="minorEastAsia" w:hAnsiTheme="minorHAnsi" w:cstheme="minorBidi"/>
          <w:sz w:val="22"/>
          <w:szCs w:val="22"/>
        </w:rPr>
        <w:t>Led SQL development, data analysis, and application enhancements for enterprise clients, managing large datasets (10M+ records) and improving complex reporting workflows with performance increase by 40%.</w:t>
      </w:r>
    </w:p>
    <w:p w14:paraId="6AEA2D21" w14:textId="77777777" w:rsidR="00D619E8" w:rsidRPr="00D619E8" w:rsidRDefault="00D619E8" w:rsidP="00D619E8">
      <w:pPr>
        <w:pStyle w:val="documentulli"/>
        <w:numPr>
          <w:ilvl w:val="0"/>
          <w:numId w:val="10"/>
        </w:numPr>
        <w:spacing w:after="100" w:line="220" w:lineRule="atLeast"/>
        <w:ind w:left="440" w:hanging="174"/>
        <w:rPr>
          <w:rFonts w:asciiTheme="minorHAnsi" w:eastAsiaTheme="minorEastAsia" w:hAnsiTheme="minorHAnsi" w:cstheme="minorBidi"/>
          <w:sz w:val="22"/>
          <w:szCs w:val="22"/>
        </w:rPr>
      </w:pPr>
      <w:r w:rsidRPr="00D619E8">
        <w:rPr>
          <w:rFonts w:asciiTheme="minorHAnsi" w:eastAsiaTheme="minorEastAsia" w:hAnsiTheme="minorHAnsi" w:cstheme="minorBidi"/>
          <w:sz w:val="22"/>
          <w:szCs w:val="22"/>
        </w:rPr>
        <w:t>Collaborated with business stakeholders to translate requirements into scalable data solutions and actionable dashboards.</w:t>
      </w:r>
    </w:p>
    <w:p w14:paraId="34D22A39" w14:textId="77777777" w:rsidR="00D619E8" w:rsidRPr="00D619E8" w:rsidRDefault="00D619E8" w:rsidP="00D619E8">
      <w:pPr>
        <w:pStyle w:val="documentulli"/>
        <w:numPr>
          <w:ilvl w:val="0"/>
          <w:numId w:val="10"/>
        </w:numPr>
        <w:spacing w:after="100" w:line="220" w:lineRule="atLeast"/>
        <w:ind w:left="440" w:hanging="174"/>
        <w:rPr>
          <w:rFonts w:asciiTheme="minorHAnsi" w:eastAsiaTheme="minorEastAsia" w:hAnsiTheme="minorHAnsi" w:cstheme="minorBidi"/>
          <w:sz w:val="22"/>
          <w:szCs w:val="22"/>
        </w:rPr>
      </w:pPr>
      <w:r w:rsidRPr="00D619E8">
        <w:rPr>
          <w:rFonts w:asciiTheme="minorHAnsi" w:eastAsiaTheme="minorEastAsia" w:hAnsiTheme="minorHAnsi" w:cstheme="minorBidi"/>
          <w:sz w:val="22"/>
          <w:szCs w:val="22"/>
        </w:rPr>
        <w:t>Optimized complex SQL queries and database performance, reducing report generation time by 35–40% while maintaining 99.9% data accuracy.</w:t>
      </w:r>
    </w:p>
    <w:p w14:paraId="7DAAA173" w14:textId="77777777" w:rsidR="00D619E8" w:rsidRPr="00D619E8" w:rsidRDefault="00D619E8" w:rsidP="00D619E8">
      <w:pPr>
        <w:pStyle w:val="documentulli"/>
        <w:numPr>
          <w:ilvl w:val="0"/>
          <w:numId w:val="10"/>
        </w:numPr>
        <w:spacing w:after="100" w:line="220" w:lineRule="atLeast"/>
        <w:ind w:left="440" w:hanging="174"/>
        <w:rPr>
          <w:rFonts w:asciiTheme="minorHAnsi" w:eastAsiaTheme="minorEastAsia" w:hAnsiTheme="minorHAnsi" w:cstheme="minorBidi"/>
          <w:sz w:val="22"/>
          <w:szCs w:val="22"/>
        </w:rPr>
      </w:pPr>
      <w:r w:rsidRPr="00D619E8">
        <w:rPr>
          <w:rFonts w:asciiTheme="minorHAnsi" w:eastAsiaTheme="minorEastAsia" w:hAnsiTheme="minorHAnsi" w:cstheme="minorBidi"/>
          <w:sz w:val="22"/>
          <w:szCs w:val="22"/>
        </w:rPr>
        <w:t>Revitalized a distressed project by implementing critical enhancements after performing a root-cause analysis, stabilizing operations and driving an 18% increase in revenue.</w:t>
      </w:r>
    </w:p>
    <w:p w14:paraId="1600A354" w14:textId="77777777" w:rsidR="00D619E8" w:rsidRPr="00D619E8" w:rsidRDefault="00D619E8" w:rsidP="00D619E8">
      <w:pPr>
        <w:pStyle w:val="documentulli"/>
        <w:numPr>
          <w:ilvl w:val="0"/>
          <w:numId w:val="10"/>
        </w:numPr>
        <w:spacing w:after="100" w:line="220" w:lineRule="atLeast"/>
        <w:ind w:left="440" w:hanging="174"/>
        <w:rPr>
          <w:rFonts w:asciiTheme="minorHAnsi" w:eastAsiaTheme="minorEastAsia" w:hAnsiTheme="minorHAnsi" w:cstheme="minorBidi"/>
          <w:sz w:val="22"/>
          <w:szCs w:val="22"/>
        </w:rPr>
      </w:pPr>
      <w:r w:rsidRPr="00D619E8">
        <w:rPr>
          <w:rFonts w:asciiTheme="minorHAnsi" w:eastAsiaTheme="minorEastAsia" w:hAnsiTheme="minorHAnsi" w:cstheme="minorBidi"/>
          <w:sz w:val="22"/>
          <w:szCs w:val="22"/>
        </w:rPr>
        <w:lastRenderedPageBreak/>
        <w:t>Proven track record in project recovery and turnaround management, specifically in rehabilitating underperforming projects to achieve sustainable revenue growth through targeted enhancements.</w:t>
      </w:r>
    </w:p>
    <w:p w14:paraId="31868C62" w14:textId="77777777" w:rsidR="00D619E8" w:rsidRPr="00D619E8" w:rsidRDefault="00D619E8" w:rsidP="00D619E8">
      <w:pPr>
        <w:pStyle w:val="documentulli"/>
        <w:numPr>
          <w:ilvl w:val="0"/>
          <w:numId w:val="10"/>
        </w:numPr>
        <w:spacing w:after="100" w:line="220" w:lineRule="atLeast"/>
        <w:ind w:left="440" w:hanging="174"/>
        <w:rPr>
          <w:rFonts w:asciiTheme="minorHAnsi" w:eastAsiaTheme="minorEastAsia" w:hAnsiTheme="minorHAnsi" w:cstheme="minorBidi"/>
          <w:sz w:val="22"/>
          <w:szCs w:val="22"/>
        </w:rPr>
      </w:pPr>
      <w:r w:rsidRPr="00D619E8">
        <w:rPr>
          <w:rFonts w:asciiTheme="minorHAnsi" w:eastAsiaTheme="minorEastAsia" w:hAnsiTheme="minorHAnsi" w:cstheme="minorBidi"/>
          <w:sz w:val="22"/>
          <w:szCs w:val="22"/>
        </w:rPr>
        <w:t>Designed the solution with deployment considerations, including containerization using Docker</w:t>
      </w:r>
    </w:p>
    <w:p w14:paraId="11C44E4A" w14:textId="77777777" w:rsidR="00D619E8" w:rsidRPr="00D619E8" w:rsidRDefault="00D619E8" w:rsidP="00D619E8">
      <w:pPr>
        <w:pStyle w:val="documentulli"/>
        <w:numPr>
          <w:ilvl w:val="0"/>
          <w:numId w:val="10"/>
        </w:numPr>
        <w:spacing w:after="100" w:line="220" w:lineRule="atLeast"/>
        <w:ind w:left="440" w:hanging="174"/>
        <w:rPr>
          <w:rFonts w:asciiTheme="minorHAnsi" w:eastAsiaTheme="minorEastAsia" w:hAnsiTheme="minorHAnsi" w:cstheme="minorBidi"/>
          <w:sz w:val="22"/>
          <w:szCs w:val="22"/>
        </w:rPr>
      </w:pPr>
      <w:r w:rsidRPr="00D619E8">
        <w:rPr>
          <w:rFonts w:asciiTheme="minorHAnsi" w:eastAsiaTheme="minorEastAsia" w:hAnsiTheme="minorHAnsi" w:cstheme="minorBidi"/>
          <w:sz w:val="22"/>
          <w:szCs w:val="22"/>
        </w:rPr>
        <w:t>Led cross-functional data initiatives across Banking &amp; Retail clients.</w:t>
      </w:r>
    </w:p>
    <w:p w14:paraId="32FC39AF" w14:textId="77777777" w:rsidR="00D619E8" w:rsidRPr="00D619E8" w:rsidRDefault="00D619E8" w:rsidP="00D619E8">
      <w:pPr>
        <w:pStyle w:val="documentulli"/>
        <w:numPr>
          <w:ilvl w:val="0"/>
          <w:numId w:val="10"/>
        </w:numPr>
        <w:spacing w:after="100" w:line="220" w:lineRule="atLeast"/>
        <w:ind w:left="440" w:hanging="174"/>
        <w:rPr>
          <w:rFonts w:asciiTheme="minorHAnsi" w:eastAsiaTheme="minorEastAsia" w:hAnsiTheme="minorHAnsi" w:cstheme="minorBidi"/>
          <w:sz w:val="22"/>
          <w:szCs w:val="22"/>
        </w:rPr>
      </w:pPr>
      <w:r w:rsidRPr="00D619E8">
        <w:rPr>
          <w:rFonts w:asciiTheme="minorHAnsi" w:eastAsiaTheme="minorEastAsia" w:hAnsiTheme="minorHAnsi" w:cstheme="minorBidi"/>
          <w:sz w:val="22"/>
          <w:szCs w:val="22"/>
        </w:rPr>
        <w:t xml:space="preserve">Worked on Oracle PLSQL and SQL Server for projects with different clients like Apple, Blue Buffalo, General Mills and performed data analysis for product enhancement.   </w:t>
      </w:r>
    </w:p>
    <w:p w14:paraId="74DD209F" w14:textId="77777777" w:rsidR="00D619E8" w:rsidRDefault="00D619E8"/>
    <w:p w14:paraId="3A0D49F0" w14:textId="4E7B8D00" w:rsidR="00B52852" w:rsidRDefault="00000000">
      <w:r>
        <w:t>Key Clients: Citi Bank, Accenture, Apple, General Mills (Blue Buffalo), Coca-Cola, Levi Strauss, PwC</w:t>
      </w:r>
    </w:p>
    <w:p w14:paraId="2ADA46BE" w14:textId="77777777" w:rsidR="00B52852" w:rsidRDefault="00000000">
      <w:pPr>
        <w:pStyle w:val="Heading2"/>
      </w:pPr>
      <w:r>
        <w:t>System Analyst – Insolution Global Pvt Ltd (May 2010 – Dec 2010)</w:t>
      </w:r>
    </w:p>
    <w:p w14:paraId="5B1BF94C" w14:textId="77777777" w:rsidR="00B97129" w:rsidRDefault="00000000" w:rsidP="00B97129">
      <w:pPr>
        <w:pStyle w:val="ListParagraph"/>
        <w:numPr>
          <w:ilvl w:val="0"/>
          <w:numId w:val="12"/>
        </w:numPr>
      </w:pPr>
      <w:r>
        <w:t>Worked on card management and reconciliation reporting systems.</w:t>
      </w:r>
    </w:p>
    <w:p w14:paraId="56762C13" w14:textId="77777777" w:rsidR="00B97129" w:rsidRDefault="00000000" w:rsidP="00B97129">
      <w:pPr>
        <w:pStyle w:val="ListParagraph"/>
        <w:numPr>
          <w:ilvl w:val="0"/>
          <w:numId w:val="12"/>
        </w:numPr>
      </w:pPr>
      <w:r>
        <w:t>Developed server-side database objects and reporting solutions.</w:t>
      </w:r>
    </w:p>
    <w:p w14:paraId="12D8B69A" w14:textId="21B1F48C" w:rsidR="00B52852" w:rsidRDefault="00000000" w:rsidP="00B97129">
      <w:pPr>
        <w:pStyle w:val="ListParagraph"/>
        <w:numPr>
          <w:ilvl w:val="0"/>
          <w:numId w:val="12"/>
        </w:numPr>
      </w:pPr>
      <w:r>
        <w:t xml:space="preserve">Supported </w:t>
      </w:r>
      <w:r w:rsidR="00B97129">
        <w:t>Travelers</w:t>
      </w:r>
      <w:r>
        <w:t xml:space="preserve"> Card implementation for Euro and GBP currencies.</w:t>
      </w:r>
    </w:p>
    <w:p w14:paraId="1EE1E1AD" w14:textId="77777777" w:rsidR="00B52852" w:rsidRDefault="00000000">
      <w:pPr>
        <w:pStyle w:val="Heading2"/>
      </w:pPr>
      <w:r>
        <w:t>Senior Technical Associate – Financial Software &amp; Systems Pvt Ltd (Oct 2006 – May 2008)</w:t>
      </w:r>
    </w:p>
    <w:p w14:paraId="76C627A8" w14:textId="77777777" w:rsidR="00B97129" w:rsidRDefault="00000000" w:rsidP="00B97129">
      <w:pPr>
        <w:pStyle w:val="ListParagraph"/>
        <w:numPr>
          <w:ilvl w:val="0"/>
          <w:numId w:val="13"/>
        </w:numPr>
      </w:pPr>
      <w:r>
        <w:t>Managed ATM transaction monitoring and production support.</w:t>
      </w:r>
    </w:p>
    <w:p w14:paraId="5A9B785F" w14:textId="2AEC44C1" w:rsidR="00B52852" w:rsidRDefault="00000000" w:rsidP="00B97129">
      <w:pPr>
        <w:pStyle w:val="ListParagraph"/>
        <w:numPr>
          <w:ilvl w:val="0"/>
          <w:numId w:val="13"/>
        </w:numPr>
      </w:pPr>
      <w:r>
        <w:t>Configured ATMs and generated operational reports using TACL and ENFORM queries.</w:t>
      </w:r>
    </w:p>
    <w:p w14:paraId="1965BC24" w14:textId="77777777" w:rsidR="00B52852" w:rsidRDefault="00000000">
      <w:pPr>
        <w:pStyle w:val="Heading1"/>
      </w:pPr>
      <w:r>
        <w:t>DATA ANALYTICS PROJECTS</w:t>
      </w:r>
    </w:p>
    <w:p w14:paraId="6EEF6C92" w14:textId="77777777" w:rsidR="00B52852" w:rsidRDefault="00000000" w:rsidP="00CB70DA">
      <w:pPr>
        <w:pStyle w:val="NoSpacing"/>
        <w:numPr>
          <w:ilvl w:val="0"/>
          <w:numId w:val="14"/>
        </w:numPr>
      </w:pPr>
      <w:r>
        <w:t>Insurance Customer Analytics Project</w:t>
      </w:r>
      <w:r>
        <w:br/>
        <w:t>- Performed Exploratory Data Analysis using Python, Pandas, SQL, and Matplotlib.</w:t>
      </w:r>
      <w:r>
        <w:br/>
        <w:t>- Identified customer segments, risk patterns, and business trends.</w:t>
      </w:r>
      <w:r>
        <w:br/>
        <w:t>- Built visualizations and analytical reports supporting business decisions.</w:t>
      </w:r>
    </w:p>
    <w:p w14:paraId="71DB28D3" w14:textId="78BAAD97" w:rsidR="00CB70DA" w:rsidRDefault="00CB70DA" w:rsidP="00CB70DA">
      <w:pPr>
        <w:pStyle w:val="NoSpacing"/>
        <w:numPr>
          <w:ilvl w:val="0"/>
          <w:numId w:val="14"/>
        </w:numPr>
      </w:pPr>
      <w:r>
        <w:t>Insurance Customer Churn Analysis</w:t>
      </w:r>
      <w:r>
        <w:t xml:space="preserve"> and </w:t>
      </w:r>
      <w:r w:rsidRPr="00CB70DA">
        <w:t>Claims Fraud Detection Analytics</w:t>
      </w:r>
    </w:p>
    <w:p w14:paraId="21DC239E" w14:textId="3ECA2A8D" w:rsidR="00CB70DA" w:rsidRDefault="00CB70DA" w:rsidP="00CB70DA">
      <w:pPr>
        <w:pStyle w:val="NoSpacing"/>
        <w:numPr>
          <w:ilvl w:val="0"/>
          <w:numId w:val="14"/>
        </w:numPr>
      </w:pPr>
      <w:r>
        <w:t>Sales Dashboard in Power BI</w:t>
      </w:r>
    </w:p>
    <w:p w14:paraId="7224FF6B" w14:textId="77777777" w:rsidR="00B52852" w:rsidRDefault="00000000">
      <w:pPr>
        <w:pStyle w:val="Heading1"/>
      </w:pPr>
      <w:r>
        <w:t>TECHNICAL SKILLS</w:t>
      </w:r>
    </w:p>
    <w:p w14:paraId="106798BF" w14:textId="2B940937" w:rsidR="00B52852" w:rsidRDefault="00000000" w:rsidP="00942BCE">
      <w:pPr>
        <w:pStyle w:val="NoSpacing"/>
      </w:pPr>
      <w:r>
        <w:t>Databases: Oracle 9i/10g/11g/12c/19c, SQL Server 2014/2016/2019/2022</w:t>
      </w:r>
      <w:r>
        <w:br/>
        <w:t>Analytics: Power BI, Tableau, Excel, SQL Analytics</w:t>
      </w:r>
      <w:r>
        <w:br/>
        <w:t>Programming: Python, SQL, PL/SQL, Core Java</w:t>
      </w:r>
      <w:r>
        <w:br/>
        <w:t xml:space="preserve">Cloud &amp; Tools: </w:t>
      </w:r>
      <w:r w:rsidR="00942BCE">
        <w:t>Big Query</w:t>
      </w:r>
      <w:r>
        <w:t>, VS Code, PyCharm, SSMS, SQL Developer</w:t>
      </w:r>
      <w:r w:rsidR="00942BCE">
        <w:t xml:space="preserve">, AWS Learning </w:t>
      </w:r>
      <w:r>
        <w:br/>
        <w:t>Operating Systems: Windows, Unix</w:t>
      </w:r>
    </w:p>
    <w:p w14:paraId="470C706B" w14:textId="417EAF49" w:rsidR="00942BCE" w:rsidRDefault="00942BCE" w:rsidP="00942BCE">
      <w:pPr>
        <w:pStyle w:val="NoSpacing"/>
      </w:pPr>
      <w:r>
        <w:t xml:space="preserve">ETL: SSIS, </w:t>
      </w:r>
      <w:r w:rsidRPr="00942BCE">
        <w:t>Data Migration</w:t>
      </w:r>
      <w:r>
        <w:t>, ETL Pipelines</w:t>
      </w:r>
    </w:p>
    <w:p w14:paraId="715B8803" w14:textId="77777777" w:rsidR="00B52852" w:rsidRDefault="00000000">
      <w:pPr>
        <w:pStyle w:val="Heading1"/>
      </w:pPr>
      <w:r>
        <w:lastRenderedPageBreak/>
        <w:t>CERTIFICATIONS</w:t>
      </w:r>
    </w:p>
    <w:p w14:paraId="5F7DD6DF" w14:textId="77777777" w:rsidR="00B52852" w:rsidRDefault="00000000">
      <w:r>
        <w:t>- Oracle Certified Associate (OCA)</w:t>
      </w:r>
      <w:r>
        <w:br/>
        <w:t>- Oracle Certified Professional (OCP)</w:t>
      </w:r>
      <w:r>
        <w:br/>
        <w:t>- Data Analyst Certification – Simplilearn</w:t>
      </w:r>
      <w:r>
        <w:br/>
        <w:t>- Python Programming – IBM Cognitive Class</w:t>
      </w:r>
      <w:r>
        <w:br/>
        <w:t>- ISC2 Certificate in Cybersecurity</w:t>
      </w:r>
    </w:p>
    <w:p w14:paraId="79A9058C" w14:textId="77777777" w:rsidR="00B52852" w:rsidRDefault="00000000">
      <w:pPr>
        <w:pStyle w:val="Heading1"/>
      </w:pPr>
      <w:r>
        <w:t>EDUCATION</w:t>
      </w:r>
    </w:p>
    <w:p w14:paraId="6446B236" w14:textId="7EAD1A94" w:rsidR="00B52852" w:rsidRDefault="00000000">
      <w:r>
        <w:t xml:space="preserve">PG Diploma in IT Project Management – </w:t>
      </w:r>
      <w:proofErr w:type="spellStart"/>
      <w:r>
        <w:t>Welingkar</w:t>
      </w:r>
      <w:proofErr w:type="spellEnd"/>
      <w:r>
        <w:t xml:space="preserve"> Institute</w:t>
      </w:r>
      <w:r w:rsidR="00504FA0">
        <w:t xml:space="preserve"> – Jan/2023</w:t>
      </w:r>
      <w:r>
        <w:br/>
        <w:t>B.E. Electronics &amp; Telecommunications – Mumbai University</w:t>
      </w:r>
      <w:r w:rsidR="00504FA0">
        <w:t>- July/2004</w:t>
      </w:r>
    </w:p>
    <w:sectPr w:rsidR="00B52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hybridMultilevel"/>
    <w:tmpl w:val="00000009"/>
    <w:lvl w:ilvl="0" w:tplc="B21691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7E21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34A9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D05E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AA97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4E6AB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663C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1293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6A3A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1866289C"/>
    <w:multiLevelType w:val="hybridMultilevel"/>
    <w:tmpl w:val="607ABA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66FBF"/>
    <w:multiLevelType w:val="hybridMultilevel"/>
    <w:tmpl w:val="A9325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058F2"/>
    <w:multiLevelType w:val="hybridMultilevel"/>
    <w:tmpl w:val="F9C6B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A4B60"/>
    <w:multiLevelType w:val="hybridMultilevel"/>
    <w:tmpl w:val="D632E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63329">
    <w:abstractNumId w:val="8"/>
  </w:num>
  <w:num w:numId="2" w16cid:durableId="1221332229">
    <w:abstractNumId w:val="6"/>
  </w:num>
  <w:num w:numId="3" w16cid:durableId="1713768877">
    <w:abstractNumId w:val="5"/>
  </w:num>
  <w:num w:numId="4" w16cid:durableId="601302084">
    <w:abstractNumId w:val="4"/>
  </w:num>
  <w:num w:numId="5" w16cid:durableId="1920167422">
    <w:abstractNumId w:val="7"/>
  </w:num>
  <w:num w:numId="6" w16cid:durableId="1483736316">
    <w:abstractNumId w:val="3"/>
  </w:num>
  <w:num w:numId="7" w16cid:durableId="148253718">
    <w:abstractNumId w:val="2"/>
  </w:num>
  <w:num w:numId="8" w16cid:durableId="109906773">
    <w:abstractNumId w:val="1"/>
  </w:num>
  <w:num w:numId="9" w16cid:durableId="1579092407">
    <w:abstractNumId w:val="0"/>
  </w:num>
  <w:num w:numId="10" w16cid:durableId="1861119373">
    <w:abstractNumId w:val="9"/>
  </w:num>
  <w:num w:numId="11" w16cid:durableId="964043938">
    <w:abstractNumId w:val="10"/>
  </w:num>
  <w:num w:numId="12" w16cid:durableId="1252205902">
    <w:abstractNumId w:val="12"/>
  </w:num>
  <w:num w:numId="13" w16cid:durableId="628514312">
    <w:abstractNumId w:val="11"/>
  </w:num>
  <w:num w:numId="14" w16cid:durableId="14821168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821"/>
    <w:rsid w:val="0015074B"/>
    <w:rsid w:val="002315F9"/>
    <w:rsid w:val="0029639D"/>
    <w:rsid w:val="00326F90"/>
    <w:rsid w:val="00345EFB"/>
    <w:rsid w:val="00504FA0"/>
    <w:rsid w:val="00512DC3"/>
    <w:rsid w:val="005D642A"/>
    <w:rsid w:val="007D7294"/>
    <w:rsid w:val="00942BCE"/>
    <w:rsid w:val="00AA1D8D"/>
    <w:rsid w:val="00B47730"/>
    <w:rsid w:val="00B52852"/>
    <w:rsid w:val="00B97129"/>
    <w:rsid w:val="00C870D6"/>
    <w:rsid w:val="00CB0664"/>
    <w:rsid w:val="00CB70DA"/>
    <w:rsid w:val="00D46013"/>
    <w:rsid w:val="00D619E8"/>
    <w:rsid w:val="00EE63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1B9DD"/>
  <w14:defaultImageDpi w14:val="300"/>
  <w15:docId w15:val="{E00A2E3B-0B2E-4939-8D33-1CD81D38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pan">
    <w:name w:val="span"/>
    <w:basedOn w:val="DefaultParagraphFont"/>
    <w:rsid w:val="00D619E8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rsid w:val="00D619E8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870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Vedak</cp:lastModifiedBy>
  <cp:revision>14</cp:revision>
  <dcterms:created xsi:type="dcterms:W3CDTF">2026-06-08T13:07:00Z</dcterms:created>
  <dcterms:modified xsi:type="dcterms:W3CDTF">2026-06-08T13:33:00Z</dcterms:modified>
  <cp:category/>
</cp:coreProperties>
</file>