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24"/>
          <w:szCs w:val="24"/>
          <w:rtl w:val="0"/>
        </w:rPr>
        <w:t xml:space="preserve">Project Title:</w:t>
      </w:r>
      <w:r w:rsidDel="00000000" w:rsidR="00000000" w:rsidRPr="00000000">
        <w:rPr>
          <w:rtl w:val="0"/>
        </w:rPr>
      </w:r>
    </w:p>
    <w:p w:rsidR="00000000" w:rsidDel="00000000" w:rsidP="00000000" w:rsidRDefault="00000000" w:rsidRPr="00000000" w14:paraId="00000004">
      <w:pPr>
        <w:jc w:val="center"/>
        <w:rPr>
          <w:rFonts w:ascii="Algerian" w:cs="Algerian" w:eastAsia="Algerian" w:hAnsi="Algerian"/>
          <w:b w:val="1"/>
          <w:sz w:val="40"/>
          <w:szCs w:val="40"/>
        </w:rPr>
      </w:pPr>
      <w:r w:rsidDel="00000000" w:rsidR="00000000" w:rsidRPr="00000000">
        <w:rPr>
          <w:rFonts w:ascii="Algerian" w:cs="Algerian" w:eastAsia="Algerian" w:hAnsi="Algerian"/>
          <w:b w:val="1"/>
          <w:sz w:val="40"/>
          <w:szCs w:val="40"/>
          <w:rtl w:val="0"/>
        </w:rPr>
        <w:t xml:space="preserve">“STYLE MY SPACE 3D”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Project By:</w:t>
      </w:r>
    </w:p>
    <w:p w:rsidR="00000000" w:rsidDel="00000000" w:rsidP="00000000" w:rsidRDefault="00000000" w:rsidRPr="00000000" w14:paraId="00000009">
      <w:pPr>
        <w:ind w:left="3600" w:firstLine="0"/>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Padhiyar Tejas</w:t>
      </w:r>
    </w:p>
    <w:p w:rsidR="00000000" w:rsidDel="00000000" w:rsidP="00000000" w:rsidRDefault="00000000" w:rsidRPr="00000000" w14:paraId="0000000A">
      <w:pPr>
        <w:ind w:left="3600" w:firstLine="0"/>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Bhadke Mansi</w:t>
      </w:r>
    </w:p>
    <w:p w:rsidR="00000000" w:rsidDel="00000000" w:rsidP="00000000" w:rsidRDefault="00000000" w:rsidRPr="00000000" w14:paraId="0000000B">
      <w:pPr>
        <w:ind w:left="3600" w:firstLine="0"/>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Shete Nikita</w:t>
      </w:r>
    </w:p>
    <w:p w:rsidR="00000000" w:rsidDel="00000000" w:rsidP="00000000" w:rsidRDefault="00000000" w:rsidRPr="00000000" w14:paraId="0000000C">
      <w:pPr>
        <w:ind w:left="3600" w:firstLine="0"/>
        <w:rPr>
          <w:sz w:val="24"/>
          <w:szCs w:val="24"/>
        </w:rPr>
      </w:pPr>
      <w:r w:rsidDel="00000000" w:rsidR="00000000" w:rsidRPr="00000000">
        <w:rPr>
          <w:rFonts w:ascii="Algerian" w:cs="Algerian" w:eastAsia="Algerian" w:hAnsi="Algerian"/>
          <w:sz w:val="28"/>
          <w:szCs w:val="28"/>
          <w:rtl w:val="0"/>
        </w:rPr>
        <w:t xml:space="preserve">Patni Harsh</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jc w:val="center"/>
        <w:rPr>
          <w:rFonts w:ascii="Rockwell" w:cs="Rockwell" w:eastAsia="Rockwell" w:hAnsi="Rockwell"/>
          <w:b w:val="1"/>
          <w:sz w:val="36"/>
          <w:szCs w:val="36"/>
        </w:rPr>
      </w:pPr>
      <w:r w:rsidDel="00000000" w:rsidR="00000000" w:rsidRPr="00000000">
        <w:rPr>
          <w:rFonts w:ascii="Rockwell" w:cs="Rockwell" w:eastAsia="Rockwell" w:hAnsi="Rockwell"/>
          <w:b w:val="1"/>
          <w:sz w:val="36"/>
          <w:szCs w:val="36"/>
          <w:rtl w:val="0"/>
        </w:rPr>
        <w:t xml:space="preserve">Abstract</w:t>
      </w:r>
    </w:p>
    <w:p w:rsidR="00000000" w:rsidDel="00000000" w:rsidP="00000000" w:rsidRDefault="00000000" w:rsidRPr="00000000" w14:paraId="0000001F">
      <w:pPr>
        <w:rPr>
          <w:rFonts w:ascii="Corben" w:cs="Corben" w:eastAsia="Corben" w:hAnsi="Corben"/>
          <w:sz w:val="36"/>
          <w:szCs w:val="36"/>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dream house is a lifelong desire for many. After years of savings, planning and hard work, an individual or a family decides to build their dream house.</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Interior design is a process that provides its customers with a set of aesthetically pleasing but efficient solutions for a better use of the space in question. The goal of interior design is to improve the user experience by better managing the space available in the intervened environment.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Since the launch of Pokémon Go in 2016, augmented reality has been the talk of the mobile IT industry. Three years later, it’s not limited to gaming but is part of a wide range of apps in a selection of business niches. Home decor businesses are among those that can profit from an AR-supporting mobile app.</w:t>
      </w:r>
      <w:r w:rsidDel="00000000" w:rsidR="00000000" w:rsidRPr="00000000">
        <w:rPr>
          <w:rFonts w:ascii="Arial" w:cs="Arial" w:eastAsia="Arial" w:hAnsi="Arial"/>
          <w:b w:val="0"/>
          <w:i w:val="0"/>
          <w:smallCaps w:val="0"/>
          <w:strike w:val="0"/>
          <w:color w:val="000000"/>
          <w:sz w:val="30"/>
          <w:szCs w:val="3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 is a computer-generated content, overlaid on the real-world</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environment. Industries including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healthcare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education, real-estate, </w:t>
      </w:r>
      <w:hyperlink r:id="rId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farming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broadcasting are already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this technology.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often becomes challenging to visualize a piece of furniture, color of the walls and the floor map for a new project. The mood boards are no more in fashion now. A new age customer wants a customized or personalized solution exactly according to their needs. Augmented reality in interior design is the revolutionary solution to the constraints faced by clients and designers in visualizing the actual project like never before</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28">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C">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E">
      <w:pPr>
        <w:spacing w:befor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spacing w:before="240" w:lineRule="auto"/>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0">
      <w:pPr>
        <w:spacing w:before="240" w:lineRule="auto"/>
        <w:jc w:val="center"/>
        <w:rPr>
          <w:rFonts w:ascii="Rockwell" w:cs="Rockwell" w:eastAsia="Rockwell" w:hAnsi="Rockwell"/>
          <w:b w:val="1"/>
          <w:color w:val="000000"/>
          <w:sz w:val="36"/>
          <w:szCs w:val="36"/>
        </w:rPr>
      </w:pPr>
      <w:r w:rsidDel="00000000" w:rsidR="00000000" w:rsidRPr="00000000">
        <w:rPr>
          <w:rFonts w:ascii="Rockwell" w:cs="Rockwell" w:eastAsia="Rockwell" w:hAnsi="Rockwell"/>
          <w:b w:val="1"/>
          <w:color w:val="000000"/>
          <w:sz w:val="36"/>
          <w:szCs w:val="36"/>
          <w:rtl w:val="0"/>
        </w:rPr>
        <w:t xml:space="preserve">Introduction</w:t>
      </w:r>
    </w:p>
    <w:p w:rsidR="00000000" w:rsidDel="00000000" w:rsidP="00000000" w:rsidRDefault="00000000" w:rsidRPr="00000000" w14:paraId="00000031">
      <w:pPr>
        <w:shd w:fill="ffffff" w:val="clear"/>
        <w:spacing w:line="276" w:lineRule="auto"/>
        <w:jc w:val="center"/>
        <w:rPr>
          <w:rFonts w:ascii="Rockwell" w:cs="Rockwell" w:eastAsia="Rockwell" w:hAnsi="Rockwell"/>
          <w:b w:val="1"/>
          <w:color w:val="000000"/>
          <w:sz w:val="40"/>
          <w:szCs w:val="40"/>
        </w:rPr>
      </w:pPr>
      <w:r w:rsidDel="00000000" w:rsidR="00000000" w:rsidRPr="00000000">
        <w:rPr>
          <w:rtl w:val="0"/>
        </w:rPr>
      </w:r>
    </w:p>
    <w:p w:rsidR="00000000" w:rsidDel="00000000" w:rsidP="00000000" w:rsidRDefault="00000000" w:rsidRPr="00000000" w14:paraId="00000032">
      <w:pPr>
        <w:shd w:fill="ffffff" w:val="clear"/>
        <w:spacing w:line="276"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40"/>
          <w:szCs w:val="40"/>
          <w:rtl w:val="0"/>
        </w:rPr>
        <w:tab/>
        <w:tab/>
      </w:r>
      <w:r w:rsidDel="00000000" w:rsidR="00000000" w:rsidRPr="00000000">
        <w:rPr>
          <w:rFonts w:ascii="Times New Roman" w:cs="Times New Roman" w:eastAsia="Times New Roman" w:hAnsi="Times New Roman"/>
          <w:color w:val="000000"/>
          <w:sz w:val="24"/>
          <w:szCs w:val="24"/>
          <w:rtl w:val="0"/>
        </w:rPr>
        <w:t xml:space="preserve">In this system </w:t>
      </w:r>
      <w:r w:rsidDel="00000000" w:rsidR="00000000" w:rsidRPr="00000000">
        <w:rPr>
          <w:rFonts w:ascii="Times New Roman" w:cs="Times New Roman" w:eastAsia="Times New Roman" w:hAnsi="Times New Roman"/>
          <w:color w:val="000000"/>
          <w:sz w:val="24"/>
          <w:szCs w:val="24"/>
          <w:highlight w:val="white"/>
          <w:rtl w:val="0"/>
        </w:rPr>
        <w:t xml:space="preserve">users can virtually fit a piece of furniture in a room to see how it will look. It’s kind of like </w:t>
      </w:r>
      <w:r w:rsidDel="00000000" w:rsidR="00000000" w:rsidRPr="00000000">
        <w:rPr>
          <w:rFonts w:ascii="Times New Roman" w:cs="Times New Roman" w:eastAsia="Times New Roman" w:hAnsi="Times New Roman"/>
          <w:sz w:val="24"/>
          <w:szCs w:val="24"/>
          <w:highlight w:val="white"/>
          <w:rtl w:val="0"/>
        </w:rPr>
        <w:t xml:space="preserve">photoshopping</w:t>
      </w:r>
      <w:r w:rsidDel="00000000" w:rsidR="00000000" w:rsidRPr="00000000">
        <w:rPr>
          <w:rFonts w:ascii="Times New Roman" w:cs="Times New Roman" w:eastAsia="Times New Roman" w:hAnsi="Times New Roman"/>
          <w:color w:val="000000"/>
          <w:sz w:val="24"/>
          <w:szCs w:val="24"/>
          <w:highlight w:val="white"/>
          <w:rtl w:val="0"/>
        </w:rPr>
        <w:t xml:space="preserve"> it into the room but with more options, less hassle, and no collaging skills/software necessary. It’s possible to change an item’s color, save the resulting AR picture, and share it with friends and family to ask for opinions before making a purchase.</w:t>
      </w:r>
    </w:p>
    <w:p w:rsidR="00000000" w:rsidDel="00000000" w:rsidP="00000000" w:rsidRDefault="00000000" w:rsidRPr="00000000" w14:paraId="00000033">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           It is a </w:t>
      </w:r>
      <w:r w:rsidDel="00000000" w:rsidR="00000000" w:rsidRPr="00000000">
        <w:rPr>
          <w:rFonts w:ascii="Times New Roman" w:cs="Times New Roman" w:eastAsia="Times New Roman" w:hAnsi="Times New Roman"/>
          <w:b w:val="0"/>
          <w:color w:val="000000"/>
          <w:sz w:val="24"/>
          <w:szCs w:val="24"/>
          <w:highlight w:val="white"/>
          <w:rtl w:val="0"/>
        </w:rPr>
        <w:t xml:space="preserve">projection-based app</w:t>
      </w:r>
      <w:r w:rsidDel="00000000" w:rsidR="00000000" w:rsidRPr="00000000">
        <w:rPr>
          <w:rFonts w:ascii="Times New Roman" w:cs="Times New Roman" w:eastAsia="Times New Roman" w:hAnsi="Times New Roman"/>
          <w:b w:val="1"/>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it’s able to estimate the size of a room so the 3D furniture models you see are exactly the right size relative to the room</w:t>
      </w:r>
      <w:r w:rsidDel="00000000" w:rsidR="00000000" w:rsidRPr="00000000">
        <w:rPr>
          <w:rFonts w:ascii="Times New Roman" w:cs="Times New Roman" w:eastAsia="Times New Roman" w:hAnsi="Times New Roman"/>
          <w:color w:val="000000"/>
          <w:sz w:val="24"/>
          <w:szCs w:val="24"/>
          <w:highlight w:val="white"/>
          <w:rtl w:val="0"/>
        </w:rPr>
        <w:t xml:space="preserve">. This way, you’ll know right away if a piece fits and not only if it looks good with your wallpaper and carpet</w:t>
      </w:r>
      <w:r w:rsidDel="00000000" w:rsidR="00000000" w:rsidRPr="00000000">
        <w:rPr>
          <w:rFonts w:ascii="Quattrocento Sans" w:cs="Quattrocento Sans" w:eastAsia="Quattrocento Sans" w:hAnsi="Quattrocento Sans"/>
          <w:color w:val="000000"/>
          <w:sz w:val="27"/>
          <w:szCs w:val="27"/>
          <w:highlight w:val="white"/>
          <w:rtl w:val="0"/>
        </w:rPr>
        <w:t xml:space="preserve">.</w:t>
      </w:r>
    </w:p>
    <w:p w:rsidR="00000000" w:rsidDel="00000000" w:rsidP="00000000" w:rsidRDefault="00000000" w:rsidRPr="00000000" w14:paraId="00000034">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5">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6">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7">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8">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9">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A">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B">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C">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D">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E">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3F">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0">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1">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2">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3">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4">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5">
      <w:pPr>
        <w:shd w:fill="ffffff" w:val="clear"/>
        <w:spacing w:after="0" w:line="276" w:lineRule="auto"/>
        <w:jc w:val="both"/>
        <w:rPr>
          <w:rFonts w:ascii="Quattrocento Sans" w:cs="Quattrocento Sans" w:eastAsia="Quattrocento Sans" w:hAnsi="Quattrocento Sans"/>
          <w:color w:val="000000"/>
          <w:sz w:val="27"/>
          <w:szCs w:val="27"/>
          <w:highlight w:val="white"/>
        </w:rPr>
      </w:pPr>
      <w:r w:rsidDel="00000000" w:rsidR="00000000" w:rsidRPr="00000000">
        <w:rPr>
          <w:rtl w:val="0"/>
        </w:rPr>
      </w:r>
    </w:p>
    <w:p w:rsidR="00000000" w:rsidDel="00000000" w:rsidP="00000000" w:rsidRDefault="00000000" w:rsidRPr="00000000" w14:paraId="00000046">
      <w:pPr>
        <w:shd w:fill="ffffff" w:val="clear"/>
        <w:spacing w:after="0" w:line="276" w:lineRule="auto"/>
        <w:jc w:val="both"/>
        <w:rPr>
          <w:rFonts w:ascii="Rockwell" w:cs="Rockwell" w:eastAsia="Rockwell" w:hAnsi="Rockwell"/>
          <w:b w:val="1"/>
          <w:color w:val="000000"/>
          <w:sz w:val="36"/>
          <w:szCs w:val="36"/>
          <w:highlight w:val="white"/>
        </w:rPr>
      </w:pPr>
      <w:r w:rsidDel="00000000" w:rsidR="00000000" w:rsidRPr="00000000">
        <w:rPr>
          <w:rtl w:val="0"/>
        </w:rPr>
      </w:r>
    </w:p>
    <w:p w:rsidR="00000000" w:rsidDel="00000000" w:rsidP="00000000" w:rsidRDefault="00000000" w:rsidRPr="00000000" w14:paraId="00000047">
      <w:pPr>
        <w:shd w:fill="ffffff" w:val="clear"/>
        <w:spacing w:after="0" w:line="276" w:lineRule="auto"/>
        <w:jc w:val="both"/>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48">
      <w:pPr>
        <w:shd w:fill="ffffff" w:val="clear"/>
        <w:spacing w:after="0" w:line="276" w:lineRule="auto"/>
        <w:jc w:val="both"/>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49">
      <w:pPr>
        <w:shd w:fill="ffffff" w:val="clear"/>
        <w:spacing w:after="0" w:line="276" w:lineRule="auto"/>
        <w:jc w:val="both"/>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4A">
      <w:pPr>
        <w:shd w:fill="ffffff" w:val="clear"/>
        <w:spacing w:after="0" w:line="276" w:lineRule="auto"/>
        <w:jc w:val="both"/>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4B">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Fonts w:ascii="Rockwell" w:cs="Rockwell" w:eastAsia="Rockwell" w:hAnsi="Rockwell"/>
          <w:b w:val="1"/>
          <w:color w:val="000000"/>
          <w:sz w:val="36"/>
          <w:szCs w:val="36"/>
          <w:rtl w:val="0"/>
        </w:rPr>
        <w:t xml:space="preserve">Proposed System</w:t>
      </w:r>
    </w:p>
    <w:p w:rsidR="00000000" w:rsidDel="00000000" w:rsidP="00000000" w:rsidRDefault="00000000" w:rsidRPr="00000000" w14:paraId="0000004C">
      <w:pPr>
        <w:shd w:fill="ffffff" w:val="clear"/>
        <w:spacing w:after="0" w:line="276" w:lineRule="auto"/>
        <w:jc w:val="center"/>
        <w:rPr>
          <w:rFonts w:ascii="Rockwell" w:cs="Rockwell" w:eastAsia="Rockwell" w:hAnsi="Rockwell"/>
          <w:color w:val="000000"/>
          <w:sz w:val="36"/>
          <w:szCs w:val="36"/>
        </w:rPr>
      </w:pPr>
      <w:r w:rsidDel="00000000" w:rsidR="00000000" w:rsidRPr="00000000">
        <w:rPr>
          <w:rtl w:val="0"/>
        </w:rPr>
      </w:r>
    </w:p>
    <w:p w:rsidR="00000000" w:rsidDel="00000000" w:rsidP="00000000" w:rsidRDefault="00000000" w:rsidRPr="00000000" w14:paraId="0000004D">
      <w:pPr>
        <w:shd w:fill="ffffff" w:val="clea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Interior Designers will </w:t>
      </w:r>
      <w:r w:rsidDel="00000000" w:rsidR="00000000" w:rsidRPr="00000000">
        <w:rPr>
          <w:rFonts w:ascii="Times New Roman" w:cs="Times New Roman" w:eastAsia="Times New Roman" w:hAnsi="Times New Roman"/>
          <w:sz w:val="24"/>
          <w:szCs w:val="24"/>
          <w:rtl w:val="0"/>
        </w:rPr>
        <w:t xml:space="preserve">get a chance</w:t>
      </w:r>
      <w:r w:rsidDel="00000000" w:rsidR="00000000" w:rsidRPr="00000000">
        <w:rPr>
          <w:rFonts w:ascii="Times New Roman" w:cs="Times New Roman" w:eastAsia="Times New Roman" w:hAnsi="Times New Roman"/>
          <w:color w:val="000000"/>
          <w:sz w:val="24"/>
          <w:szCs w:val="24"/>
          <w:rtl w:val="0"/>
        </w:rPr>
        <w:t xml:space="preserve"> to make their ideas into real like objects using AR which will be better understandable by the customers. Ideas and views </w:t>
      </w:r>
      <w:r w:rsidDel="00000000" w:rsidR="00000000" w:rsidRPr="00000000">
        <w:rPr>
          <w:rFonts w:ascii="Times New Roman" w:cs="Times New Roman" w:eastAsia="Times New Roman" w:hAnsi="Times New Roman"/>
          <w:sz w:val="24"/>
          <w:szCs w:val="24"/>
          <w:rtl w:val="0"/>
        </w:rPr>
        <w:t xml:space="preserve">of the designer</w:t>
      </w:r>
      <w:r w:rsidDel="00000000" w:rsidR="00000000" w:rsidRPr="00000000">
        <w:rPr>
          <w:rFonts w:ascii="Times New Roman" w:cs="Times New Roman" w:eastAsia="Times New Roman" w:hAnsi="Times New Roman"/>
          <w:color w:val="000000"/>
          <w:sz w:val="24"/>
          <w:szCs w:val="24"/>
          <w:rtl w:val="0"/>
        </w:rPr>
        <w:t xml:space="preserve"> will be more </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color w:val="000000"/>
          <w:sz w:val="24"/>
          <w:szCs w:val="24"/>
          <w:rtl w:val="0"/>
        </w:rPr>
        <w:t xml:space="preserve">. This will give less changes of fault in real work.</w:t>
      </w:r>
    </w:p>
    <w:p w:rsidR="00000000" w:rsidDel="00000000" w:rsidP="00000000" w:rsidRDefault="00000000" w:rsidRPr="00000000" w14:paraId="0000004E">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4F">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0">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1">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2">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3">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4">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5">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6">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7">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8">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9">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A">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B">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C">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D">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E">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5F">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0">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1">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2">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3">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Fonts w:ascii="Rockwell" w:cs="Rockwell" w:eastAsia="Rockwell" w:hAnsi="Rockwell"/>
          <w:b w:val="1"/>
          <w:color w:val="000000"/>
          <w:sz w:val="36"/>
          <w:szCs w:val="36"/>
          <w:rtl w:val="0"/>
        </w:rPr>
        <w:t xml:space="preserve">Hardware &amp; Software Requirements</w:t>
      </w:r>
    </w:p>
    <w:p w:rsidR="00000000" w:rsidDel="00000000" w:rsidP="00000000" w:rsidRDefault="00000000" w:rsidRPr="00000000" w14:paraId="00000064">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5">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66">
      <w:pPr>
        <w:shd w:fill="ffffff" w:val="clear"/>
        <w:spacing w:after="0" w:line="276" w:lineRule="auto"/>
        <w:rPr>
          <w:rFonts w:ascii="Rockwell" w:cs="Rockwell" w:eastAsia="Rockwell" w:hAnsi="Rockwell"/>
          <w:b w:val="1"/>
          <w:color w:val="000000"/>
          <w:sz w:val="28"/>
          <w:szCs w:val="28"/>
        </w:rPr>
      </w:pPr>
      <w:r w:rsidDel="00000000" w:rsidR="00000000" w:rsidRPr="00000000">
        <w:rPr>
          <w:rFonts w:ascii="Rockwell" w:cs="Rockwell" w:eastAsia="Rockwell" w:hAnsi="Rockwell"/>
          <w:b w:val="1"/>
          <w:color w:val="000000"/>
          <w:sz w:val="28"/>
          <w:szCs w:val="28"/>
          <w:rtl w:val="0"/>
        </w:rPr>
        <w:t xml:space="preserve">H/w Requirements:</w:t>
      </w:r>
    </w:p>
    <w:p w:rsidR="00000000" w:rsidDel="00000000" w:rsidP="00000000" w:rsidRDefault="00000000" w:rsidRPr="00000000" w14:paraId="00000067">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i5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 or above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 GB or above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SSD or above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Rockwell" w:cs="Rockwell" w:eastAsia="Rockwell" w:hAnsi="Rockwel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hd w:fill="ffffff" w:val="clear"/>
        <w:spacing w:after="0" w:line="276" w:lineRule="auto"/>
        <w:rPr>
          <w:rFonts w:ascii="Rockwell" w:cs="Rockwell" w:eastAsia="Rockwell" w:hAnsi="Rockwell"/>
          <w:b w:val="1"/>
          <w:color w:val="000000"/>
          <w:sz w:val="28"/>
          <w:szCs w:val="28"/>
        </w:rPr>
      </w:pPr>
      <w:r w:rsidDel="00000000" w:rsidR="00000000" w:rsidRPr="00000000">
        <w:rPr>
          <w:rFonts w:ascii="Rockwell" w:cs="Rockwell" w:eastAsia="Rockwell" w:hAnsi="Rockwell"/>
          <w:b w:val="1"/>
          <w:color w:val="000000"/>
          <w:sz w:val="28"/>
          <w:szCs w:val="28"/>
          <w:rtl w:val="0"/>
        </w:rPr>
        <w:t xml:space="preserve">S/w Requirements:</w:t>
      </w:r>
    </w:p>
    <w:p w:rsidR="00000000" w:rsidDel="00000000" w:rsidP="00000000" w:rsidRDefault="00000000" w:rsidRPr="00000000" w14:paraId="0000006F">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Mac –OS</w:t>
      </w:r>
    </w:p>
    <w:p w:rsidR="00000000" w:rsidDel="00000000" w:rsidP="00000000" w:rsidRDefault="00000000" w:rsidRPr="00000000" w14:paraId="00000071">
      <w:pPr>
        <w:keepNext w:val="0"/>
        <w:keepLines w:val="0"/>
        <w:widowControl w:val="1"/>
        <w:numPr>
          <w:ilvl w:val="2"/>
          <w:numId w:val="3"/>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code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3">
      <w:pPr>
        <w:numPr>
          <w:ilvl w:val="0"/>
          <w:numId w:val="2"/>
        </w:numPr>
        <w:shd w:fill="ffffff" w:val="clea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Windows</w:t>
      </w:r>
    </w:p>
    <w:p w:rsidR="00000000" w:rsidDel="00000000" w:rsidP="00000000" w:rsidRDefault="00000000" w:rsidRPr="00000000" w14:paraId="00000074">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Box  —&gt; Mac OS —&gt; X-code</w:t>
      </w:r>
    </w:p>
    <w:p w:rsidR="00000000" w:rsidDel="00000000" w:rsidP="00000000" w:rsidRDefault="00000000" w:rsidRPr="00000000" w14:paraId="00000075">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6">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7">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8">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9">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A">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B">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C">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D">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E">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7F">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0">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1">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2">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3">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4">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85">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Fonts w:ascii="Rockwell" w:cs="Rockwell" w:eastAsia="Rockwell" w:hAnsi="Rockwell"/>
          <w:b w:val="1"/>
          <w:color w:val="000000"/>
          <w:sz w:val="36"/>
          <w:szCs w:val="36"/>
          <w:rtl w:val="0"/>
        </w:rPr>
        <w:t xml:space="preserve">Scope</w:t>
      </w:r>
    </w:p>
    <w:p w:rsidR="00000000" w:rsidDel="00000000" w:rsidP="00000000" w:rsidRDefault="00000000" w:rsidRPr="00000000" w14:paraId="00000086">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87">
      <w:pPr>
        <w:shd w:fill="ffffff" w:val="clea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r>
    </w:p>
    <w:p w:rsidR="00000000" w:rsidDel="00000000" w:rsidP="00000000" w:rsidRDefault="00000000" w:rsidRPr="00000000" w14:paraId="00000088">
      <w:pPr>
        <w:shd w:fill="ffffff" w:val="clea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ab/>
        <w:t xml:space="preserve">This system will give growth in business as interior designing is growing worldwide especially in India. In future </w:t>
      </w:r>
      <w:r w:rsidDel="00000000" w:rsidR="00000000" w:rsidRPr="00000000">
        <w:rPr>
          <w:rFonts w:ascii="Times New Roman" w:cs="Times New Roman" w:eastAsia="Times New Roman" w:hAnsi="Times New Roman"/>
          <w:sz w:val="24"/>
          <w:szCs w:val="24"/>
          <w:rtl w:val="0"/>
        </w:rPr>
        <w:t xml:space="preserve">versions</w:t>
      </w:r>
      <w:r w:rsidDel="00000000" w:rsidR="00000000" w:rsidRPr="00000000">
        <w:rPr>
          <w:rFonts w:ascii="Times New Roman" w:cs="Times New Roman" w:eastAsia="Times New Roman" w:hAnsi="Times New Roman"/>
          <w:color w:val="000000"/>
          <w:sz w:val="24"/>
          <w:szCs w:val="24"/>
          <w:rtl w:val="0"/>
        </w:rPr>
        <w:t xml:space="preserve">, the whole site construction can be visualized with our software. </w:t>
      </w:r>
    </w:p>
    <w:p w:rsidR="00000000" w:rsidDel="00000000" w:rsidP="00000000" w:rsidRDefault="00000000" w:rsidRPr="00000000" w14:paraId="00000089">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8A">
      <w:pPr>
        <w:shd w:fill="ffffff" w:val="clear"/>
        <w:spacing w:after="0" w:line="276" w:lineRule="auto"/>
        <w:jc w:val="center"/>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8B">
      <w:pPr>
        <w:shd w:fill="ffffff" w:val="clear"/>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D">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E">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8F">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0">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1">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2">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3">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4">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5">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6">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7">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8">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9">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A">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B">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C">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D">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E">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9F">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0">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1">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2">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3">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4">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5">
      <w:pPr>
        <w:shd w:fill="ffffff" w:val="clear"/>
        <w:spacing w:after="0" w:line="276" w:lineRule="auto"/>
        <w:rPr>
          <w:rFonts w:ascii="Rockwell" w:cs="Rockwell" w:eastAsia="Rockwell" w:hAnsi="Rockwell"/>
          <w:b w:val="1"/>
          <w:color w:val="000000"/>
          <w:sz w:val="28"/>
          <w:szCs w:val="28"/>
        </w:rPr>
      </w:pPr>
      <w:r w:rsidDel="00000000" w:rsidR="00000000" w:rsidRPr="00000000">
        <w:rPr>
          <w:rtl w:val="0"/>
        </w:rPr>
      </w:r>
    </w:p>
    <w:p w:rsidR="00000000" w:rsidDel="00000000" w:rsidP="00000000" w:rsidRDefault="00000000" w:rsidRPr="00000000" w14:paraId="000000A6">
      <w:pPr>
        <w:shd w:fill="ffffff" w:val="clear"/>
        <w:spacing w:after="0" w:line="276" w:lineRule="auto"/>
        <w:rPr>
          <w:rFonts w:ascii="Rockwell" w:cs="Rockwell" w:eastAsia="Rockwell" w:hAnsi="Rockwell"/>
          <w:b w:val="1"/>
          <w:color w:val="000000"/>
          <w:sz w:val="36"/>
          <w:szCs w:val="36"/>
        </w:rPr>
      </w:pPr>
      <w:r w:rsidDel="00000000" w:rsidR="00000000" w:rsidRPr="00000000">
        <w:rPr>
          <w:rFonts w:ascii="Rockwell" w:cs="Rockwell" w:eastAsia="Rockwell" w:hAnsi="Rockwell"/>
          <w:b w:val="1"/>
          <w:color w:val="000000"/>
          <w:sz w:val="28"/>
          <w:szCs w:val="28"/>
          <w:rtl w:val="0"/>
        </w:rPr>
        <w:tab/>
        <w:tab/>
        <w:tab/>
        <w:tab/>
        <w:tab/>
      </w:r>
      <w:r w:rsidDel="00000000" w:rsidR="00000000" w:rsidRPr="00000000">
        <w:rPr>
          <w:rFonts w:ascii="Rockwell" w:cs="Rockwell" w:eastAsia="Rockwell" w:hAnsi="Rockwell"/>
          <w:b w:val="1"/>
          <w:color w:val="000000"/>
          <w:sz w:val="36"/>
          <w:szCs w:val="36"/>
          <w:rtl w:val="0"/>
        </w:rPr>
        <w:t xml:space="preserve">Conclusion</w:t>
      </w:r>
    </w:p>
    <w:p w:rsidR="00000000" w:rsidDel="00000000" w:rsidP="00000000" w:rsidRDefault="00000000" w:rsidRPr="00000000" w14:paraId="000000A7">
      <w:pPr>
        <w:shd w:fill="ffffff" w:val="clear"/>
        <w:spacing w:after="0" w:line="276" w:lineRule="auto"/>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A8">
      <w:pPr>
        <w:shd w:fill="ffffff" w:val="clear"/>
        <w:spacing w:after="0" w:line="276"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time of designers will be saved. Also it will be easy for the designer to clear</w:t>
      </w:r>
    </w:p>
    <w:p w:rsidR="00000000" w:rsidDel="00000000" w:rsidP="00000000" w:rsidRDefault="00000000" w:rsidRPr="00000000" w14:paraId="000000A9">
      <w:pPr>
        <w:shd w:fill="ffffff" w:val="clear"/>
        <w:spacing w:after="0" w:line="276" w:lineRule="auto"/>
        <w:ind w:left="120" w:hanging="120"/>
        <w:rPr>
          <w:rFonts w:ascii="Rockwell" w:cs="Rockwell" w:eastAsia="Rockwell" w:hAnsi="Rockwell"/>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the idea </w:t>
      </w:r>
      <w:r w:rsidDel="00000000" w:rsidR="00000000" w:rsidRPr="00000000">
        <w:rPr>
          <w:rFonts w:ascii="Times New Roman" w:cs="Times New Roman" w:eastAsia="Times New Roman" w:hAnsi="Times New Roman"/>
          <w:sz w:val="24"/>
          <w:szCs w:val="24"/>
          <w:rtl w:val="0"/>
        </w:rPr>
        <w:t xml:space="preserve">to the client</w:t>
      </w:r>
      <w:r w:rsidDel="00000000" w:rsidR="00000000" w:rsidRPr="00000000">
        <w:rPr>
          <w:rFonts w:ascii="Times New Roman" w:cs="Times New Roman" w:eastAsia="Times New Roman" w:hAnsi="Times New Roman"/>
          <w:color w:val="000000"/>
          <w:sz w:val="24"/>
          <w:szCs w:val="24"/>
          <w:rtl w:val="0"/>
        </w:rPr>
        <w:t xml:space="preserve">. This project proposes a solution to design and build an application that will run on </w:t>
      </w:r>
      <w:r w:rsidDel="00000000" w:rsidR="00000000" w:rsidRPr="00000000">
        <w:rPr>
          <w:rFonts w:ascii="Times New Roman" w:cs="Times New Roman" w:eastAsia="Times New Roman" w:hAnsi="Times New Roman"/>
          <w:sz w:val="24"/>
          <w:szCs w:val="24"/>
          <w:rtl w:val="0"/>
        </w:rPr>
        <w:t xml:space="preserve">smartphones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orben">
    <w:embedBold w:fontKey="{00000000-0000-0000-0000-000000000000}" r:id="rId1" w:subsetted="0"/>
  </w:font>
  <w:font w:name="Algerian"/>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17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lang w:bidi="hi-IN"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Hyperlink"/>
    <w:basedOn w:val="2"/>
    <w:uiPriority w:val="99"/>
    <w:semiHidden w:val="1"/>
    <w:unhideWhenUsed w:val="1"/>
    <w:qFormat w:val="1"/>
    <w:rPr>
      <w:color w:val="0000ff"/>
      <w:u w:val="single"/>
    </w:rPr>
  </w:style>
  <w:style w:type="paragraph" w:styleId="5">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bidi="ar-SA"/>
    </w:rPr>
  </w:style>
  <w:style w:type="character" w:styleId="6">
    <w:name w:val="Strong"/>
    <w:basedOn w:val="2"/>
    <w:uiPriority w:val="22"/>
    <w:qFormat w:val="1"/>
    <w:rPr>
      <w:b w:val="1"/>
      <w:bCs w:val="1"/>
    </w:rPr>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eppelin.com/how-augmented-reality-is-changing-the-face-of-broadcas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queppelin.com/how-ar-and-vr-are-creating-ripples-in-the-healthcare-industry/" TargetMode="External"/><Relationship Id="rId8" Type="http://schemas.openxmlformats.org/officeDocument/2006/relationships/hyperlink" Target="https://www.queppelin.com/augmented-reality-in-agricul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fZqwCo74xEhcA6rXzSpsh2/a8g==">AMUW2mXXwhl2WZgLuA1NAJLI87cDb04RavgsYKPSr1fgQ7n55Lf2hrN2g4lsJ2bOoE1+R8ETKK/Pem4+uNJpblwmgKAK6T/vZHzM2vRlT8sLdBlp20E783l3Sx5AGVobDqbFSYlAfri6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2021-02-15T14:32:00Z</dcterms:created>
  <dc:creator>mnabhadke1125@gmail.com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