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CE7A92" w14:textId="3BD817CE" w:rsidR="005E0FAB" w:rsidRDefault="2BE6EF65" w:rsidP="05E6B33C">
      <w:pPr>
        <w:spacing w:after="0" w:line="240" w:lineRule="auto"/>
        <w:jc w:val="center"/>
      </w:pPr>
      <w:r w:rsidRPr="05E6B3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Кировское областное государственное профессиональное</w:t>
      </w:r>
    </w:p>
    <w:p w14:paraId="672F61CA" w14:textId="1D0FC71A" w:rsidR="005E0FAB" w:rsidRDefault="2BE6EF65" w:rsidP="05E6B33C">
      <w:pPr>
        <w:spacing w:after="0" w:line="240" w:lineRule="auto"/>
        <w:jc w:val="center"/>
      </w:pPr>
      <w:r w:rsidRPr="05E6B3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образовательное бюджетное учреждение </w:t>
      </w:r>
    </w:p>
    <w:p w14:paraId="2BD361BA" w14:textId="5802EB99" w:rsidR="005E0FAB" w:rsidRDefault="2BE6EF65" w:rsidP="05E6B33C">
      <w:pPr>
        <w:spacing w:after="0" w:line="240" w:lineRule="auto"/>
        <w:jc w:val="center"/>
      </w:pPr>
      <w:r w:rsidRPr="05E6B3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«Слободской колледж педагогики и социальных отношений»</w:t>
      </w:r>
    </w:p>
    <w:p w14:paraId="7CA3AF3D" w14:textId="20D27960" w:rsidR="005E0FAB" w:rsidRDefault="2BE6EF65" w:rsidP="05E6B33C">
      <w:pPr>
        <w:spacing w:after="0" w:line="240" w:lineRule="auto"/>
        <w:jc w:val="center"/>
      </w:pPr>
      <w:r w:rsidRPr="05E6B33C">
        <w:rPr>
          <w:rFonts w:ascii="Aptos" w:eastAsia="Aptos" w:hAnsi="Aptos" w:cs="Aptos"/>
        </w:rPr>
        <w:t xml:space="preserve"> </w:t>
      </w:r>
    </w:p>
    <w:p w14:paraId="3161D6EC" w14:textId="5136C9AC" w:rsidR="005E0FAB" w:rsidRDefault="005E0FAB" w:rsidP="05E6B33C">
      <w:pPr>
        <w:spacing w:after="0" w:line="240" w:lineRule="auto"/>
        <w:jc w:val="center"/>
        <w:rPr>
          <w:rFonts w:ascii="Aptos" w:eastAsia="Aptos" w:hAnsi="Aptos" w:cs="Aptos"/>
        </w:rPr>
      </w:pPr>
    </w:p>
    <w:p w14:paraId="3CC2BF68" w14:textId="41C18B5F" w:rsidR="005E0FAB" w:rsidRDefault="2BE6EF65" w:rsidP="05E6B33C">
      <w:pPr>
        <w:spacing w:after="0" w:line="240" w:lineRule="auto"/>
        <w:jc w:val="center"/>
      </w:pPr>
      <w:r w:rsidRPr="05E6B33C">
        <w:rPr>
          <w:rFonts w:ascii="Aptos" w:eastAsia="Aptos" w:hAnsi="Aptos" w:cs="Aptos"/>
        </w:rPr>
        <w:t xml:space="preserve"> </w:t>
      </w:r>
    </w:p>
    <w:p w14:paraId="5043EACA" w14:textId="6BA9C1FA" w:rsidR="005E0FAB" w:rsidRDefault="2BE6EF65" w:rsidP="05E6B33C">
      <w:pPr>
        <w:spacing w:after="0" w:line="240" w:lineRule="auto"/>
        <w:jc w:val="center"/>
      </w:pPr>
      <w:r w:rsidRPr="05E6B33C">
        <w:rPr>
          <w:rFonts w:ascii="Aptos" w:eastAsia="Aptos" w:hAnsi="Aptos" w:cs="Aptos"/>
        </w:rPr>
        <w:t xml:space="preserve"> </w:t>
      </w:r>
    </w:p>
    <w:p w14:paraId="3825D8A6" w14:textId="2FB220A2" w:rsidR="005E0FAB" w:rsidRDefault="2BE6EF65" w:rsidP="05E6B33C">
      <w:pPr>
        <w:spacing w:after="0" w:line="240" w:lineRule="auto"/>
        <w:jc w:val="center"/>
      </w:pPr>
      <w:r w:rsidRPr="05E6B33C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ДНЕВНИК</w:t>
      </w:r>
    </w:p>
    <w:p w14:paraId="7E6DC408" w14:textId="7C793DF3" w:rsidR="005E0FAB" w:rsidRDefault="2BE6EF65" w:rsidP="05E6B33C">
      <w:pPr>
        <w:spacing w:after="0" w:line="240" w:lineRule="auto"/>
        <w:jc w:val="center"/>
      </w:pPr>
      <w:proofErr w:type="gramStart"/>
      <w:r w:rsidRPr="05E6B33C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по  учебной</w:t>
      </w:r>
      <w:proofErr w:type="gramEnd"/>
      <w:r w:rsidRPr="05E6B33C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практике</w:t>
      </w:r>
    </w:p>
    <w:p w14:paraId="7418D374" w14:textId="2317F0BB" w:rsidR="005E0FAB" w:rsidRDefault="2BE6EF65" w:rsidP="05E6B33C">
      <w:pPr>
        <w:spacing w:after="0" w:line="240" w:lineRule="auto"/>
        <w:jc w:val="center"/>
      </w:pPr>
      <w:r w:rsidRPr="05E6B33C">
        <w:rPr>
          <w:rFonts w:ascii="Aptos" w:eastAsia="Aptos" w:hAnsi="Aptos" w:cs="Aptos"/>
        </w:rPr>
        <w:t xml:space="preserve"> </w:t>
      </w:r>
    </w:p>
    <w:p w14:paraId="61A96183" w14:textId="01380F27" w:rsidR="005E0FAB" w:rsidRDefault="2BE6EF65" w:rsidP="05E6B33C">
      <w:pPr>
        <w:spacing w:after="0" w:line="240" w:lineRule="auto"/>
        <w:jc w:val="center"/>
      </w:pPr>
      <w:r w:rsidRPr="05E6B33C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ПМ.11. Разработка, администрирование и защита баз данных</w:t>
      </w:r>
    </w:p>
    <w:p w14:paraId="6F9D9010" w14:textId="00F48F64" w:rsidR="005E0FAB" w:rsidRDefault="2BE6EF65" w:rsidP="05E6B33C">
      <w:pPr>
        <w:spacing w:after="0" w:line="240" w:lineRule="auto"/>
      </w:pPr>
      <w:r w:rsidRPr="05E6B33C">
        <w:rPr>
          <w:rFonts w:ascii="Aptos" w:eastAsia="Aptos" w:hAnsi="Aptos" w:cs="Aptos"/>
        </w:rPr>
        <w:t xml:space="preserve"> </w:t>
      </w:r>
    </w:p>
    <w:p w14:paraId="2821B9FC" w14:textId="3329202C" w:rsidR="005E0FAB" w:rsidRDefault="2BE6EF65" w:rsidP="05E6B33C">
      <w:pPr>
        <w:spacing w:after="0" w:line="240" w:lineRule="auto"/>
      </w:pPr>
      <w:r w:rsidRPr="05E6B33C">
        <w:rPr>
          <w:rFonts w:ascii="Aptos" w:eastAsia="Aptos" w:hAnsi="Aptos" w:cs="Aptos"/>
        </w:rPr>
        <w:t xml:space="preserve"> </w:t>
      </w:r>
    </w:p>
    <w:p w14:paraId="5FB32BB2" w14:textId="2B0AC640" w:rsidR="005E0FAB" w:rsidRDefault="2BE6EF65" w:rsidP="05E6B33C">
      <w:pPr>
        <w:spacing w:after="0" w:line="240" w:lineRule="auto"/>
        <w:jc w:val="right"/>
      </w:pPr>
      <w:r w:rsidRPr="05E6B33C">
        <w:rPr>
          <w:rFonts w:ascii="Aptos" w:eastAsia="Aptos" w:hAnsi="Aptos" w:cs="Aptos"/>
        </w:rPr>
        <w:t xml:space="preserve"> </w:t>
      </w:r>
    </w:p>
    <w:p w14:paraId="453B69EC" w14:textId="6E96ED90" w:rsidR="005E0FAB" w:rsidRDefault="2BE6EF65" w:rsidP="05E6B33C">
      <w:pPr>
        <w:spacing w:after="0" w:line="240" w:lineRule="auto"/>
        <w:ind w:left="4962"/>
      </w:pPr>
      <w:r w:rsidRPr="05E6B33C">
        <w:rPr>
          <w:rFonts w:ascii="Aptos" w:eastAsia="Aptos" w:hAnsi="Aptos" w:cs="Aptos"/>
        </w:rPr>
        <w:t xml:space="preserve"> </w:t>
      </w:r>
    </w:p>
    <w:p w14:paraId="52F06B16" w14:textId="428E23AE" w:rsidR="005E0FAB" w:rsidRDefault="2BE6EF65" w:rsidP="05E6B33C">
      <w:pPr>
        <w:spacing w:after="0" w:line="240" w:lineRule="auto"/>
        <w:ind w:left="4962"/>
      </w:pPr>
      <w:r w:rsidRPr="05E6B3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Студента очного отделения</w:t>
      </w:r>
    </w:p>
    <w:p w14:paraId="2F26F19C" w14:textId="18064D53" w:rsidR="005E0FAB" w:rsidRPr="00326632" w:rsidRDefault="005E0FAB" w:rsidP="05E6B33C">
      <w:pPr>
        <w:spacing w:after="0" w:line="240" w:lineRule="auto"/>
        <w:ind w:left="4962"/>
      </w:pPr>
    </w:p>
    <w:p w14:paraId="121ED493" w14:textId="56A1B71C" w:rsidR="005E0FAB" w:rsidRPr="00326632" w:rsidRDefault="00326632" w:rsidP="05E6B33C">
      <w:pPr>
        <w:spacing w:after="0" w:line="240" w:lineRule="auto"/>
        <w:ind w:left="4962"/>
        <w:rPr>
          <w:rFonts w:ascii="Times New Roman" w:hAnsi="Times New Roman" w:cs="Times New Roman"/>
          <w:sz w:val="28"/>
          <w:szCs w:val="28"/>
        </w:rPr>
      </w:pPr>
      <w:proofErr w:type="spellStart"/>
      <w:r w:rsidRPr="00326632">
        <w:rPr>
          <w:rFonts w:ascii="Times New Roman" w:eastAsia="Aptos" w:hAnsi="Times New Roman" w:cs="Times New Roman"/>
          <w:sz w:val="28"/>
          <w:szCs w:val="28"/>
        </w:rPr>
        <w:t>Фокеев</w:t>
      </w:r>
      <w:proofErr w:type="spellEnd"/>
      <w:r w:rsidRPr="00326632">
        <w:rPr>
          <w:rFonts w:ascii="Times New Roman" w:eastAsia="Aptos" w:hAnsi="Times New Roman" w:cs="Times New Roman"/>
          <w:sz w:val="28"/>
          <w:szCs w:val="28"/>
        </w:rPr>
        <w:t xml:space="preserve"> Никита Петрович</w:t>
      </w:r>
      <w:r w:rsidR="2BE6EF65" w:rsidRPr="00326632">
        <w:rPr>
          <w:rFonts w:ascii="Times New Roman" w:eastAsia="Aptos" w:hAnsi="Times New Roman" w:cs="Times New Roman"/>
          <w:sz w:val="28"/>
          <w:szCs w:val="28"/>
        </w:rPr>
        <w:t xml:space="preserve"> </w:t>
      </w:r>
    </w:p>
    <w:p w14:paraId="3E92CC8A" w14:textId="51DB9029" w:rsidR="005E0FAB" w:rsidRDefault="2BE6EF65" w:rsidP="05E6B33C">
      <w:pPr>
        <w:spacing w:after="0" w:line="240" w:lineRule="auto"/>
        <w:ind w:left="4962"/>
      </w:pPr>
      <w:r w:rsidRPr="05E6B33C">
        <w:rPr>
          <w:rFonts w:ascii="Aptos" w:eastAsia="Aptos" w:hAnsi="Aptos" w:cs="Aptos"/>
        </w:rPr>
        <w:t xml:space="preserve"> </w:t>
      </w:r>
    </w:p>
    <w:p w14:paraId="78AD2B74" w14:textId="6F6792D4" w:rsidR="005E0FAB" w:rsidRDefault="2BE6EF65" w:rsidP="05E6B33C">
      <w:pPr>
        <w:spacing w:after="0" w:line="240" w:lineRule="auto"/>
        <w:ind w:left="4962"/>
      </w:pPr>
      <w:r w:rsidRPr="05E6B33C">
        <w:rPr>
          <w:rFonts w:ascii="Aptos" w:eastAsia="Aptos" w:hAnsi="Aptos" w:cs="Aptos"/>
        </w:rPr>
        <w:t xml:space="preserve"> </w:t>
      </w:r>
    </w:p>
    <w:p w14:paraId="0E7C1CBE" w14:textId="5A15CD03" w:rsidR="005E0FAB" w:rsidRDefault="2BE6EF65" w:rsidP="05E6B33C">
      <w:pPr>
        <w:spacing w:after="0" w:line="240" w:lineRule="auto"/>
        <w:ind w:left="4962"/>
      </w:pPr>
      <w:r w:rsidRPr="05E6B3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Группа 22П-1</w:t>
      </w:r>
    </w:p>
    <w:p w14:paraId="1B82194B" w14:textId="0E2DF11B" w:rsidR="005E0FAB" w:rsidRDefault="2BE6EF65" w:rsidP="05E6B33C">
      <w:pPr>
        <w:spacing w:after="0" w:line="240" w:lineRule="auto"/>
        <w:ind w:left="4962"/>
      </w:pPr>
      <w:r w:rsidRPr="05E6B33C">
        <w:rPr>
          <w:rFonts w:ascii="Aptos" w:eastAsia="Aptos" w:hAnsi="Aptos" w:cs="Aptos"/>
        </w:rPr>
        <w:t xml:space="preserve"> </w:t>
      </w:r>
    </w:p>
    <w:p w14:paraId="6F7300DA" w14:textId="5EEBA014" w:rsidR="005E0FAB" w:rsidRDefault="2BE6EF65" w:rsidP="05E6B33C">
      <w:pPr>
        <w:spacing w:after="0" w:line="240" w:lineRule="auto"/>
        <w:ind w:left="4962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5E6B3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Специальность  09.02.07</w:t>
      </w:r>
      <w:proofErr w:type="gramEnd"/>
    </w:p>
    <w:p w14:paraId="6F859EA1" w14:textId="4DD6C222" w:rsidR="005E0FAB" w:rsidRDefault="2BE6EF65" w:rsidP="05E6B33C">
      <w:pPr>
        <w:spacing w:after="0" w:line="240" w:lineRule="auto"/>
        <w:ind w:left="4962"/>
      </w:pPr>
      <w:r w:rsidRPr="05E6B3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Информационные системы и программирование </w:t>
      </w:r>
    </w:p>
    <w:p w14:paraId="2CCCD659" w14:textId="3464557E" w:rsidR="005E0FAB" w:rsidRDefault="2BE6EF65" w:rsidP="05E6B33C">
      <w:pPr>
        <w:spacing w:after="0" w:line="240" w:lineRule="auto"/>
        <w:ind w:left="4962"/>
      </w:pPr>
      <w:r w:rsidRPr="05E6B33C">
        <w:rPr>
          <w:rFonts w:ascii="Aptos" w:eastAsia="Aptos" w:hAnsi="Aptos" w:cs="Aptos"/>
        </w:rPr>
        <w:t xml:space="preserve"> </w:t>
      </w:r>
    </w:p>
    <w:p w14:paraId="32324D51" w14:textId="296CF698" w:rsidR="005E0FAB" w:rsidRDefault="2BE6EF65" w:rsidP="05E6B33C">
      <w:pPr>
        <w:spacing w:after="0" w:line="240" w:lineRule="auto"/>
        <w:ind w:left="4962"/>
      </w:pPr>
      <w:r w:rsidRPr="05E6B3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Организация: </w:t>
      </w:r>
      <w:proofErr w:type="gramStart"/>
      <w:r w:rsidRPr="05E6B3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Слободской  колледж</w:t>
      </w:r>
      <w:proofErr w:type="gramEnd"/>
      <w:r w:rsidRPr="05E6B3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педагогики и социальных отношений</w:t>
      </w:r>
    </w:p>
    <w:p w14:paraId="37466126" w14:textId="4E0B3AA6" w:rsidR="005E0FAB" w:rsidRDefault="2BE6EF65" w:rsidP="05E6B33C">
      <w:pPr>
        <w:spacing w:after="0" w:line="240" w:lineRule="auto"/>
        <w:ind w:left="4962"/>
      </w:pPr>
      <w:r w:rsidRPr="05E6B33C">
        <w:rPr>
          <w:rFonts w:ascii="Aptos" w:eastAsia="Aptos" w:hAnsi="Aptos" w:cs="Aptos"/>
        </w:rPr>
        <w:t xml:space="preserve"> </w:t>
      </w:r>
    </w:p>
    <w:p w14:paraId="1C3FD1A5" w14:textId="38A85401" w:rsidR="005E0FAB" w:rsidRPr="00326632" w:rsidRDefault="2BE6EF65" w:rsidP="05E6B33C">
      <w:pPr>
        <w:spacing w:after="0" w:line="240" w:lineRule="auto"/>
        <w:ind w:left="4962"/>
        <w:rPr>
          <w:rFonts w:ascii="Aptos" w:eastAsia="Aptos" w:hAnsi="Aptos" w:cs="Aptos"/>
        </w:rPr>
      </w:pPr>
      <w:r w:rsidRPr="05E6B33C">
        <w:rPr>
          <w:rFonts w:ascii="Aptos" w:eastAsia="Aptos" w:hAnsi="Aptos" w:cs="Aptos"/>
        </w:rPr>
        <w:t xml:space="preserve"> </w:t>
      </w:r>
    </w:p>
    <w:p w14:paraId="2B834B7B" w14:textId="77777777" w:rsidR="00137B3B" w:rsidRPr="00326632" w:rsidRDefault="00137B3B" w:rsidP="05E6B33C">
      <w:pPr>
        <w:spacing w:after="0" w:line="240" w:lineRule="auto"/>
        <w:ind w:left="4962"/>
      </w:pPr>
    </w:p>
    <w:p w14:paraId="5689F6D4" w14:textId="64ED6292" w:rsidR="005E0FAB" w:rsidRDefault="2BE6EF65" w:rsidP="05E6B33C">
      <w:pPr>
        <w:spacing w:after="0" w:line="240" w:lineRule="auto"/>
        <w:ind w:left="4962"/>
      </w:pPr>
      <w:r w:rsidRPr="05E6B3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Адрес организации  </w:t>
      </w:r>
    </w:p>
    <w:p w14:paraId="30D6473F" w14:textId="5A988C5C" w:rsidR="005E0FAB" w:rsidRDefault="2BE6EF65" w:rsidP="05E6B33C">
      <w:pPr>
        <w:spacing w:after="0" w:line="240" w:lineRule="auto"/>
        <w:ind w:left="4962"/>
      </w:pPr>
      <w:r w:rsidRPr="05E6B3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г. Слободской, ул. Ленина, 69.</w:t>
      </w:r>
    </w:p>
    <w:p w14:paraId="1E6E08A9" w14:textId="00633BDE" w:rsidR="005E0FAB" w:rsidRDefault="2BE6EF65" w:rsidP="05E6B33C">
      <w:pPr>
        <w:spacing w:after="0" w:line="240" w:lineRule="auto"/>
        <w:ind w:left="4962"/>
      </w:pPr>
      <w:r w:rsidRPr="05E6B33C">
        <w:rPr>
          <w:rFonts w:ascii="Aptos" w:eastAsia="Aptos" w:hAnsi="Aptos" w:cs="Aptos"/>
        </w:rPr>
        <w:t xml:space="preserve"> </w:t>
      </w:r>
    </w:p>
    <w:p w14:paraId="6DEE18DD" w14:textId="09F7A6AD" w:rsidR="005E0FAB" w:rsidRDefault="005E0FAB" w:rsidP="05E6B33C">
      <w:pPr>
        <w:spacing w:after="0" w:line="240" w:lineRule="auto"/>
        <w:ind w:left="4962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398CD90C" w14:textId="77777777" w:rsidR="00137B3B" w:rsidRPr="00137B3B" w:rsidRDefault="00137B3B" w:rsidP="05E6B33C">
      <w:pPr>
        <w:spacing w:after="0" w:line="240" w:lineRule="auto"/>
        <w:ind w:left="4962"/>
        <w:rPr>
          <w:lang w:val="en-US"/>
        </w:rPr>
      </w:pPr>
    </w:p>
    <w:p w14:paraId="42FEAC7A" w14:textId="62D3B33F" w:rsidR="005E0FAB" w:rsidRDefault="2BE6EF65" w:rsidP="05E6B33C">
      <w:pPr>
        <w:spacing w:after="0" w:line="240" w:lineRule="auto"/>
        <w:ind w:left="4962"/>
      </w:pPr>
      <w:r w:rsidRPr="05E6B3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Руководитель практики от колледжа:</w:t>
      </w:r>
    </w:p>
    <w:p w14:paraId="5CFE386C" w14:textId="07F8F81F" w:rsidR="005E0FAB" w:rsidRDefault="00326632" w:rsidP="05E6B33C">
      <w:pPr>
        <w:spacing w:after="0" w:line="240" w:lineRule="auto"/>
        <w:ind w:left="4962"/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Пентин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Николай Сергеевич</w:t>
      </w:r>
      <w:bookmarkStart w:id="0" w:name="_GoBack"/>
      <w:bookmarkEnd w:id="0"/>
    </w:p>
    <w:p w14:paraId="65F49E6A" w14:textId="17FE81F3" w:rsidR="005E0FAB" w:rsidRDefault="005E0FAB" w:rsidP="05E6B33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66C7F52" w14:textId="77777777" w:rsidR="00137B3B" w:rsidRPr="00326632" w:rsidRDefault="00137B3B" w:rsidP="05E6B33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4370B34" w14:textId="5B9513A6" w:rsidR="005E0FAB" w:rsidRDefault="2BE6EF65" w:rsidP="05E6B33C">
      <w:pPr>
        <w:spacing w:after="0" w:line="240" w:lineRule="auto"/>
        <w:jc w:val="center"/>
      </w:pPr>
      <w:r w:rsidRPr="05E6B3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2025 уч. г</w:t>
      </w:r>
      <w:r>
        <w:br/>
      </w:r>
      <w:r w:rsidRPr="05E6B33C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</w:t>
      </w:r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2405"/>
        <w:gridCol w:w="3791"/>
        <w:gridCol w:w="1406"/>
        <w:gridCol w:w="1549"/>
      </w:tblGrid>
      <w:tr w:rsidR="05E6B33C" w14:paraId="0115E6BF" w14:textId="77777777" w:rsidTr="05E6B33C">
        <w:trPr>
          <w:trHeight w:val="780"/>
        </w:trPr>
        <w:tc>
          <w:tcPr>
            <w:tcW w:w="24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  <w:vAlign w:val="center"/>
          </w:tcPr>
          <w:p w14:paraId="75EDF732" w14:textId="06E522DF" w:rsidR="05E6B33C" w:rsidRDefault="05E6B33C" w:rsidP="05E6B33C">
            <w:pPr>
              <w:spacing w:after="0" w:line="240" w:lineRule="auto"/>
              <w:jc w:val="center"/>
            </w:pPr>
            <w:r w:rsidRPr="05E6B33C">
              <w:rPr>
                <w:rFonts w:ascii="Times New Roman" w:eastAsia="Times New Roman" w:hAnsi="Times New Roman" w:cs="Times New Roman"/>
                <w:color w:val="000000" w:themeColor="text1"/>
              </w:rPr>
              <w:lastRenderedPageBreak/>
              <w:t>Сроки проведения</w:t>
            </w:r>
          </w:p>
        </w:tc>
        <w:tc>
          <w:tcPr>
            <w:tcW w:w="37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  <w:vAlign w:val="center"/>
          </w:tcPr>
          <w:p w14:paraId="4D502270" w14:textId="06AE5273" w:rsidR="05E6B33C" w:rsidRDefault="05E6B33C" w:rsidP="05E6B33C">
            <w:pPr>
              <w:spacing w:after="0" w:line="240" w:lineRule="auto"/>
              <w:jc w:val="center"/>
            </w:pPr>
            <w:r>
              <w:t xml:space="preserve"> </w:t>
            </w:r>
          </w:p>
          <w:p w14:paraId="469EE658" w14:textId="5443F35F" w:rsidR="05E6B33C" w:rsidRDefault="05E6B33C" w:rsidP="05E6B33C">
            <w:pPr>
              <w:spacing w:after="0" w:line="240" w:lineRule="auto"/>
              <w:jc w:val="center"/>
            </w:pPr>
            <w:r w:rsidRPr="05E6B33C">
              <w:rPr>
                <w:rFonts w:ascii="Times New Roman" w:eastAsia="Times New Roman" w:hAnsi="Times New Roman" w:cs="Times New Roman"/>
                <w:color w:val="000000" w:themeColor="text1"/>
              </w:rPr>
              <w:t>Содержание работы</w:t>
            </w:r>
          </w:p>
          <w:p w14:paraId="276C3169" w14:textId="4D48F642" w:rsidR="05E6B33C" w:rsidRDefault="05E6B33C" w:rsidP="05E6B33C">
            <w:pPr>
              <w:spacing w:after="0" w:line="240" w:lineRule="auto"/>
              <w:jc w:val="center"/>
            </w:pPr>
            <w:r>
              <w:t xml:space="preserve"> </w:t>
            </w:r>
          </w:p>
        </w:tc>
        <w:tc>
          <w:tcPr>
            <w:tcW w:w="14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  <w:vAlign w:val="center"/>
          </w:tcPr>
          <w:p w14:paraId="2953CFFB" w14:textId="2DE15283" w:rsidR="05E6B33C" w:rsidRDefault="05E6B33C" w:rsidP="05E6B33C">
            <w:pPr>
              <w:spacing w:after="0" w:line="240" w:lineRule="auto"/>
              <w:jc w:val="center"/>
            </w:pPr>
            <w:r w:rsidRPr="05E6B33C">
              <w:rPr>
                <w:rFonts w:ascii="Times New Roman" w:eastAsia="Times New Roman" w:hAnsi="Times New Roman" w:cs="Times New Roman"/>
                <w:color w:val="000000" w:themeColor="text1"/>
              </w:rPr>
              <w:t>Количество часов</w:t>
            </w:r>
          </w:p>
        </w:tc>
        <w:tc>
          <w:tcPr>
            <w:tcW w:w="15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  <w:vAlign w:val="center"/>
          </w:tcPr>
          <w:p w14:paraId="1E562F2D" w14:textId="1C637B3C" w:rsidR="05E6B33C" w:rsidRDefault="05E6B33C" w:rsidP="05E6B33C">
            <w:pPr>
              <w:spacing w:after="0" w:line="240" w:lineRule="auto"/>
              <w:jc w:val="center"/>
            </w:pPr>
            <w:r w:rsidRPr="05E6B33C">
              <w:rPr>
                <w:rFonts w:ascii="Times New Roman" w:eastAsia="Times New Roman" w:hAnsi="Times New Roman" w:cs="Times New Roman"/>
                <w:color w:val="000000" w:themeColor="text1"/>
              </w:rPr>
              <w:t>Отметка о выполнении</w:t>
            </w:r>
          </w:p>
        </w:tc>
      </w:tr>
      <w:tr w:rsidR="05E6B33C" w14:paraId="7AD5393A" w14:textId="77777777" w:rsidTr="05E6B33C">
        <w:trPr>
          <w:trHeight w:val="855"/>
        </w:trPr>
        <w:tc>
          <w:tcPr>
            <w:tcW w:w="24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  <w:vAlign w:val="center"/>
          </w:tcPr>
          <w:p w14:paraId="529947D0" w14:textId="77BEE356" w:rsidR="05E6B33C" w:rsidRPr="00137B3B" w:rsidRDefault="05E6B33C" w:rsidP="05E6B33C">
            <w:pPr>
              <w:spacing w:after="240" w:line="240" w:lineRule="auto"/>
              <w:rPr>
                <w:lang w:val="en-US"/>
              </w:rPr>
            </w:pPr>
            <w:r w:rsidRPr="05E6B33C">
              <w:rPr>
                <w:rFonts w:ascii="Times New Roman" w:eastAsia="Times New Roman" w:hAnsi="Times New Roman" w:cs="Times New Roman"/>
                <w:color w:val="000000" w:themeColor="text1"/>
              </w:rPr>
              <w:t>15.04</w:t>
            </w:r>
            <w:r w:rsidR="00137B3B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.2025</w:t>
            </w:r>
          </w:p>
        </w:tc>
        <w:tc>
          <w:tcPr>
            <w:tcW w:w="37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  <w:vAlign w:val="center"/>
          </w:tcPr>
          <w:p w14:paraId="58CB1ED2" w14:textId="080AF576" w:rsidR="05E6B33C" w:rsidRDefault="05E6B33C" w:rsidP="05E6B33C">
            <w:pPr>
              <w:spacing w:after="240" w:line="240" w:lineRule="auto"/>
            </w:pPr>
            <w:r w:rsidRPr="05E6B33C">
              <w:rPr>
                <w:rFonts w:ascii="Times New Roman" w:eastAsia="Times New Roman" w:hAnsi="Times New Roman" w:cs="Times New Roman"/>
                <w:color w:val="000000" w:themeColor="text1"/>
              </w:rPr>
              <w:t>Выполнение анализа и предварительной обработки информации</w:t>
            </w:r>
          </w:p>
        </w:tc>
        <w:tc>
          <w:tcPr>
            <w:tcW w:w="14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  <w:vAlign w:val="center"/>
          </w:tcPr>
          <w:p w14:paraId="6712C52F" w14:textId="01E121B4" w:rsidR="05E6B33C" w:rsidRDefault="05E6B33C" w:rsidP="05E6B33C">
            <w:pPr>
              <w:spacing w:after="240" w:line="240" w:lineRule="auto"/>
              <w:jc w:val="center"/>
            </w:pPr>
            <w:r w:rsidRPr="05E6B33C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5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  <w:vAlign w:val="center"/>
          </w:tcPr>
          <w:p w14:paraId="6F07A797" w14:textId="17E07186" w:rsidR="05E6B33C" w:rsidRDefault="05E6B33C" w:rsidP="05E6B33C">
            <w:pPr>
              <w:spacing w:after="240" w:line="240" w:lineRule="auto"/>
              <w:jc w:val="right"/>
            </w:pPr>
            <w:r>
              <w:t xml:space="preserve"> </w:t>
            </w:r>
          </w:p>
        </w:tc>
      </w:tr>
      <w:tr w:rsidR="05E6B33C" w14:paraId="680DB727" w14:textId="77777777" w:rsidTr="05E6B33C">
        <w:trPr>
          <w:trHeight w:val="855"/>
        </w:trPr>
        <w:tc>
          <w:tcPr>
            <w:tcW w:w="24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  <w:vAlign w:val="center"/>
          </w:tcPr>
          <w:p w14:paraId="10332D29" w14:textId="5B3110B6" w:rsidR="05E6B33C" w:rsidRPr="00137B3B" w:rsidRDefault="05E6B33C" w:rsidP="05E6B33C">
            <w:pPr>
              <w:spacing w:after="240" w:line="240" w:lineRule="auto"/>
              <w:rPr>
                <w:lang w:val="en-US"/>
              </w:rPr>
            </w:pPr>
            <w:r w:rsidRPr="05E6B33C">
              <w:rPr>
                <w:rFonts w:ascii="Times New Roman" w:eastAsia="Times New Roman" w:hAnsi="Times New Roman" w:cs="Times New Roman"/>
                <w:color w:val="000000" w:themeColor="text1"/>
              </w:rPr>
              <w:t>15.04</w:t>
            </w:r>
            <w:r w:rsidR="00137B3B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.2025</w:t>
            </w:r>
          </w:p>
        </w:tc>
        <w:tc>
          <w:tcPr>
            <w:tcW w:w="37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  <w:vAlign w:val="center"/>
          </w:tcPr>
          <w:p w14:paraId="3353DCEE" w14:textId="20AFCFE6" w:rsidR="05E6B33C" w:rsidRDefault="05E6B33C" w:rsidP="05E6B33C">
            <w:pPr>
              <w:spacing w:after="240" w:line="240" w:lineRule="auto"/>
            </w:pPr>
            <w:r w:rsidRPr="05E6B33C">
              <w:rPr>
                <w:rFonts w:ascii="Times New Roman" w:eastAsia="Times New Roman" w:hAnsi="Times New Roman" w:cs="Times New Roman"/>
                <w:color w:val="000000" w:themeColor="text1"/>
              </w:rPr>
              <w:t>Выделение объектов и атрибутов в соответствии с заданием</w:t>
            </w:r>
          </w:p>
        </w:tc>
        <w:tc>
          <w:tcPr>
            <w:tcW w:w="14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  <w:vAlign w:val="center"/>
          </w:tcPr>
          <w:p w14:paraId="04A61CE5" w14:textId="7CB7EEDE" w:rsidR="05E6B33C" w:rsidRDefault="05E6B33C" w:rsidP="05E6B33C">
            <w:pPr>
              <w:spacing w:after="240" w:line="240" w:lineRule="auto"/>
              <w:jc w:val="center"/>
            </w:pPr>
            <w:r w:rsidRPr="05E6B33C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5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  <w:vAlign w:val="center"/>
          </w:tcPr>
          <w:p w14:paraId="02628B2C" w14:textId="729F83DA" w:rsidR="05E6B33C" w:rsidRDefault="05E6B33C" w:rsidP="05E6B33C">
            <w:pPr>
              <w:spacing w:after="240" w:line="240" w:lineRule="auto"/>
              <w:jc w:val="right"/>
            </w:pPr>
            <w:r>
              <w:t xml:space="preserve"> </w:t>
            </w:r>
          </w:p>
        </w:tc>
      </w:tr>
      <w:tr w:rsidR="05E6B33C" w14:paraId="19AE9417" w14:textId="77777777" w:rsidTr="05E6B33C">
        <w:trPr>
          <w:trHeight w:val="855"/>
        </w:trPr>
        <w:tc>
          <w:tcPr>
            <w:tcW w:w="24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  <w:vAlign w:val="center"/>
          </w:tcPr>
          <w:p w14:paraId="7D8C5C56" w14:textId="7D5DAAFB" w:rsidR="05E6B33C" w:rsidRPr="00137B3B" w:rsidRDefault="05E6B33C" w:rsidP="05E6B33C">
            <w:pPr>
              <w:spacing w:after="240" w:line="240" w:lineRule="auto"/>
              <w:rPr>
                <w:lang w:val="en-US"/>
              </w:rPr>
            </w:pPr>
            <w:r w:rsidRPr="05E6B33C">
              <w:rPr>
                <w:rFonts w:ascii="Times New Roman" w:eastAsia="Times New Roman" w:hAnsi="Times New Roman" w:cs="Times New Roman"/>
                <w:color w:val="000000" w:themeColor="text1"/>
              </w:rPr>
              <w:t>15.04</w:t>
            </w:r>
            <w:r w:rsidR="00137B3B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.2025</w:t>
            </w:r>
          </w:p>
        </w:tc>
        <w:tc>
          <w:tcPr>
            <w:tcW w:w="37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  <w:vAlign w:val="center"/>
          </w:tcPr>
          <w:p w14:paraId="7E069BE8" w14:textId="7EEB850B" w:rsidR="05E6B33C" w:rsidRDefault="05E6B33C" w:rsidP="05E6B33C">
            <w:pPr>
              <w:spacing w:after="240" w:line="240" w:lineRule="auto"/>
            </w:pPr>
            <w:r w:rsidRPr="05E6B33C">
              <w:rPr>
                <w:rFonts w:ascii="Times New Roman" w:eastAsia="Times New Roman" w:hAnsi="Times New Roman" w:cs="Times New Roman"/>
                <w:color w:val="000000" w:themeColor="text1"/>
              </w:rPr>
              <w:t>Проектирование и нормализация БД в полном соответствии с поставленной задачей и применением CASE-средств</w:t>
            </w:r>
          </w:p>
        </w:tc>
        <w:tc>
          <w:tcPr>
            <w:tcW w:w="14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  <w:vAlign w:val="center"/>
          </w:tcPr>
          <w:p w14:paraId="6F06EAB6" w14:textId="25970D7E" w:rsidR="05E6B33C" w:rsidRDefault="05E6B33C" w:rsidP="05E6B33C">
            <w:pPr>
              <w:spacing w:after="240" w:line="240" w:lineRule="auto"/>
              <w:jc w:val="center"/>
            </w:pPr>
            <w:r w:rsidRPr="05E6B33C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15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  <w:vAlign w:val="center"/>
          </w:tcPr>
          <w:p w14:paraId="6565C6D8" w14:textId="05F77772" w:rsidR="05E6B33C" w:rsidRDefault="05E6B33C" w:rsidP="05E6B33C">
            <w:pPr>
              <w:spacing w:after="240" w:line="240" w:lineRule="auto"/>
              <w:jc w:val="right"/>
            </w:pPr>
            <w:r>
              <w:t xml:space="preserve"> </w:t>
            </w:r>
          </w:p>
        </w:tc>
      </w:tr>
      <w:tr w:rsidR="05E6B33C" w14:paraId="01CB36E1" w14:textId="77777777" w:rsidTr="05E6B33C">
        <w:trPr>
          <w:trHeight w:val="855"/>
        </w:trPr>
        <w:tc>
          <w:tcPr>
            <w:tcW w:w="24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  <w:vAlign w:val="center"/>
          </w:tcPr>
          <w:p w14:paraId="36ACBF67" w14:textId="331A5882" w:rsidR="05E6B33C" w:rsidRPr="00137B3B" w:rsidRDefault="05E6B33C" w:rsidP="05E6B33C">
            <w:pPr>
              <w:spacing w:after="240" w:line="240" w:lineRule="auto"/>
              <w:rPr>
                <w:lang w:val="en-US"/>
              </w:rPr>
            </w:pPr>
            <w:r w:rsidRPr="05E6B33C">
              <w:rPr>
                <w:rFonts w:ascii="Times New Roman" w:eastAsia="Times New Roman" w:hAnsi="Times New Roman" w:cs="Times New Roman"/>
                <w:color w:val="000000" w:themeColor="text1"/>
              </w:rPr>
              <w:t>16.04</w:t>
            </w:r>
            <w:r w:rsidR="00137B3B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.2025</w:t>
            </w:r>
          </w:p>
        </w:tc>
        <w:tc>
          <w:tcPr>
            <w:tcW w:w="37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  <w:vAlign w:val="center"/>
          </w:tcPr>
          <w:p w14:paraId="5DFFFEBB" w14:textId="269C825B" w:rsidR="05E6B33C" w:rsidRDefault="05E6B33C" w:rsidP="05E6B33C">
            <w:pPr>
              <w:spacing w:after="240" w:line="240" w:lineRule="auto"/>
            </w:pPr>
            <w:r w:rsidRPr="05E6B33C">
              <w:rPr>
                <w:rFonts w:ascii="Times New Roman" w:eastAsia="Times New Roman" w:hAnsi="Times New Roman" w:cs="Times New Roman"/>
                <w:color w:val="000000" w:themeColor="text1"/>
              </w:rPr>
              <w:t>Выполнение построения БД в предложенной СУБД и заполнение всех таблиц с помощью соответствующих средств</w:t>
            </w:r>
          </w:p>
        </w:tc>
        <w:tc>
          <w:tcPr>
            <w:tcW w:w="14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  <w:vAlign w:val="center"/>
          </w:tcPr>
          <w:p w14:paraId="369B08FC" w14:textId="28F31155" w:rsidR="05E6B33C" w:rsidRDefault="05E6B33C" w:rsidP="05E6B33C">
            <w:pPr>
              <w:spacing w:after="240" w:line="240" w:lineRule="auto"/>
              <w:jc w:val="center"/>
            </w:pPr>
            <w:r w:rsidRPr="05E6B33C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5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  <w:vAlign w:val="center"/>
          </w:tcPr>
          <w:p w14:paraId="19B64F87" w14:textId="14DED9B7" w:rsidR="05E6B33C" w:rsidRDefault="05E6B33C" w:rsidP="05E6B33C">
            <w:pPr>
              <w:spacing w:after="240" w:line="240" w:lineRule="auto"/>
              <w:jc w:val="right"/>
            </w:pPr>
            <w:r>
              <w:t xml:space="preserve"> </w:t>
            </w:r>
          </w:p>
        </w:tc>
      </w:tr>
      <w:tr w:rsidR="05E6B33C" w14:paraId="3AAF4746" w14:textId="77777777" w:rsidTr="05E6B33C">
        <w:trPr>
          <w:trHeight w:val="855"/>
        </w:trPr>
        <w:tc>
          <w:tcPr>
            <w:tcW w:w="24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  <w:vAlign w:val="center"/>
          </w:tcPr>
          <w:p w14:paraId="3DAF01E9" w14:textId="71066E36" w:rsidR="05E6B33C" w:rsidRPr="00137B3B" w:rsidRDefault="05E6B33C" w:rsidP="05E6B33C">
            <w:pPr>
              <w:spacing w:after="240" w:line="240" w:lineRule="auto"/>
              <w:rPr>
                <w:lang w:val="en-US"/>
              </w:rPr>
            </w:pPr>
            <w:r w:rsidRPr="05E6B33C">
              <w:rPr>
                <w:rFonts w:ascii="Times New Roman" w:eastAsia="Times New Roman" w:hAnsi="Times New Roman" w:cs="Times New Roman"/>
                <w:color w:val="000000" w:themeColor="text1"/>
              </w:rPr>
              <w:t>17.04</w:t>
            </w:r>
            <w:r w:rsidR="00137B3B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.2025</w:t>
            </w:r>
          </w:p>
        </w:tc>
        <w:tc>
          <w:tcPr>
            <w:tcW w:w="37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  <w:vAlign w:val="center"/>
          </w:tcPr>
          <w:p w14:paraId="6C7D556C" w14:textId="4DCA9773" w:rsidR="05E6B33C" w:rsidRDefault="05E6B33C" w:rsidP="05E6B33C">
            <w:pPr>
              <w:spacing w:after="240" w:line="240" w:lineRule="auto"/>
            </w:pPr>
            <w:r w:rsidRPr="05E6B33C">
              <w:rPr>
                <w:rFonts w:ascii="Times New Roman" w:eastAsia="Times New Roman" w:hAnsi="Times New Roman" w:cs="Times New Roman"/>
                <w:color w:val="000000" w:themeColor="text1"/>
              </w:rPr>
              <w:t>Реализация уровней доступа для различных категорий пользователей</w:t>
            </w:r>
          </w:p>
        </w:tc>
        <w:tc>
          <w:tcPr>
            <w:tcW w:w="14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  <w:vAlign w:val="center"/>
          </w:tcPr>
          <w:p w14:paraId="32648EE6" w14:textId="797E7E51" w:rsidR="05E6B33C" w:rsidRDefault="05E6B33C" w:rsidP="05E6B33C">
            <w:pPr>
              <w:spacing w:after="240" w:line="240" w:lineRule="auto"/>
              <w:jc w:val="center"/>
            </w:pPr>
            <w:r w:rsidRPr="05E6B33C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15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  <w:vAlign w:val="center"/>
          </w:tcPr>
          <w:p w14:paraId="362FEA9B" w14:textId="34B27208" w:rsidR="05E6B33C" w:rsidRDefault="05E6B33C" w:rsidP="05E6B33C">
            <w:pPr>
              <w:spacing w:after="240" w:line="240" w:lineRule="auto"/>
              <w:jc w:val="right"/>
            </w:pPr>
            <w:r>
              <w:t xml:space="preserve"> </w:t>
            </w:r>
          </w:p>
        </w:tc>
      </w:tr>
      <w:tr w:rsidR="05E6B33C" w14:paraId="3B7DC600" w14:textId="77777777" w:rsidTr="05E6B33C">
        <w:trPr>
          <w:trHeight w:val="855"/>
        </w:trPr>
        <w:tc>
          <w:tcPr>
            <w:tcW w:w="24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  <w:vAlign w:val="center"/>
          </w:tcPr>
          <w:p w14:paraId="7CE9BE72" w14:textId="7C28279D" w:rsidR="05E6B33C" w:rsidRPr="00137B3B" w:rsidRDefault="05E6B33C" w:rsidP="05E6B33C">
            <w:pPr>
              <w:spacing w:after="240" w:line="240" w:lineRule="auto"/>
              <w:rPr>
                <w:lang w:val="en-US"/>
              </w:rPr>
            </w:pPr>
            <w:r w:rsidRPr="05E6B33C">
              <w:rPr>
                <w:rFonts w:ascii="Times New Roman" w:eastAsia="Times New Roman" w:hAnsi="Times New Roman" w:cs="Times New Roman"/>
                <w:color w:val="000000" w:themeColor="text1"/>
              </w:rPr>
              <w:t>18.04</w:t>
            </w:r>
            <w:r w:rsidR="00137B3B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.2025</w:t>
            </w:r>
          </w:p>
        </w:tc>
        <w:tc>
          <w:tcPr>
            <w:tcW w:w="37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  <w:vAlign w:val="center"/>
          </w:tcPr>
          <w:p w14:paraId="18F7FD6A" w14:textId="474D2084" w:rsidR="05E6B33C" w:rsidRDefault="05E6B33C" w:rsidP="05E6B33C">
            <w:pPr>
              <w:spacing w:after="240" w:line="240" w:lineRule="auto"/>
            </w:pPr>
            <w:r w:rsidRPr="05E6B33C">
              <w:rPr>
                <w:rFonts w:ascii="Times New Roman" w:eastAsia="Times New Roman" w:hAnsi="Times New Roman" w:cs="Times New Roman"/>
                <w:color w:val="000000" w:themeColor="text1"/>
              </w:rPr>
              <w:t>Создание запросов и отчетов в соответствии с заданием</w:t>
            </w:r>
          </w:p>
        </w:tc>
        <w:tc>
          <w:tcPr>
            <w:tcW w:w="14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  <w:vAlign w:val="center"/>
          </w:tcPr>
          <w:p w14:paraId="0B9FA387" w14:textId="20CF0855" w:rsidR="05E6B33C" w:rsidRDefault="05E6B33C" w:rsidP="05E6B33C">
            <w:pPr>
              <w:spacing w:after="240" w:line="240" w:lineRule="auto"/>
              <w:jc w:val="center"/>
            </w:pPr>
            <w:r w:rsidRPr="05E6B33C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5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  <w:vAlign w:val="center"/>
          </w:tcPr>
          <w:p w14:paraId="79EC6424" w14:textId="71D2FF05" w:rsidR="05E6B33C" w:rsidRDefault="05E6B33C" w:rsidP="05E6B33C">
            <w:pPr>
              <w:spacing w:after="240" w:line="240" w:lineRule="auto"/>
              <w:jc w:val="right"/>
            </w:pPr>
            <w:r>
              <w:t xml:space="preserve"> </w:t>
            </w:r>
          </w:p>
        </w:tc>
      </w:tr>
      <w:tr w:rsidR="05E6B33C" w14:paraId="3B9A5275" w14:textId="77777777" w:rsidTr="05E6B33C">
        <w:trPr>
          <w:trHeight w:val="855"/>
        </w:trPr>
        <w:tc>
          <w:tcPr>
            <w:tcW w:w="24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  <w:vAlign w:val="center"/>
          </w:tcPr>
          <w:p w14:paraId="3E1524F4" w14:textId="4AE8AC29" w:rsidR="05E6B33C" w:rsidRPr="00137B3B" w:rsidRDefault="05E6B33C" w:rsidP="05E6B33C">
            <w:pPr>
              <w:spacing w:after="240" w:line="240" w:lineRule="auto"/>
              <w:rPr>
                <w:lang w:val="en-US"/>
              </w:rPr>
            </w:pPr>
            <w:r w:rsidRPr="05E6B33C">
              <w:rPr>
                <w:rFonts w:ascii="Times New Roman" w:eastAsia="Times New Roman" w:hAnsi="Times New Roman" w:cs="Times New Roman"/>
                <w:color w:val="000000" w:themeColor="text1"/>
              </w:rPr>
              <w:t>18.04</w:t>
            </w:r>
            <w:r w:rsidR="00137B3B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.2025</w:t>
            </w:r>
          </w:p>
        </w:tc>
        <w:tc>
          <w:tcPr>
            <w:tcW w:w="37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  <w:vAlign w:val="center"/>
          </w:tcPr>
          <w:p w14:paraId="7EC37F85" w14:textId="0EFFFED5" w:rsidR="05E6B33C" w:rsidRDefault="05E6B33C" w:rsidP="05E6B33C">
            <w:pPr>
              <w:spacing w:after="240" w:line="240" w:lineRule="auto"/>
            </w:pPr>
            <w:r w:rsidRPr="05E6B33C">
              <w:rPr>
                <w:rFonts w:ascii="Times New Roman" w:eastAsia="Times New Roman" w:hAnsi="Times New Roman" w:cs="Times New Roman"/>
                <w:color w:val="000000" w:themeColor="text1"/>
              </w:rPr>
              <w:t>Создание запросов и отчетов в соответствии с заданием</w:t>
            </w:r>
          </w:p>
        </w:tc>
        <w:tc>
          <w:tcPr>
            <w:tcW w:w="14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  <w:vAlign w:val="center"/>
          </w:tcPr>
          <w:p w14:paraId="39023133" w14:textId="5D0D0098" w:rsidR="05E6B33C" w:rsidRDefault="05E6B33C" w:rsidP="05E6B33C">
            <w:pPr>
              <w:spacing w:after="240" w:line="240" w:lineRule="auto"/>
              <w:jc w:val="center"/>
            </w:pPr>
            <w:r w:rsidRPr="05E6B33C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15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  <w:vAlign w:val="center"/>
          </w:tcPr>
          <w:p w14:paraId="28CBB285" w14:textId="7120CFFC" w:rsidR="05E6B33C" w:rsidRDefault="05E6B33C" w:rsidP="05E6B33C">
            <w:pPr>
              <w:spacing w:after="240" w:line="240" w:lineRule="auto"/>
              <w:jc w:val="right"/>
            </w:pPr>
            <w:r>
              <w:t xml:space="preserve"> </w:t>
            </w:r>
          </w:p>
        </w:tc>
      </w:tr>
      <w:tr w:rsidR="05E6B33C" w14:paraId="750405EB" w14:textId="77777777" w:rsidTr="05E6B33C">
        <w:trPr>
          <w:trHeight w:val="855"/>
        </w:trPr>
        <w:tc>
          <w:tcPr>
            <w:tcW w:w="24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  <w:vAlign w:val="center"/>
          </w:tcPr>
          <w:p w14:paraId="55A3D41B" w14:textId="4857D6F4" w:rsidR="05E6B33C" w:rsidRPr="00137B3B" w:rsidRDefault="05E6B33C" w:rsidP="05E6B33C">
            <w:pPr>
              <w:spacing w:after="240" w:line="240" w:lineRule="auto"/>
              <w:rPr>
                <w:lang w:val="en-US"/>
              </w:rPr>
            </w:pPr>
            <w:r w:rsidRPr="05E6B33C">
              <w:rPr>
                <w:rFonts w:ascii="Times New Roman" w:eastAsia="Times New Roman" w:hAnsi="Times New Roman" w:cs="Times New Roman"/>
                <w:color w:val="000000" w:themeColor="text1"/>
              </w:rPr>
              <w:t>18.04</w:t>
            </w:r>
            <w:r w:rsidR="00137B3B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.2025</w:t>
            </w:r>
          </w:p>
        </w:tc>
        <w:tc>
          <w:tcPr>
            <w:tcW w:w="37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  <w:vAlign w:val="center"/>
          </w:tcPr>
          <w:p w14:paraId="0831CBCE" w14:textId="42FF3D0E" w:rsidR="05E6B33C" w:rsidRDefault="05E6B33C" w:rsidP="05E6B33C">
            <w:pPr>
              <w:spacing w:after="240" w:line="240" w:lineRule="auto"/>
            </w:pPr>
            <w:r w:rsidRPr="05E6B33C">
              <w:rPr>
                <w:rFonts w:ascii="Times New Roman" w:eastAsia="Times New Roman" w:hAnsi="Times New Roman" w:cs="Times New Roman"/>
                <w:color w:val="000000" w:themeColor="text1"/>
              </w:rPr>
              <w:t>Создание и обоснование групп пользователей, принципов регистрации и системы паролей</w:t>
            </w:r>
          </w:p>
        </w:tc>
        <w:tc>
          <w:tcPr>
            <w:tcW w:w="14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  <w:vAlign w:val="center"/>
          </w:tcPr>
          <w:p w14:paraId="46885927" w14:textId="6FA9F319" w:rsidR="05E6B33C" w:rsidRDefault="05E6B33C" w:rsidP="05E6B33C">
            <w:pPr>
              <w:spacing w:after="240" w:line="240" w:lineRule="auto"/>
              <w:jc w:val="center"/>
            </w:pPr>
            <w:r w:rsidRPr="05E6B33C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15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  <w:vAlign w:val="center"/>
          </w:tcPr>
          <w:p w14:paraId="434A07BD" w14:textId="60CFE715" w:rsidR="05E6B33C" w:rsidRDefault="05E6B33C" w:rsidP="05E6B33C">
            <w:pPr>
              <w:spacing w:after="240" w:line="240" w:lineRule="auto"/>
              <w:jc w:val="right"/>
            </w:pPr>
            <w:r>
              <w:t xml:space="preserve"> </w:t>
            </w:r>
          </w:p>
        </w:tc>
      </w:tr>
      <w:tr w:rsidR="05E6B33C" w14:paraId="4939610F" w14:textId="77777777" w:rsidTr="05E6B33C">
        <w:trPr>
          <w:trHeight w:val="855"/>
        </w:trPr>
        <w:tc>
          <w:tcPr>
            <w:tcW w:w="24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  <w:vAlign w:val="center"/>
          </w:tcPr>
          <w:p w14:paraId="550F1743" w14:textId="6CBB62D2" w:rsidR="05E6B33C" w:rsidRPr="00137B3B" w:rsidRDefault="05E6B33C" w:rsidP="05E6B33C">
            <w:pPr>
              <w:spacing w:after="240" w:line="240" w:lineRule="auto"/>
              <w:rPr>
                <w:lang w:val="en-US"/>
              </w:rPr>
            </w:pPr>
            <w:r w:rsidRPr="05E6B33C">
              <w:rPr>
                <w:rFonts w:ascii="Times New Roman" w:eastAsia="Times New Roman" w:hAnsi="Times New Roman" w:cs="Times New Roman"/>
                <w:color w:val="000000" w:themeColor="text1"/>
              </w:rPr>
              <w:t>19.04</w:t>
            </w:r>
            <w:r w:rsidR="00137B3B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.2025</w:t>
            </w:r>
          </w:p>
        </w:tc>
        <w:tc>
          <w:tcPr>
            <w:tcW w:w="37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  <w:vAlign w:val="center"/>
          </w:tcPr>
          <w:p w14:paraId="2CA781D4" w14:textId="08A3761B" w:rsidR="05E6B33C" w:rsidRDefault="05E6B33C" w:rsidP="05E6B33C">
            <w:pPr>
              <w:spacing w:after="240" w:line="240" w:lineRule="auto"/>
            </w:pPr>
            <w:r w:rsidRPr="05E6B33C">
              <w:rPr>
                <w:rFonts w:ascii="Times New Roman" w:eastAsia="Times New Roman" w:hAnsi="Times New Roman" w:cs="Times New Roman"/>
                <w:color w:val="000000" w:themeColor="text1"/>
              </w:rPr>
              <w:t>Создание и обоснование групп пользователей, принципов регистрации и системы паролей</w:t>
            </w:r>
          </w:p>
        </w:tc>
        <w:tc>
          <w:tcPr>
            <w:tcW w:w="14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  <w:vAlign w:val="center"/>
          </w:tcPr>
          <w:p w14:paraId="6654E732" w14:textId="28739A7A" w:rsidR="05E6B33C" w:rsidRDefault="05E6B33C" w:rsidP="05E6B33C">
            <w:pPr>
              <w:spacing w:after="240" w:line="240" w:lineRule="auto"/>
              <w:jc w:val="center"/>
            </w:pPr>
            <w:r w:rsidRPr="05E6B33C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15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  <w:vAlign w:val="center"/>
          </w:tcPr>
          <w:p w14:paraId="687F9284" w14:textId="375D2541" w:rsidR="05E6B33C" w:rsidRDefault="05E6B33C" w:rsidP="05E6B33C">
            <w:pPr>
              <w:spacing w:after="240" w:line="240" w:lineRule="auto"/>
              <w:jc w:val="right"/>
            </w:pPr>
            <w:r>
              <w:t xml:space="preserve"> </w:t>
            </w:r>
          </w:p>
        </w:tc>
      </w:tr>
      <w:tr w:rsidR="05E6B33C" w14:paraId="47A54CF7" w14:textId="77777777" w:rsidTr="05E6B33C">
        <w:trPr>
          <w:trHeight w:val="855"/>
        </w:trPr>
        <w:tc>
          <w:tcPr>
            <w:tcW w:w="24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  <w:vAlign w:val="center"/>
          </w:tcPr>
          <w:p w14:paraId="65933EC0" w14:textId="193DD206" w:rsidR="05E6B33C" w:rsidRPr="00137B3B" w:rsidRDefault="05E6B33C" w:rsidP="05E6B33C">
            <w:pPr>
              <w:spacing w:after="240" w:line="240" w:lineRule="auto"/>
              <w:rPr>
                <w:lang w:val="en-US"/>
              </w:rPr>
            </w:pPr>
            <w:r w:rsidRPr="05E6B33C">
              <w:rPr>
                <w:rFonts w:ascii="Times New Roman" w:eastAsia="Times New Roman" w:hAnsi="Times New Roman" w:cs="Times New Roman"/>
                <w:color w:val="000000" w:themeColor="text1"/>
              </w:rPr>
              <w:t>19.04</w:t>
            </w:r>
            <w:r w:rsidR="00137B3B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.2025</w:t>
            </w:r>
          </w:p>
        </w:tc>
        <w:tc>
          <w:tcPr>
            <w:tcW w:w="37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  <w:vAlign w:val="center"/>
          </w:tcPr>
          <w:p w14:paraId="2890C59E" w14:textId="4C21FF7E" w:rsidR="05E6B33C" w:rsidRDefault="05E6B33C" w:rsidP="05E6B33C">
            <w:pPr>
              <w:spacing w:after="240" w:line="240" w:lineRule="auto"/>
            </w:pPr>
            <w:r w:rsidRPr="05E6B33C">
              <w:rPr>
                <w:rFonts w:ascii="Times New Roman" w:eastAsia="Times New Roman" w:hAnsi="Times New Roman" w:cs="Times New Roman"/>
                <w:color w:val="000000" w:themeColor="text1"/>
              </w:rPr>
              <w:t>Создание запросов и отчетов в соответствии с заданием. Выполнение резервного копирования БД.</w:t>
            </w:r>
          </w:p>
        </w:tc>
        <w:tc>
          <w:tcPr>
            <w:tcW w:w="14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  <w:vAlign w:val="center"/>
          </w:tcPr>
          <w:p w14:paraId="25D9D586" w14:textId="14259037" w:rsidR="05E6B33C" w:rsidRDefault="05E6B33C" w:rsidP="05E6B33C">
            <w:pPr>
              <w:spacing w:after="240" w:line="240" w:lineRule="auto"/>
              <w:jc w:val="center"/>
            </w:pPr>
            <w:r w:rsidRPr="05E6B33C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15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  <w:vAlign w:val="center"/>
          </w:tcPr>
          <w:p w14:paraId="13C9350C" w14:textId="6ADD8DE4" w:rsidR="05E6B33C" w:rsidRDefault="05E6B33C" w:rsidP="05E6B33C">
            <w:pPr>
              <w:spacing w:after="240" w:line="240" w:lineRule="auto"/>
              <w:jc w:val="right"/>
            </w:pPr>
            <w:r>
              <w:t xml:space="preserve"> </w:t>
            </w:r>
          </w:p>
        </w:tc>
      </w:tr>
      <w:tr w:rsidR="05E6B33C" w14:paraId="0CF22D05" w14:textId="77777777" w:rsidTr="05E6B33C">
        <w:trPr>
          <w:trHeight w:val="855"/>
        </w:trPr>
        <w:tc>
          <w:tcPr>
            <w:tcW w:w="24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  <w:vAlign w:val="center"/>
          </w:tcPr>
          <w:p w14:paraId="4E503287" w14:textId="0B87DE79" w:rsidR="05E6B33C" w:rsidRPr="00137B3B" w:rsidRDefault="05E6B33C" w:rsidP="05E6B33C">
            <w:pPr>
              <w:spacing w:after="240" w:line="240" w:lineRule="auto"/>
              <w:rPr>
                <w:lang w:val="en-US"/>
              </w:rPr>
            </w:pPr>
            <w:r w:rsidRPr="05E6B33C">
              <w:rPr>
                <w:rFonts w:ascii="Times New Roman" w:eastAsia="Times New Roman" w:hAnsi="Times New Roman" w:cs="Times New Roman"/>
                <w:color w:val="000000" w:themeColor="text1"/>
              </w:rPr>
              <w:t>21.04</w:t>
            </w:r>
            <w:r w:rsidR="00137B3B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.2025</w:t>
            </w:r>
          </w:p>
        </w:tc>
        <w:tc>
          <w:tcPr>
            <w:tcW w:w="37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  <w:vAlign w:val="center"/>
          </w:tcPr>
          <w:p w14:paraId="2AAC6780" w14:textId="32522C5F" w:rsidR="05E6B33C" w:rsidRDefault="05E6B33C" w:rsidP="05E6B33C">
            <w:pPr>
              <w:spacing w:after="240" w:line="240" w:lineRule="auto"/>
            </w:pPr>
            <w:r w:rsidRPr="05E6B33C">
              <w:rPr>
                <w:rFonts w:ascii="Times New Roman" w:eastAsia="Times New Roman" w:hAnsi="Times New Roman" w:cs="Times New Roman"/>
                <w:color w:val="000000" w:themeColor="text1"/>
              </w:rPr>
              <w:t>Выполнение резервного копирования БД и восстановление состояния БД на заданную дату. Защита отчета по практике.</w:t>
            </w:r>
          </w:p>
        </w:tc>
        <w:tc>
          <w:tcPr>
            <w:tcW w:w="14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  <w:vAlign w:val="center"/>
          </w:tcPr>
          <w:p w14:paraId="6B38754D" w14:textId="4EF81D09" w:rsidR="05E6B33C" w:rsidRDefault="05E6B33C" w:rsidP="05E6B33C">
            <w:pPr>
              <w:spacing w:after="240" w:line="240" w:lineRule="auto"/>
              <w:jc w:val="center"/>
            </w:pPr>
            <w:r w:rsidRPr="05E6B33C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15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  <w:vAlign w:val="center"/>
          </w:tcPr>
          <w:p w14:paraId="65B357F5" w14:textId="616EBD26" w:rsidR="05E6B33C" w:rsidRDefault="05E6B33C" w:rsidP="05E6B33C">
            <w:pPr>
              <w:spacing w:after="240" w:line="240" w:lineRule="auto"/>
              <w:jc w:val="right"/>
            </w:pPr>
            <w:r>
              <w:t xml:space="preserve"> </w:t>
            </w:r>
          </w:p>
        </w:tc>
      </w:tr>
    </w:tbl>
    <w:p w14:paraId="501817AE" w14:textId="766E8BD7" w:rsidR="005E0FAB" w:rsidRPr="00137B3B" w:rsidRDefault="2BE6EF65" w:rsidP="00137B3B">
      <w:pPr>
        <w:spacing w:after="0" w:line="240" w:lineRule="auto"/>
        <w:jc w:val="both"/>
        <w:rPr>
          <w:lang w:val="en-US"/>
        </w:rPr>
      </w:pPr>
      <w:r w:rsidRPr="05E6B33C">
        <w:rPr>
          <w:rFonts w:ascii="Aptos" w:eastAsia="Aptos" w:hAnsi="Aptos" w:cs="Aptos"/>
        </w:rPr>
        <w:t xml:space="preserve"> </w:t>
      </w:r>
    </w:p>
    <w:sectPr w:rsidR="005E0FAB" w:rsidRPr="00137B3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91B31BE"/>
    <w:rsid w:val="00137B3B"/>
    <w:rsid w:val="00326632"/>
    <w:rsid w:val="005E0FAB"/>
    <w:rsid w:val="00BA60E4"/>
    <w:rsid w:val="05E6B33C"/>
    <w:rsid w:val="0B49CCD7"/>
    <w:rsid w:val="120A2000"/>
    <w:rsid w:val="157A4777"/>
    <w:rsid w:val="2BE6EF65"/>
    <w:rsid w:val="31673272"/>
    <w:rsid w:val="47079E1D"/>
    <w:rsid w:val="791B3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1B31BE"/>
  <w15:chartTrackingRefBased/>
  <w15:docId w15:val="{217A2548-21C3-4747-A896-663ECFB4F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256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 Belyaev</dc:creator>
  <cp:keywords/>
  <dc:description/>
  <cp:lastModifiedBy>nick tekashi</cp:lastModifiedBy>
  <cp:revision>3</cp:revision>
  <dcterms:created xsi:type="dcterms:W3CDTF">2025-05-10T12:35:00Z</dcterms:created>
  <dcterms:modified xsi:type="dcterms:W3CDTF">2025-05-19T14:44:00Z</dcterms:modified>
</cp:coreProperties>
</file>