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5.png" ContentType="image/png"/>
  <Override PartName="/word/media/rId23.png" ContentType="image/png"/>
  <Override PartName="/word/media/rId32.png" ContentType="image/png"/>
  <Override PartName="/word/media/rId29.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Модель</w:t>
      </w:r>
      <w:r>
        <w:t xml:space="preserve"> </w:t>
      </w:r>
      <w:r>
        <w:t xml:space="preserve">хищник-жертва</w:t>
      </w:r>
    </w:p>
    <w:p>
      <w:pPr>
        <w:pStyle w:val="Author"/>
      </w:pPr>
      <w:r>
        <w:t xml:space="preserve">Дмитрий</w:t>
      </w:r>
      <w:r>
        <w:t xml:space="preserve"> </w:t>
      </w:r>
      <w:r>
        <w:t xml:space="preserve">Сергеевич</w:t>
      </w:r>
      <w:r>
        <w:t xml:space="preserve"> </w:t>
      </w:r>
      <w:r>
        <w:t xml:space="preserve">Шестаков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Реализовать на языках программирования Julia и Openmodelica модель Лотки-Вольтерры, также известную как моедль взаимодействия</w:t>
      </w:r>
      <w:r>
        <w:t xml:space="preserve"> </w:t>
      </w:r>
      <w:r>
        <w:t xml:space="preserve">“</w:t>
      </w:r>
      <w:r>
        <w:t xml:space="preserve">хищник-жертва</w:t>
      </w:r>
      <w:r>
        <w:t xml:space="preserve">”</w:t>
      </w:r>
      <w:r>
        <w:t xml:space="preserve">.</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В лесу проживают х число волков, питающихся зайцами, число которых в этом же лесу у. Пока число зайцев достаточно велико, для прокормки всех волков, численность волков растет до тех пор, пока не наступит момент, что корма перестанет хватать на всех. Тогда волки начнут умирать, и их численность будет уменьшаться. В этом случае в какой-то момент времени численность зайцев снова начнет увеличиваться, что повлечет за собой новый рост популяции волков. Такой цикл будет повторяться, пока обе популяции будут существовать. Помимо этого, на численность стаи влияют болезни и старение. Данная модель описывается следующим уравнением:</w:t>
      </w:r>
    </w:p>
    <w:p>
      <w:pPr>
        <w:pStyle w:val="BodyText"/>
      </w:pPr>
      <m:oMathPara>
        <m:oMathParaPr>
          <m:jc m:val="center"/>
        </m:oMathParaPr>
        <m:oMath>
          <m:d>
            <m:dPr>
              <m:begChr m:val="{"/>
              <m:endChr m:val=""/>
              <m:sepChr m:val=""/>
              <m:grow/>
            </m:dPr>
            <m:e>
              <m:m>
                <m:mPr>
                  <m:baseJc m:val="center"/>
                  <m:plcHide m:val="1"/>
                  <m:mcs>
                    <m:mc>
                      <m:mcPr>
                        <m:mcJc m:val="left"/>
                        <m:count m:val="1"/>
                      </m:mcPr>
                    </m:mc>
                  </m:mcs>
                </m:mPr>
                <m:mr>
                  <m:e>
                    <m:f>
                      <m:fPr>
                        <m:type m:val="bar"/>
                      </m:fPr>
                      <m:num>
                        <m:r>
                          <m:t>d</m:t>
                        </m:r>
                        <m:r>
                          <m:t>x</m:t>
                        </m:r>
                      </m:num>
                      <m:den>
                        <m:r>
                          <m:t>d</m:t>
                        </m:r>
                        <m:r>
                          <m:t>t</m:t>
                        </m:r>
                      </m:den>
                    </m:f>
                    <m:r>
                      <m:rPr>
                        <m:sty m:val="p"/>
                      </m:rPr>
                      <m:t>=</m:t>
                    </m:r>
                    <m:r>
                      <m:rPr>
                        <m:sty m:val="p"/>
                      </m:rPr>
                      <m:t>−</m:t>
                    </m:r>
                    <m:r>
                      <m:t>0.59</m:t>
                    </m:r>
                    <m:r>
                      <m:rPr>
                        <m:sty m:val="p"/>
                      </m:rPr>
                      <m:t>*</m:t>
                    </m:r>
                    <m:r>
                      <m:t>x</m:t>
                    </m:r>
                    <m:d>
                      <m:dPr>
                        <m:begChr m:val="("/>
                        <m:endChr m:val=")"/>
                        <m:sepChr m:val=""/>
                        <m:grow/>
                      </m:dPr>
                      <m:e>
                        <m:r>
                          <m:t>t</m:t>
                        </m:r>
                      </m:e>
                    </m:d>
                    <m:r>
                      <m:rPr>
                        <m:sty m:val="p"/>
                      </m:rPr>
                      <m:t>+</m:t>
                    </m:r>
                    <m:r>
                      <m:t>0.058</m:t>
                    </m:r>
                    <m:r>
                      <m:rPr>
                        <m:sty m:val="p"/>
                      </m:rPr>
                      <m:t>*</m:t>
                    </m:r>
                    <m:r>
                      <m:t>x</m:t>
                    </m:r>
                    <m:d>
                      <m:dPr>
                        <m:begChr m:val="("/>
                        <m:endChr m:val=")"/>
                        <m:sepChr m:val=""/>
                        <m:grow/>
                      </m:dPr>
                      <m:e>
                        <m:r>
                          <m:t>t</m:t>
                        </m:r>
                      </m:e>
                    </m:d>
                    <m:r>
                      <m:rPr>
                        <m:sty m:val="p"/>
                      </m:rPr>
                      <m:t>*</m:t>
                    </m:r>
                    <m:r>
                      <m:t>y</m:t>
                    </m:r>
                    <m:d>
                      <m:dPr>
                        <m:begChr m:val="("/>
                        <m:endChr m:val=")"/>
                        <m:sepChr m:val=""/>
                        <m:grow/>
                      </m:dPr>
                      <m:e>
                        <m:r>
                          <m:t>t</m:t>
                        </m:r>
                      </m:e>
                    </m:d>
                  </m:e>
                </m:mr>
                <m:mr>
                  <m:e>
                    <m:f>
                      <m:fPr>
                        <m:type m:val="bar"/>
                      </m:fPr>
                      <m:num>
                        <m:r>
                          <m:t>d</m:t>
                        </m:r>
                        <m:r>
                          <m:t>y</m:t>
                        </m:r>
                      </m:num>
                      <m:den>
                        <m:r>
                          <m:t>d</m:t>
                        </m:r>
                        <m:r>
                          <m:t>t</m:t>
                        </m:r>
                      </m:den>
                    </m:f>
                    <m:r>
                      <m:rPr>
                        <m:sty m:val="p"/>
                      </m:rPr>
                      <m:t>=</m:t>
                    </m:r>
                    <m:r>
                      <m:t>0.57</m:t>
                    </m:r>
                    <m:r>
                      <m:rPr>
                        <m:sty m:val="p"/>
                      </m:rPr>
                      <m:t>*</m:t>
                    </m:r>
                    <m:r>
                      <m:t>y</m:t>
                    </m:r>
                    <m:d>
                      <m:dPr>
                        <m:begChr m:val="("/>
                        <m:endChr m:val=")"/>
                        <m:sepChr m:val=""/>
                        <m:grow/>
                      </m:dPr>
                      <m:e>
                        <m:r>
                          <m:t>t</m:t>
                        </m:r>
                      </m:e>
                    </m:d>
                    <m:r>
                      <m:rPr>
                        <m:sty m:val="p"/>
                      </m:rPr>
                      <m:t>−</m:t>
                    </m:r>
                    <m:r>
                      <m:t>0.056</m:t>
                    </m:r>
                    <m:r>
                      <m:rPr>
                        <m:sty m:val="p"/>
                      </m:rPr>
                      <m:t>*</m:t>
                    </m:r>
                    <m:r>
                      <m:t>x</m:t>
                    </m:r>
                    <m:d>
                      <m:dPr>
                        <m:begChr m:val="("/>
                        <m:endChr m:val=")"/>
                        <m:sepChr m:val=""/>
                        <m:grow/>
                      </m:dPr>
                      <m:e>
                        <m:r>
                          <m:t>t</m:t>
                        </m:r>
                      </m:e>
                    </m:d>
                    <m:r>
                      <m:rPr>
                        <m:sty m:val="p"/>
                      </m:rPr>
                      <m:t>*</m:t>
                    </m:r>
                    <m:r>
                      <m:t>y</m:t>
                    </m:r>
                    <m:d>
                      <m:dPr>
                        <m:begChr m:val="("/>
                        <m:endChr m:val=")"/>
                        <m:sepChr m:val=""/>
                        <m:grow/>
                      </m:dPr>
                      <m:e>
                        <m:r>
                          <m:t>t</m:t>
                        </m:r>
                      </m:e>
                    </m:d>
                  </m:e>
                </m:mr>
              </m:m>
            </m:e>
          </m:d>
        </m:oMath>
      </m:oMathPara>
    </w:p>
    <w:p>
      <w:pPr>
        <w:pStyle w:val="FirstParagraph"/>
      </w:pPr>
      <w:r>
        <w:t xml:space="preserve">Построить график зависимости численности хищников от численности жертв, а также графики изменения численности хищников и численности жертв при следующих начальных условиях:</w:t>
      </w:r>
      <w:r>
        <w:t xml:space="preserve"> </w:t>
      </w:r>
      <m:oMath>
        <m:sSub>
          <m:e>
            <m:r>
              <m:t>x</m:t>
            </m:r>
          </m:e>
          <m:sub>
            <m:r>
              <m:t>0</m:t>
            </m:r>
          </m:sub>
        </m:sSub>
        <m:r>
          <m:rPr>
            <m:sty m:val="p"/>
          </m:rPr>
          <m:t>=</m:t>
        </m:r>
        <m:r>
          <m:t>8</m:t>
        </m:r>
        <m:r>
          <m:rPr>
            <m:sty m:val="p"/>
          </m:rPr>
          <m:t>,</m:t>
        </m:r>
        <m:sSub>
          <m:e>
            <m:r>
              <m:t>y</m:t>
            </m:r>
          </m:e>
          <m:sub>
            <m:r>
              <m:t>0</m:t>
            </m:r>
          </m:sub>
        </m:sSub>
        <m:r>
          <m:rPr>
            <m:sty m:val="p"/>
          </m:rPr>
          <m:t>=</m:t>
        </m:r>
        <m:r>
          <m:t>18</m:t>
        </m:r>
      </m:oMath>
      <w:r>
        <w:t xml:space="preserve">. Найти стационарное состояние системы.</w:t>
      </w:r>
      <w:r>
        <w:t xml:space="preserve"> </w:t>
      </w:r>
      <w:r>
        <w:t xml:space="preserve">[1]</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Моде́ль Лотки — Вольтерры (модель Лотки — Вольтерра) — модель взаимодействия двух видов типа «хищник — жертва», названная в честь её авторов (Лотка, 1925; Вольтерра 1926), которые предложили модельные уравнения независимо друг от друга.</w:t>
      </w:r>
    </w:p>
    <w:p>
      <w:pPr>
        <w:pStyle w:val="BodyText"/>
      </w:pPr>
      <w:r>
        <w:t xml:space="preserve">Такие уравнения можно использовать для моделирования систем «хищник — жертва», «паразит — хозяин», конкуренции и других видов взаимодействия между двумя видами.</w:t>
      </w:r>
    </w:p>
    <w:p>
      <w:pPr>
        <w:pStyle w:val="BodyText"/>
      </w:pPr>
      <w:r>
        <w:t xml:space="preserve">В математической форме предложенная система имеет следующий вид:</w:t>
      </w:r>
    </w:p>
    <w:p>
      <w:pPr>
        <w:pStyle w:val="BodyText"/>
      </w:pPr>
      <m:oMathPara>
        <m:oMathParaPr>
          <m:jc m:val="center"/>
        </m:oMathParaPr>
        <m:oMath>
          <m:f>
            <m:fPr>
              <m:type m:val="bar"/>
            </m:fPr>
            <m:num>
              <m:r>
                <m:t>d</m:t>
              </m:r>
              <m:r>
                <m:t>x</m:t>
              </m:r>
            </m:num>
            <m:den>
              <m:r>
                <m:t>d</m:t>
              </m:r>
              <m:r>
                <m:t>t</m:t>
              </m:r>
            </m:den>
          </m:f>
          <m:r>
            <m:rPr>
              <m:sty m:val="p"/>
            </m:rPr>
            <m:t>=</m:t>
          </m:r>
          <m:d>
            <m:dPr>
              <m:begChr m:val="("/>
              <m:endChr m:val=")"/>
              <m:sepChr m:val=""/>
              <m:grow/>
            </m:dPr>
            <m:e>
              <m:r>
                <m:t>α</m:t>
              </m:r>
              <m:r>
                <m:rPr>
                  <m:sty m:val="p"/>
                </m:rPr>
                <m:t>−</m:t>
              </m:r>
              <m:r>
                <m:t>β</m:t>
              </m:r>
              <m:d>
                <m:dPr>
                  <m:begChr m:val="("/>
                  <m:endChr m:val=")"/>
                  <m:sepChr m:val=""/>
                  <m:grow/>
                </m:dPr>
                <m:e>
                  <m:r>
                    <m:t>y</m:t>
                  </m:r>
                </m:e>
              </m:d>
            </m:e>
          </m:d>
          <m:r>
            <m:t>x</m:t>
          </m:r>
        </m:oMath>
      </m:oMathPara>
    </w:p>
    <w:p>
      <w:pPr>
        <w:pStyle w:val="FirstParagraph"/>
      </w:pPr>
      <m:oMathPara>
        <m:oMathParaPr>
          <m:jc m:val="center"/>
        </m:oMathParaPr>
        <m:oMath>
          <m:f>
            <m:fPr>
              <m:type m:val="bar"/>
            </m:fPr>
            <m:num>
              <m:r>
                <m:t>d</m:t>
              </m:r>
              <m:r>
                <m:t>y</m:t>
              </m:r>
            </m:num>
            <m:den>
              <m:r>
                <m:t>d</m:t>
              </m:r>
              <m:r>
                <m:t>t</m:t>
              </m:r>
            </m:den>
          </m:f>
          <m:r>
            <m:rPr>
              <m:sty m:val="p"/>
            </m:rPr>
            <m:t>=</m:t>
          </m:r>
          <m:d>
            <m:dPr>
              <m:begChr m:val="("/>
              <m:endChr m:val=")"/>
              <m:sepChr m:val=""/>
              <m:grow/>
            </m:dPr>
            <m:e>
              <m:r>
                <m:rPr>
                  <m:sty m:val="p"/>
                </m:rPr>
                <m:t>−</m:t>
              </m:r>
              <m:r>
                <m:t>γ</m:t>
              </m:r>
              <m:r>
                <m:rPr>
                  <m:sty m:val="p"/>
                </m:rPr>
                <m:t>+</m:t>
              </m:r>
              <m:r>
                <m:t>δ</m:t>
              </m:r>
              <m:r>
                <m:t>x</m:t>
              </m:r>
            </m:e>
          </m:d>
          <m:r>
            <m:t>y</m:t>
          </m:r>
        </m:oMath>
      </m:oMathPara>
    </w:p>
    <w:p>
      <w:pPr>
        <w:pStyle w:val="FirstParagraph"/>
      </w:pPr>
      <w:r>
        <w:t xml:space="preserve">где</w:t>
      </w:r>
      <w:r>
        <w:t xml:space="preserve"> </w:t>
      </w:r>
      <m:oMath>
        <m:r>
          <m:t>x</m:t>
        </m:r>
      </m:oMath>
      <w:r>
        <w:t xml:space="preserve"> </w:t>
      </w:r>
      <w:r>
        <w:t xml:space="preserve">- количество жертв,</w:t>
      </w:r>
      <w:r>
        <w:t xml:space="preserve"> </w:t>
      </w:r>
      <m:oMath>
        <m:r>
          <m:t>y</m:t>
        </m:r>
      </m:oMath>
      <w:r>
        <w:t xml:space="preserve"> </w:t>
      </w:r>
      <w:r>
        <w:t xml:space="preserve">- количество хищников,</w:t>
      </w:r>
      <w:r>
        <w:t xml:space="preserve"> </w:t>
      </w:r>
      <m:oMath>
        <m:r>
          <m:t>t</m:t>
        </m:r>
      </m:oMath>
      <w:r>
        <w:t xml:space="preserve"> </w:t>
      </w:r>
      <w:r>
        <w:t xml:space="preserve">- время,</w:t>
      </w:r>
      <w:r>
        <w:t xml:space="preserve"> </w:t>
      </w:r>
      <m:oMath>
        <m:r>
          <m:t>α</m:t>
        </m:r>
        <m:r>
          <m:rPr>
            <m:sty m:val="p"/>
          </m:rPr>
          <m:t>,</m:t>
        </m:r>
        <m:r>
          <m:t>β</m:t>
        </m:r>
        <m:r>
          <m:rPr>
            <m:sty m:val="p"/>
          </m:rPr>
          <m:t>,</m:t>
        </m:r>
        <m:r>
          <m:t>γ</m:t>
        </m:r>
        <m:r>
          <m:rPr>
            <m:sty m:val="p"/>
          </m:rPr>
          <m:t>,</m:t>
        </m:r>
        <m:r>
          <m:t>δ</m:t>
        </m:r>
      </m:oMath>
      <w:r>
        <w:t xml:space="preserve"> </w:t>
      </w:r>
      <w:r>
        <w:t xml:space="preserve">- коэффициенты, отражающие взаимодействия между видами.</w:t>
      </w:r>
    </w:p>
    <w:p>
      <w:pPr>
        <w:pStyle w:val="BodyText"/>
      </w:pPr>
      <w:r>
        <w:t xml:space="preserve">Рассматривается закрытый ареал, в котором обитают два вида — травоядные («жертвы») и хищники. Предполагается, что животные не иммигрируют и не эмигрируют, и что еды для травоядных животных имеется с избытком. Тогда уравнение изменения количества жертв (без учёта хищников) принимает вид:</w:t>
      </w:r>
    </w:p>
    <w:p>
      <w:pPr>
        <w:pStyle w:val="BodyText"/>
      </w:pPr>
      <m:oMathPara>
        <m:oMathParaPr>
          <m:jc m:val="center"/>
        </m:oMathParaPr>
        <m:oMath>
          <m:f>
            <m:fPr>
              <m:type m:val="bar"/>
            </m:fPr>
            <m:num>
              <m:r>
                <m:t>d</m:t>
              </m:r>
              <m:r>
                <m:t>x</m:t>
              </m:r>
            </m:num>
            <m:den>
              <m:r>
                <m:t>d</m:t>
              </m:r>
              <m:r>
                <m:t>t</m:t>
              </m:r>
            </m:den>
          </m:f>
          <m:r>
            <m:rPr>
              <m:sty m:val="p"/>
            </m:rPr>
            <m:t>=</m:t>
          </m:r>
          <m:r>
            <m:t>α</m:t>
          </m:r>
          <m:r>
            <m:t>x</m:t>
          </m:r>
        </m:oMath>
      </m:oMathPara>
    </w:p>
    <w:p>
      <w:pPr>
        <w:pStyle w:val="FirstParagraph"/>
      </w:pPr>
      <w:r>
        <w:t xml:space="preserve">где</w:t>
      </w:r>
      <w:r>
        <w:t xml:space="preserve"> </w:t>
      </w:r>
      <m:oMath>
        <m:r>
          <m:t>α</m:t>
        </m:r>
      </m:oMath>
      <w:r>
        <w:t xml:space="preserve"> </w:t>
      </w:r>
      <w:r>
        <w:t xml:space="preserve">- коэффициент рождаемости жертв,</w:t>
      </w:r>
      <w:r>
        <w:t xml:space="preserve"> </w:t>
      </w:r>
      <m:oMath>
        <m:r>
          <m:t>x</m:t>
        </m:r>
      </m:oMath>
      <w:r>
        <w:t xml:space="preserve"> </w:t>
      </w:r>
      <w:r>
        <w:t xml:space="preserve">- величина популяции жертв,</w:t>
      </w:r>
      <w:r>
        <w:t xml:space="preserve"> </w:t>
      </w:r>
      <m:oMath>
        <m:f>
          <m:fPr>
            <m:type m:val="bar"/>
          </m:fPr>
          <m:num>
            <m:r>
              <m:t>d</m:t>
            </m:r>
            <m:r>
              <m:t>x</m:t>
            </m:r>
          </m:num>
          <m:den>
            <m:r>
              <m:t>d</m:t>
            </m:r>
            <m:r>
              <m:t>t</m:t>
            </m:r>
          </m:den>
        </m:f>
      </m:oMath>
      <w:r>
        <w:t xml:space="preserve"> </w:t>
      </w:r>
      <w:r>
        <w:t xml:space="preserve">- скорость прироста популяции жертв.</w:t>
      </w:r>
    </w:p>
    <w:p>
      <w:pPr>
        <w:pStyle w:val="BodyText"/>
      </w:pPr>
      <w:r>
        <w:t xml:space="preserve">Пока хищники не охотятся, они вымирают, следовательно, уравнение для численности хищников (без учёта численности жертв) принимает вид:</w:t>
      </w:r>
    </w:p>
    <w:p>
      <w:pPr>
        <w:pStyle w:val="BodyText"/>
      </w:pPr>
      <m:oMathPara>
        <m:oMathParaPr>
          <m:jc m:val="center"/>
        </m:oMathParaPr>
        <m:oMath>
          <m:f>
            <m:fPr>
              <m:type m:val="bar"/>
            </m:fPr>
            <m:num>
              <m:r>
                <m:t>d</m:t>
              </m:r>
              <m:r>
                <m:t>y</m:t>
              </m:r>
            </m:num>
            <m:den>
              <m:r>
                <m:t>d</m:t>
              </m:r>
              <m:r>
                <m:t>t</m:t>
              </m:r>
            </m:den>
          </m:f>
          <m:r>
            <m:rPr>
              <m:sty m:val="p"/>
            </m:rPr>
            <m:t>=</m:t>
          </m:r>
          <m:r>
            <m:rPr>
              <m:sty m:val="p"/>
            </m:rPr>
            <m:t>−</m:t>
          </m:r>
          <m:r>
            <m:t>γ</m:t>
          </m:r>
          <m:r>
            <m:t>y</m:t>
          </m:r>
        </m:oMath>
      </m:oMathPara>
    </w:p>
    <w:p>
      <w:pPr>
        <w:pStyle w:val="FirstParagraph"/>
      </w:pPr>
      <w:r>
        <w:t xml:space="preserve">где</w:t>
      </w:r>
      <w:r>
        <w:t xml:space="preserve"> </w:t>
      </w:r>
      <m:oMath>
        <m:r>
          <m:t>γ</m:t>
        </m:r>
      </m:oMath>
      <w:r>
        <w:t xml:space="preserve"> </w:t>
      </w:r>
      <w:r>
        <w:t xml:space="preserve">- коэффициент убыли хищников,</w:t>
      </w:r>
      <w:r>
        <w:t xml:space="preserve"> </w:t>
      </w:r>
      <m:oMath>
        <m:r>
          <m:t>y</m:t>
        </m:r>
      </m:oMath>
      <w:r>
        <w:t xml:space="preserve"> </w:t>
      </w:r>
      <w:r>
        <w:t xml:space="preserve">- величина популяции хищников,</w:t>
      </w:r>
      <w:r>
        <w:t xml:space="preserve"> </w:t>
      </w:r>
      <m:oMath>
        <m:f>
          <m:fPr>
            <m:type m:val="bar"/>
          </m:fPr>
          <m:num>
            <m:r>
              <m:t>d</m:t>
            </m:r>
            <m:r>
              <m:t>y</m:t>
            </m:r>
          </m:num>
          <m:den>
            <m:r>
              <m:t>d</m:t>
            </m:r>
            <m:r>
              <m:t>t</m:t>
            </m:r>
          </m:den>
        </m:f>
      </m:oMath>
      <w:r>
        <w:t xml:space="preserve"> </w:t>
      </w:r>
      <w:r>
        <w:t xml:space="preserve">- скорость прироста популяции хищников.</w:t>
      </w:r>
    </w:p>
    <w:p>
      <w:pPr>
        <w:pStyle w:val="BodyText"/>
      </w:pPr>
      <w:r>
        <w:t xml:space="preserve">При встречах хищников и жертв (частота которых прямо пропорциональна величине</w:t>
      </w:r>
      <w:r>
        <w:t xml:space="preserve"> </w:t>
      </w:r>
      <m:oMath>
        <m:r>
          <m:t>x</m:t>
        </m:r>
        <m:r>
          <m:t>y</m:t>
        </m:r>
      </m:oMath>
      <w:r>
        <w:t xml:space="preserve">) происходит убийство жертв с коэффициентом</w:t>
      </w:r>
      <w:r>
        <w:t xml:space="preserve"> </w:t>
      </w:r>
      <m:oMath>
        <m:r>
          <m:t>β</m:t>
        </m:r>
      </m:oMath>
      <w:r>
        <w:t xml:space="preserve">, сытые хищники способны к воспроизводству с коэффициентом</w:t>
      </w:r>
      <w:r>
        <w:t xml:space="preserve"> </w:t>
      </w:r>
      <m:oMath>
        <m:r>
          <m:t>δ</m:t>
        </m:r>
      </m:oMath>
      <w:r>
        <w:t xml:space="preserve">. С учетом этого, система уравнений модели такова:</w:t>
      </w:r>
    </w:p>
    <w:p>
      <w:pPr>
        <w:pStyle w:val="BodyText"/>
      </w:pPr>
      <m:oMathPara>
        <m:oMathParaPr>
          <m:jc m:val="center"/>
        </m:oMathParaPr>
        <m:oMath>
          <m:f>
            <m:fPr>
              <m:type m:val="bar"/>
            </m:fPr>
            <m:num>
              <m:r>
                <m:t>d</m:t>
              </m:r>
              <m:r>
                <m:t>x</m:t>
              </m:r>
            </m:num>
            <m:den>
              <m:r>
                <m:t>d</m:t>
              </m:r>
              <m:r>
                <m:t>t</m:t>
              </m:r>
            </m:den>
          </m:f>
          <m:r>
            <m:rPr>
              <m:sty m:val="p"/>
            </m:rPr>
            <m:t>=</m:t>
          </m:r>
          <m:d>
            <m:dPr>
              <m:begChr m:val="("/>
              <m:endChr m:val=")"/>
              <m:sepChr m:val=""/>
              <m:grow/>
            </m:dPr>
            <m:e>
              <m:r>
                <m:t>α</m:t>
              </m:r>
              <m:r>
                <m:rPr>
                  <m:sty m:val="p"/>
                </m:rPr>
                <m:t>−</m:t>
              </m:r>
              <m:r>
                <m:t>β</m:t>
              </m:r>
              <m:d>
                <m:dPr>
                  <m:begChr m:val="("/>
                  <m:endChr m:val=")"/>
                  <m:sepChr m:val=""/>
                  <m:grow/>
                </m:dPr>
                <m:e>
                  <m:r>
                    <m:t>y</m:t>
                  </m:r>
                </m:e>
              </m:d>
            </m:e>
          </m:d>
          <m:r>
            <m:t>x</m:t>
          </m:r>
        </m:oMath>
      </m:oMathPara>
    </w:p>
    <w:p>
      <w:pPr>
        <w:pStyle w:val="FirstParagraph"/>
      </w:pPr>
      <m:oMathPara>
        <m:oMathParaPr>
          <m:jc m:val="center"/>
        </m:oMathParaPr>
        <m:oMath>
          <m:f>
            <m:fPr>
              <m:type m:val="bar"/>
            </m:fPr>
            <m:num>
              <m:r>
                <m:t>d</m:t>
              </m:r>
              <m:r>
                <m:t>y</m:t>
              </m:r>
            </m:num>
            <m:den>
              <m:r>
                <m:t>d</m:t>
              </m:r>
              <m:r>
                <m:t>t</m:t>
              </m:r>
            </m:den>
          </m:f>
          <m:r>
            <m:rPr>
              <m:sty m:val="p"/>
            </m:rPr>
            <m:t>=</m:t>
          </m:r>
          <m:d>
            <m:dPr>
              <m:begChr m:val="("/>
              <m:endChr m:val=")"/>
              <m:sepChr m:val=""/>
              <m:grow/>
            </m:dPr>
            <m:e>
              <m:r>
                <m:rPr>
                  <m:sty m:val="p"/>
                </m:rPr>
                <m:t>−</m:t>
              </m:r>
              <m:r>
                <m:t>γ</m:t>
              </m:r>
              <m:r>
                <m:rPr>
                  <m:sty m:val="p"/>
                </m:rPr>
                <m:t>+</m:t>
              </m:r>
              <m:r>
                <m:t>δ</m:t>
              </m:r>
              <m:r>
                <m:t>x</m:t>
              </m:r>
            </m:e>
          </m:d>
          <m:r>
            <m:t>y</m:t>
          </m:r>
        </m:oMath>
      </m:oMathPara>
    </w:p>
    <w:p>
      <w:pPr>
        <w:pStyle w:val="FirstParagraph"/>
      </w:pPr>
      <w:r>
        <w:t xml:space="preserve">Для положения равновесия</w:t>
      </w:r>
      <w:r>
        <w:t xml:space="preserve"> </w:t>
      </w:r>
      <m:oMath>
        <m:acc>
          <m:accPr>
            <m:chr m:val="‾"/>
          </m:accPr>
          <m:e>
            <m:r>
              <m:t>x</m:t>
            </m:r>
          </m:e>
        </m:acc>
        <m:r>
          <m:rPr>
            <m:sty m:val="p"/>
          </m:rPr>
          <m:t>&gt;</m:t>
        </m:r>
        <m:r>
          <m:t>0</m:t>
        </m:r>
        <m:r>
          <m:rPr>
            <m:sty m:val="p"/>
          </m:rPr>
          <m:t>,</m:t>
        </m:r>
        <m:acc>
          <m:accPr>
            <m:chr m:val="‾"/>
          </m:accPr>
          <m:e>
            <m:r>
              <m:t>y</m:t>
            </m:r>
          </m:e>
        </m:acc>
        <m:r>
          <m:rPr>
            <m:sty m:val="p"/>
          </m:rPr>
          <m:t>&gt;</m:t>
        </m:r>
        <m:r>
          <m:t>0</m:t>
        </m:r>
      </m:oMath>
      <w:r>
        <w:t xml:space="preserve"> </w:t>
      </w:r>
      <w:r>
        <w:t xml:space="preserve">изменение численностей популяции равно нулю. Следовательно:</w:t>
      </w:r>
    </w:p>
    <w:p>
      <w:pPr>
        <w:pStyle w:val="BodyText"/>
      </w:pPr>
      <m:oMathPara>
        <m:oMathParaPr>
          <m:jc m:val="center"/>
        </m:oMathParaPr>
        <m:oMath>
          <m:r>
            <m:t>α</m:t>
          </m:r>
          <m:acc>
            <m:accPr>
              <m:chr m:val="‾"/>
            </m:accPr>
            <m:e>
              <m:r>
                <m:t>x</m:t>
              </m:r>
            </m:e>
          </m:acc>
          <m:r>
            <m:rPr>
              <m:sty m:val="p"/>
            </m:rPr>
            <m:t>−</m:t>
          </m:r>
          <m:r>
            <m:t>β</m:t>
          </m:r>
          <m:acc>
            <m:accPr>
              <m:chr m:val="‾"/>
            </m:accPr>
            <m:e>
              <m:r>
                <m:t>x</m:t>
              </m:r>
            </m:e>
          </m:acc>
          <m:acc>
            <m:accPr>
              <m:chr m:val="‾"/>
            </m:accPr>
            <m:e>
              <m:r>
                <m:t>y</m:t>
              </m:r>
            </m:e>
          </m:acc>
          <m:r>
            <m:rPr>
              <m:sty m:val="p"/>
            </m:rPr>
            <m:t>=</m:t>
          </m:r>
          <m:r>
            <m:t>0</m:t>
          </m:r>
        </m:oMath>
      </m:oMathPara>
    </w:p>
    <w:p>
      <w:pPr>
        <w:pStyle w:val="FirstParagraph"/>
      </w:pPr>
      <m:oMathPara>
        <m:oMathParaPr>
          <m:jc m:val="center"/>
        </m:oMathParaPr>
        <m:oMath>
          <m:r>
            <m:rPr>
              <m:sty m:val="p"/>
            </m:rPr>
            <m:t>−</m:t>
          </m:r>
          <m:r>
            <m:t>γ</m:t>
          </m:r>
          <m:acc>
            <m:accPr>
              <m:chr m:val="‾"/>
            </m:accPr>
            <m:e>
              <m:r>
                <m:t>y</m:t>
              </m:r>
            </m:e>
          </m:acc>
          <m:r>
            <m:rPr>
              <m:sty m:val="p"/>
            </m:rPr>
            <m:t>+</m:t>
          </m:r>
          <m:r>
            <m:t>δ</m:t>
          </m:r>
          <m:acc>
            <m:accPr>
              <m:chr m:val="‾"/>
            </m:accPr>
            <m:e>
              <m:r>
                <m:t>x</m:t>
              </m:r>
            </m:e>
          </m:acc>
          <m:acc>
            <m:accPr>
              <m:chr m:val="‾"/>
            </m:accPr>
            <m:e>
              <m:r>
                <m:t>y</m:t>
              </m:r>
            </m:e>
          </m:acc>
          <m:r>
            <m:rPr>
              <m:sty m:val="p"/>
            </m:rPr>
            <m:t>=</m:t>
          </m:r>
          <m:r>
            <m:t>0</m:t>
          </m:r>
        </m:oMath>
      </m:oMathPara>
    </w:p>
    <w:p>
      <w:pPr>
        <w:pStyle w:val="FirstParagraph"/>
      </w:pPr>
      <w:r>
        <w:t xml:space="preserve">из чего следует, что точка равновесия, вокруг которой происходят колебания, определяется следующим образом</w:t>
      </w:r>
      <w:r>
        <w:t xml:space="preserve"> </w:t>
      </w:r>
      <w:r>
        <w:t xml:space="preserve">[2]</w:t>
      </w:r>
      <w:r>
        <w:t xml:space="preserve">:</w:t>
      </w:r>
    </w:p>
    <w:p>
      <w:pPr>
        <w:pStyle w:val="BodyText"/>
      </w:pPr>
      <m:oMathPara>
        <m:oMathParaPr>
          <m:jc m:val="center"/>
        </m:oMathParaPr>
        <m:oMath>
          <m:acc>
            <m:accPr>
              <m:chr m:val="‾"/>
            </m:accPr>
            <m:e>
              <m:r>
                <m:t>x</m:t>
              </m:r>
            </m:e>
          </m:acc>
          <m:r>
            <m:rPr>
              <m:sty m:val="p"/>
            </m:rPr>
            <m:t>=</m:t>
          </m:r>
          <m:f>
            <m:fPr>
              <m:type m:val="bar"/>
            </m:fPr>
            <m:num>
              <m:r>
                <m:t>γ</m:t>
              </m:r>
            </m:num>
            <m:den>
              <m:r>
                <m:t>δ</m:t>
              </m:r>
            </m:den>
          </m:f>
        </m:oMath>
      </m:oMathPara>
    </w:p>
    <w:p>
      <w:pPr>
        <w:pStyle w:val="FirstParagraph"/>
      </w:pPr>
      <m:oMathPara>
        <m:oMathParaPr>
          <m:jc m:val="center"/>
        </m:oMathParaPr>
        <m:oMath>
          <m:acc>
            <m:accPr>
              <m:chr m:val="‾"/>
            </m:accPr>
            <m:e>
              <m:r>
                <m:t>y</m:t>
              </m:r>
            </m:e>
          </m:acc>
          <m:r>
            <m:rPr>
              <m:sty m:val="p"/>
            </m:rPr>
            <m:t>=</m:t>
          </m:r>
          <m:f>
            <m:fPr>
              <m:type m:val="bar"/>
            </m:fPr>
            <m:num>
              <m:r>
                <m:t>α</m:t>
              </m:r>
            </m:num>
            <m:den>
              <m:r>
                <m:t>β</m:t>
              </m:r>
            </m:den>
          </m:f>
        </m:oMath>
      </m:oMathPara>
    </w:p>
    <w:bookmarkEnd w:id="22"/>
    <w:bookmarkStart w:id="41"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1"/>
        </w:numPr>
        <w:pStyle w:val="Compact"/>
      </w:pPr>
      <w:r>
        <w:t xml:space="preserve">На первом этапе смоедлировали задачу, используя язык программирования Julia. Получили следующий код:</w:t>
      </w:r>
    </w:p>
    <w:p>
      <w:pPr>
        <w:pStyle w:val="SourceCode"/>
      </w:pPr>
      <w:r>
        <w:rPr>
          <w:rStyle w:val="NormalTok"/>
        </w:rPr>
        <w:t xml:space="preserve">  </w:t>
      </w:r>
      <w:r>
        <w:rPr>
          <w:rStyle w:val="ImportTok"/>
        </w:rPr>
        <w:t xml:space="preserve">using</w:t>
      </w:r>
      <w:r>
        <w:rPr>
          <w:rStyle w:val="NormalTok"/>
        </w:rPr>
        <w:t xml:space="preserve"> </w:t>
      </w:r>
      <w:r>
        <w:rPr>
          <w:rStyle w:val="BuiltInTok"/>
        </w:rPr>
        <w:t xml:space="preserve">Plots</w:t>
      </w:r>
      <w:r>
        <w:br/>
      </w:r>
      <w:r>
        <w:rPr>
          <w:rStyle w:val="NormalTok"/>
        </w:rPr>
        <w:t xml:space="preserve">  </w:t>
      </w:r>
      <w:r>
        <w:rPr>
          <w:rStyle w:val="ImportTok"/>
        </w:rPr>
        <w:t xml:space="preserve">using</w:t>
      </w:r>
      <w:r>
        <w:rPr>
          <w:rStyle w:val="NormalTok"/>
        </w:rPr>
        <w:t xml:space="preserve"> </w:t>
      </w:r>
      <w:r>
        <w:rPr>
          <w:rStyle w:val="BuiltInTok"/>
        </w:rPr>
        <w:t xml:space="preserve">DifferentialEquations</w:t>
      </w:r>
      <w:r>
        <w:br/>
      </w:r>
      <w:r>
        <w:br/>
      </w:r>
      <w:r>
        <w:rPr>
          <w:rStyle w:val="NormalTok"/>
        </w:rPr>
        <w:t xml:space="preserve">  </w:t>
      </w:r>
      <w:r>
        <w:rPr>
          <w:rStyle w:val="KeywordTok"/>
        </w:rPr>
        <w:t xml:space="preserve">function</w:t>
      </w:r>
      <w:r>
        <w:rPr>
          <w:rStyle w:val="NormalTok"/>
        </w:rPr>
        <w:t xml:space="preserve"> </w:t>
      </w:r>
      <w:r>
        <w:rPr>
          <w:rStyle w:val="FunctionTok"/>
        </w:rPr>
        <w:t xml:space="preserve">ode_fn_1</w:t>
      </w:r>
      <w:r>
        <w:rPr>
          <w:rStyle w:val="NormalTok"/>
        </w:rPr>
        <w:t xml:space="preserve">(du, u, p, t)</w:t>
      </w:r>
      <w:r>
        <w:br/>
      </w:r>
      <w:r>
        <w:rPr>
          <w:rStyle w:val="NormalTok"/>
        </w:rPr>
        <w:t xml:space="preserve">    x, y </w:t>
      </w:r>
      <w:r>
        <w:rPr>
          <w:rStyle w:val="OperatorTok"/>
        </w:rPr>
        <w:t xml:space="preserve">=</w:t>
      </w:r>
      <w:r>
        <w:rPr>
          <w:rStyle w:val="NormalTok"/>
        </w:rPr>
        <w:t xml:space="preserve"> u</w:t>
      </w:r>
      <w:r>
        <w:br/>
      </w:r>
      <w:r>
        <w:rPr>
          <w:rStyle w:val="NormalTok"/>
        </w:rPr>
        <w:t xml:space="preserve">    du[</w:t>
      </w:r>
      <w:r>
        <w:rPr>
          <w:rStyle w:val="FloatTok"/>
        </w:rPr>
        <w:t xml:space="preserve">1</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0.59</w:t>
      </w:r>
      <w:r>
        <w:rPr>
          <w:rStyle w:val="OperatorTok"/>
        </w:rPr>
        <w:t xml:space="preserve">*</w:t>
      </w:r>
      <w:r>
        <w:rPr>
          <w:rStyle w:val="NormalTok"/>
        </w:rPr>
        <w:t xml:space="preserve">x </w:t>
      </w:r>
      <w:r>
        <w:rPr>
          <w:rStyle w:val="OperatorTok"/>
        </w:rPr>
        <w:t xml:space="preserve">+</w:t>
      </w:r>
      <w:r>
        <w:rPr>
          <w:rStyle w:val="NormalTok"/>
        </w:rPr>
        <w:t xml:space="preserve"> </w:t>
      </w:r>
      <w:r>
        <w:rPr>
          <w:rStyle w:val="FloatTok"/>
        </w:rPr>
        <w:t xml:space="preserve">0.058</w:t>
      </w:r>
      <w:r>
        <w:rPr>
          <w:rStyle w:val="OperatorTok"/>
        </w:rPr>
        <w:t xml:space="preserve">*</w:t>
      </w:r>
      <w:r>
        <w:rPr>
          <w:rStyle w:val="NormalTok"/>
        </w:rPr>
        <w:t xml:space="preserve">x</w:t>
      </w:r>
      <w:r>
        <w:rPr>
          <w:rStyle w:val="OperatorTok"/>
        </w:rPr>
        <w:t xml:space="preserve">*</w:t>
      </w:r>
      <w:r>
        <w:rPr>
          <w:rStyle w:val="NormalTok"/>
        </w:rPr>
        <w:t xml:space="preserve">y</w:t>
      </w:r>
      <w:r>
        <w:br/>
      </w:r>
      <w:r>
        <w:rPr>
          <w:rStyle w:val="NormalTok"/>
        </w:rPr>
        <w:t xml:space="preserve">    du[</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0.57</w:t>
      </w:r>
      <w:r>
        <w:rPr>
          <w:rStyle w:val="OperatorTok"/>
        </w:rPr>
        <w:t xml:space="preserve">*</w:t>
      </w:r>
      <w:r>
        <w:rPr>
          <w:rStyle w:val="NormalTok"/>
        </w:rPr>
        <w:t xml:space="preserve">y </w:t>
      </w:r>
      <w:r>
        <w:rPr>
          <w:rStyle w:val="OperatorTok"/>
        </w:rPr>
        <w:t xml:space="preserve">-</w:t>
      </w:r>
      <w:r>
        <w:rPr>
          <w:rStyle w:val="NormalTok"/>
        </w:rPr>
        <w:t xml:space="preserve"> </w:t>
      </w:r>
      <w:r>
        <w:rPr>
          <w:rStyle w:val="FloatTok"/>
        </w:rPr>
        <w:t xml:space="preserve">0.056</w:t>
      </w:r>
      <w:r>
        <w:rPr>
          <w:rStyle w:val="OperatorTok"/>
        </w:rPr>
        <w:t xml:space="preserve">*</w:t>
      </w:r>
      <w:r>
        <w:rPr>
          <w:rStyle w:val="NormalTok"/>
        </w:rPr>
        <w:t xml:space="preserve">x</w:t>
      </w:r>
      <w:r>
        <w:rPr>
          <w:rStyle w:val="OperatorTok"/>
        </w:rPr>
        <w:t xml:space="preserve">*</w:t>
      </w:r>
      <w:r>
        <w:rPr>
          <w:rStyle w:val="NormalTok"/>
        </w:rPr>
        <w:t xml:space="preserve">y</w:t>
      </w:r>
      <w:r>
        <w:br/>
      </w:r>
      <w:r>
        <w:rPr>
          <w:rStyle w:val="NormalTok"/>
        </w:rPr>
        <w:t xml:space="preserve">  </w:t>
      </w:r>
      <w:r>
        <w:rPr>
          <w:rStyle w:val="KeywordTok"/>
        </w:rPr>
        <w:t xml:space="preserve">end</w:t>
      </w:r>
      <w:r>
        <w:br/>
      </w:r>
      <w:r>
        <w:br/>
      </w:r>
      <w:r>
        <w:rPr>
          <w:rStyle w:val="NormalTok"/>
        </w:rPr>
        <w:t xml:space="preserve">  t_begin </w:t>
      </w:r>
      <w:r>
        <w:rPr>
          <w:rStyle w:val="OperatorTok"/>
        </w:rPr>
        <w:t xml:space="preserve">=</w:t>
      </w:r>
      <w:r>
        <w:rPr>
          <w:rStyle w:val="NormalTok"/>
        </w:rPr>
        <w:t xml:space="preserve"> </w:t>
      </w:r>
      <w:r>
        <w:rPr>
          <w:rStyle w:val="FloatTok"/>
        </w:rPr>
        <w:t xml:space="preserve">0.0</w:t>
      </w:r>
      <w:r>
        <w:br/>
      </w:r>
      <w:r>
        <w:rPr>
          <w:rStyle w:val="NormalTok"/>
        </w:rPr>
        <w:t xml:space="preserve">  t_end </w:t>
      </w:r>
      <w:r>
        <w:rPr>
          <w:rStyle w:val="OperatorTok"/>
        </w:rPr>
        <w:t xml:space="preserve">=</w:t>
      </w:r>
      <w:r>
        <w:rPr>
          <w:rStyle w:val="NormalTok"/>
        </w:rPr>
        <w:t xml:space="preserve"> </w:t>
      </w:r>
      <w:r>
        <w:rPr>
          <w:rStyle w:val="FloatTok"/>
        </w:rPr>
        <w:t xml:space="preserve">44</w:t>
      </w:r>
      <w:r>
        <w:br/>
      </w:r>
      <w:r>
        <w:rPr>
          <w:rStyle w:val="NormalTok"/>
        </w:rPr>
        <w:t xml:space="preserve">  tspan </w:t>
      </w:r>
      <w:r>
        <w:rPr>
          <w:rStyle w:val="OperatorTok"/>
        </w:rPr>
        <w:t xml:space="preserve">=</w:t>
      </w:r>
      <w:r>
        <w:rPr>
          <w:rStyle w:val="NormalTok"/>
        </w:rPr>
        <w:t xml:space="preserve"> (t_begin, t_end)</w:t>
      </w:r>
      <w:r>
        <w:br/>
      </w:r>
      <w:r>
        <w:br/>
      </w:r>
      <w:r>
        <w:rPr>
          <w:rStyle w:val="NormalTok"/>
        </w:rPr>
        <w:t xml:space="preserve">  </w:t>
      </w:r>
      <w:r>
        <w:rPr>
          <w:rStyle w:val="CommentTok"/>
        </w:rPr>
        <w:t xml:space="preserve">#Initial condition</w:t>
      </w:r>
      <w:r>
        <w:br/>
      </w:r>
      <w:r>
        <w:rPr>
          <w:rStyle w:val="NormalTok"/>
        </w:rPr>
        <w:t xml:space="preserve">  x_init </w:t>
      </w:r>
      <w:r>
        <w:rPr>
          <w:rStyle w:val="OperatorTok"/>
        </w:rPr>
        <w:t xml:space="preserve">=</w:t>
      </w:r>
      <w:r>
        <w:rPr>
          <w:rStyle w:val="NormalTok"/>
        </w:rPr>
        <w:t xml:space="preserve"> </w:t>
      </w:r>
      <w:r>
        <w:rPr>
          <w:rStyle w:val="FloatTok"/>
        </w:rPr>
        <w:t xml:space="preserve">8</w:t>
      </w:r>
      <w:r>
        <w:br/>
      </w:r>
      <w:r>
        <w:rPr>
          <w:rStyle w:val="NormalTok"/>
        </w:rPr>
        <w:t xml:space="preserve">  y_init </w:t>
      </w:r>
      <w:r>
        <w:rPr>
          <w:rStyle w:val="OperatorTok"/>
        </w:rPr>
        <w:t xml:space="preserve">=</w:t>
      </w:r>
      <w:r>
        <w:rPr>
          <w:rStyle w:val="NormalTok"/>
        </w:rPr>
        <w:t xml:space="preserve"> </w:t>
      </w:r>
      <w:r>
        <w:rPr>
          <w:rStyle w:val="FloatTok"/>
        </w:rPr>
        <w:t xml:space="preserve">18</w:t>
      </w:r>
      <w:r>
        <w:br/>
      </w:r>
      <w:r>
        <w:br/>
      </w:r>
      <w:r>
        <w:rPr>
          <w:rStyle w:val="NormalTok"/>
        </w:rPr>
        <w:t xml:space="preserve">  prob1 </w:t>
      </w:r>
      <w:r>
        <w:rPr>
          <w:rStyle w:val="OperatorTok"/>
        </w:rPr>
        <w:t xml:space="preserve">=</w:t>
      </w:r>
      <w:r>
        <w:rPr>
          <w:rStyle w:val="NormalTok"/>
        </w:rPr>
        <w:t xml:space="preserve"> </w:t>
      </w:r>
      <w:r>
        <w:rPr>
          <w:rStyle w:val="FunctionTok"/>
        </w:rPr>
        <w:t xml:space="preserve">ODEProblem</w:t>
      </w:r>
      <w:r>
        <w:rPr>
          <w:rStyle w:val="NormalTok"/>
        </w:rPr>
        <w:t xml:space="preserve">(ode_fn_1, [x_init, y_init], tspan)</w:t>
      </w:r>
      <w:r>
        <w:br/>
      </w:r>
      <w:r>
        <w:br/>
      </w:r>
      <w:r>
        <w:rPr>
          <w:rStyle w:val="NormalTok"/>
        </w:rPr>
        <w:t xml:space="preserve">  sol1 </w:t>
      </w:r>
      <w:r>
        <w:rPr>
          <w:rStyle w:val="OperatorTok"/>
        </w:rPr>
        <w:t xml:space="preserve">=</w:t>
      </w:r>
      <w:r>
        <w:rPr>
          <w:rStyle w:val="NormalTok"/>
        </w:rPr>
        <w:t xml:space="preserve"> </w:t>
      </w:r>
      <w:r>
        <w:rPr>
          <w:rStyle w:val="FunctionTok"/>
        </w:rPr>
        <w:t xml:space="preserve">solve</w:t>
      </w:r>
      <w:r>
        <w:rPr>
          <w:rStyle w:val="NormalTok"/>
        </w:rPr>
        <w:t xml:space="preserve">(prob1, </w:t>
      </w:r>
      <w:r>
        <w:rPr>
          <w:rStyle w:val="FunctionTok"/>
        </w:rPr>
        <w:t xml:space="preserve">Tsit5</w:t>
      </w:r>
      <w:r>
        <w:rPr>
          <w:rStyle w:val="NormalTok"/>
        </w:rPr>
        <w:t xml:space="preserve">(), reltol</w:t>
      </w:r>
      <w:r>
        <w:rPr>
          <w:rStyle w:val="OperatorTok"/>
        </w:rPr>
        <w:t xml:space="preserve">=</w:t>
      </w:r>
      <w:r>
        <w:rPr>
          <w:rStyle w:val="FloatTok"/>
        </w:rPr>
        <w:t xml:space="preserve">1e-16</w:t>
      </w:r>
      <w:r>
        <w:rPr>
          <w:rStyle w:val="NormalTok"/>
        </w:rPr>
        <w:t xml:space="preserve">, abstol</w:t>
      </w:r>
      <w:r>
        <w:rPr>
          <w:rStyle w:val="OperatorTok"/>
        </w:rPr>
        <w:t xml:space="preserve">=</w:t>
      </w:r>
      <w:r>
        <w:rPr>
          <w:rStyle w:val="FloatTok"/>
        </w:rPr>
        <w:t xml:space="preserve">1e-16</w:t>
      </w:r>
      <w:r>
        <w:rPr>
          <w:rStyle w:val="NormalTok"/>
        </w:rPr>
        <w:t xml:space="preserve">)</w:t>
      </w:r>
      <w:r>
        <w:br/>
      </w:r>
      <w:r>
        <w:rPr>
          <w:rStyle w:val="NormalTok"/>
        </w:rPr>
        <w:t xml:space="preserve">  x_sol_1 </w:t>
      </w:r>
      <w:r>
        <w:rPr>
          <w:rStyle w:val="OperatorTok"/>
        </w:rPr>
        <w:t xml:space="preserve">=</w:t>
      </w:r>
      <w:r>
        <w:rPr>
          <w:rStyle w:val="NormalTok"/>
        </w:rPr>
        <w:t xml:space="preserve"> [u[</w:t>
      </w:r>
      <w:r>
        <w:rPr>
          <w:rStyle w:val="FloatTok"/>
        </w:rPr>
        <w:t xml:space="preserve">1</w:t>
      </w:r>
      <w:r>
        <w:rPr>
          <w:rStyle w:val="NormalTok"/>
        </w:rPr>
        <w:t xml:space="preserve">] for u </w:t>
      </w:r>
      <w:r>
        <w:rPr>
          <w:rStyle w:val="KeywordTok"/>
        </w:rPr>
        <w:t xml:space="preserve">in</w:t>
      </w:r>
      <w:r>
        <w:rPr>
          <w:rStyle w:val="NormalTok"/>
        </w:rPr>
        <w:t xml:space="preserve"> sol1.u]</w:t>
      </w:r>
      <w:r>
        <w:br/>
      </w:r>
      <w:r>
        <w:rPr>
          <w:rStyle w:val="NormalTok"/>
        </w:rPr>
        <w:t xml:space="preserve">  y_sol_1 </w:t>
      </w:r>
      <w:r>
        <w:rPr>
          <w:rStyle w:val="OperatorTok"/>
        </w:rPr>
        <w:t xml:space="preserve">=</w:t>
      </w:r>
      <w:r>
        <w:rPr>
          <w:rStyle w:val="NormalTok"/>
        </w:rPr>
        <w:t xml:space="preserve"> [u[</w:t>
      </w:r>
      <w:r>
        <w:rPr>
          <w:rStyle w:val="FloatTok"/>
        </w:rPr>
        <w:t xml:space="preserve">2</w:t>
      </w:r>
      <w:r>
        <w:rPr>
          <w:rStyle w:val="NormalTok"/>
        </w:rPr>
        <w:t xml:space="preserve">] for u </w:t>
      </w:r>
      <w:r>
        <w:rPr>
          <w:rStyle w:val="KeywordTok"/>
        </w:rPr>
        <w:t xml:space="preserve">in</w:t>
      </w:r>
      <w:r>
        <w:rPr>
          <w:rStyle w:val="NormalTok"/>
        </w:rPr>
        <w:t xml:space="preserve"> sol1.u]</w:t>
      </w:r>
      <w:r>
        <w:br/>
      </w:r>
      <w:r>
        <w:br/>
      </w:r>
      <w:r>
        <w:rPr>
          <w:rStyle w:val="NormalTok"/>
        </w:rPr>
        <w:t xml:space="preserve">  </w:t>
      </w:r>
      <w:r>
        <w:rPr>
          <w:rStyle w:val="FunctionTok"/>
        </w:rPr>
        <w:t xml:space="preserve">plot</w:t>
      </w:r>
      <w:r>
        <w:rPr>
          <w:rStyle w:val="NormalTok"/>
        </w:rPr>
        <w:t xml:space="preserve">(x_sol_1, y_sol_1, </w:t>
      </w:r>
      <w:r>
        <w:br/>
      </w:r>
      <w:r>
        <w:rPr>
          <w:rStyle w:val="NormalTok"/>
        </w:rPr>
        <w:t xml:space="preserve">      linewidth </w:t>
      </w:r>
      <w:r>
        <w:rPr>
          <w:rStyle w:val="OperatorTok"/>
        </w:rPr>
        <w:t xml:space="preserve">=</w:t>
      </w:r>
      <w:r>
        <w:rPr>
          <w:rStyle w:val="NormalTok"/>
        </w:rPr>
        <w:t xml:space="preserve"> </w:t>
      </w:r>
      <w:r>
        <w:rPr>
          <w:rStyle w:val="FloatTok"/>
        </w:rPr>
        <w:t xml:space="preserve">2</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StringTok"/>
        </w:rPr>
        <w:t xml:space="preserve">"Зависиость числа хищников от числа жертв"</w:t>
      </w:r>
      <w:r>
        <w:rPr>
          <w:rStyle w:val="NormalTok"/>
        </w:rPr>
        <w:t xml:space="preserve">,</w:t>
      </w:r>
      <w:r>
        <w:br/>
      </w:r>
      <w:r>
        <w:rPr>
          <w:rStyle w:val="NormalTok"/>
        </w:rPr>
        <w:t xml:space="preserve">      xaxis </w:t>
      </w:r>
      <w:r>
        <w:rPr>
          <w:rStyle w:val="OperatorTok"/>
        </w:rPr>
        <w:t xml:space="preserve">=</w:t>
      </w:r>
      <w:r>
        <w:rPr>
          <w:rStyle w:val="NormalTok"/>
        </w:rPr>
        <w:t xml:space="preserve"> </w:t>
      </w:r>
      <w:r>
        <w:rPr>
          <w:rStyle w:val="StringTok"/>
        </w:rPr>
        <w:t xml:space="preserve">"x"</w:t>
      </w:r>
      <w:r>
        <w:rPr>
          <w:rStyle w:val="NormalTok"/>
        </w:rPr>
        <w:t xml:space="preserve">,</w:t>
      </w:r>
      <w:r>
        <w:br/>
      </w:r>
      <w:r>
        <w:rPr>
          <w:rStyle w:val="NormalTok"/>
        </w:rPr>
        <w:t xml:space="preserve">      yaxis </w:t>
      </w:r>
      <w:r>
        <w:rPr>
          <w:rStyle w:val="OperatorTok"/>
        </w:rPr>
        <w:t xml:space="preserve">=</w:t>
      </w:r>
      <w:r>
        <w:rPr>
          <w:rStyle w:val="NormalTok"/>
        </w:rPr>
        <w:t xml:space="preserve"> </w:t>
      </w:r>
      <w:r>
        <w:rPr>
          <w:rStyle w:val="StringTok"/>
        </w:rPr>
        <w:t xml:space="preserve">"y"</w:t>
      </w:r>
      <w:r>
        <w:rPr>
          <w:rStyle w:val="NormalTok"/>
        </w:rPr>
        <w:t xml:space="preserve">,</w:t>
      </w:r>
      <w:r>
        <w:br/>
      </w:r>
      <w:r>
        <w:rPr>
          <w:rStyle w:val="NormalTok"/>
        </w:rPr>
        <w:t xml:space="preserve">      legend </w:t>
      </w:r>
      <w:r>
        <w:rPr>
          <w:rStyle w:val="Operato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savefig</w:t>
      </w:r>
      <w:r>
        <w:rPr>
          <w:rStyle w:val="NormalTok"/>
        </w:rPr>
        <w:t xml:space="preserve">(</w:t>
      </w:r>
      <w:r>
        <w:rPr>
          <w:rStyle w:val="StringTok"/>
        </w:rPr>
        <w:t xml:space="preserve">"report/image/x_y.png"</w:t>
      </w:r>
      <w:r>
        <w:rPr>
          <w:rStyle w:val="NormalTok"/>
        </w:rPr>
        <w:t xml:space="preserve">)</w:t>
      </w:r>
      <w:r>
        <w:br/>
      </w:r>
      <w:r>
        <w:br/>
      </w:r>
      <w:r>
        <w:rPr>
          <w:rStyle w:val="NormalTok"/>
        </w:rPr>
        <w:t xml:space="preserve">  </w:t>
      </w:r>
      <w:r>
        <w:rPr>
          <w:rStyle w:val="FunctionTok"/>
        </w:rPr>
        <w:t xml:space="preserve">plot</w:t>
      </w:r>
      <w:r>
        <w:rPr>
          <w:rStyle w:val="NormalTok"/>
        </w:rPr>
        <w:t xml:space="preserve">(sol1.t, x_sol_1, </w:t>
      </w:r>
      <w:r>
        <w:br/>
      </w:r>
      <w:r>
        <w:rPr>
          <w:rStyle w:val="NormalTok"/>
        </w:rPr>
        <w:t xml:space="preserve">    linewidth </w:t>
      </w:r>
      <w:r>
        <w:rPr>
          <w:rStyle w:val="OperatorTok"/>
        </w:rPr>
        <w:t xml:space="preserve">=</w:t>
      </w:r>
      <w:r>
        <w:rPr>
          <w:rStyle w:val="NormalTok"/>
        </w:rPr>
        <w:t xml:space="preserve"> </w:t>
      </w:r>
      <w:r>
        <w:rPr>
          <w:rStyle w:val="FloatTok"/>
        </w:rPr>
        <w:t xml:space="preserve">2</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StringTok"/>
        </w:rPr>
        <w:t xml:space="preserve">"Изменение числа хищников"</w:t>
      </w:r>
      <w:r>
        <w:rPr>
          <w:rStyle w:val="NormalTok"/>
        </w:rPr>
        <w:t xml:space="preserve">,</w:t>
      </w:r>
      <w:r>
        <w:br/>
      </w:r>
      <w:r>
        <w:rPr>
          <w:rStyle w:val="NormalTok"/>
        </w:rPr>
        <w:t xml:space="preserve">    xaxis </w:t>
      </w:r>
      <w:r>
        <w:rPr>
          <w:rStyle w:val="OperatorTok"/>
        </w:rPr>
        <w:t xml:space="preserve">=</w:t>
      </w:r>
      <w:r>
        <w:rPr>
          <w:rStyle w:val="NormalTok"/>
        </w:rPr>
        <w:t xml:space="preserve"> </w:t>
      </w:r>
      <w:r>
        <w:rPr>
          <w:rStyle w:val="StringTok"/>
        </w:rPr>
        <w:t xml:space="preserve">"t"</w:t>
      </w:r>
      <w:r>
        <w:rPr>
          <w:rStyle w:val="NormalTok"/>
        </w:rPr>
        <w:t xml:space="preserve">,</w:t>
      </w:r>
      <w:r>
        <w:br/>
      </w:r>
      <w:r>
        <w:rPr>
          <w:rStyle w:val="NormalTok"/>
        </w:rPr>
        <w:t xml:space="preserve">    yaxis </w:t>
      </w:r>
      <w:r>
        <w:rPr>
          <w:rStyle w:val="OperatorTok"/>
        </w:rPr>
        <w:t xml:space="preserve">=</w:t>
      </w:r>
      <w:r>
        <w:rPr>
          <w:rStyle w:val="NormalTok"/>
        </w:rPr>
        <w:t xml:space="preserve"> </w:t>
      </w:r>
      <w:r>
        <w:rPr>
          <w:rStyle w:val="StringTok"/>
        </w:rPr>
        <w:t xml:space="preserve">"x(t)"</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"Число хищников x(t)"</w:t>
      </w:r>
      <w:r>
        <w:rPr>
          <w:rStyle w:val="NormalTok"/>
        </w:rPr>
        <w:t xml:space="preserve">,</w:t>
      </w:r>
      <w:r>
        <w:br/>
      </w:r>
      <w:r>
        <w:rPr>
          <w:rStyle w:val="NormalTok"/>
        </w:rPr>
        <w:t xml:space="preserve">    legend </w:t>
      </w:r>
      <w:r>
        <w:rPr>
          <w:rStyle w:val="Operato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savefig</w:t>
      </w:r>
      <w:r>
        <w:rPr>
          <w:rStyle w:val="NormalTok"/>
        </w:rPr>
        <w:t xml:space="preserve">(</w:t>
      </w:r>
      <w:r>
        <w:rPr>
          <w:rStyle w:val="StringTok"/>
        </w:rPr>
        <w:t xml:space="preserve">"report/image/x.png"</w:t>
      </w:r>
      <w:r>
        <w:rPr>
          <w:rStyle w:val="NormalTok"/>
        </w:rPr>
        <w:t xml:space="preserve">)</w:t>
      </w:r>
      <w:r>
        <w:br/>
      </w:r>
      <w:r>
        <w:br/>
      </w:r>
      <w:r>
        <w:rPr>
          <w:rStyle w:val="NormalTok"/>
        </w:rPr>
        <w:t xml:space="preserve">  </w:t>
      </w:r>
      <w:r>
        <w:rPr>
          <w:rStyle w:val="FunctionTok"/>
        </w:rPr>
        <w:t xml:space="preserve">plot</w:t>
      </w:r>
      <w:r>
        <w:rPr>
          <w:rStyle w:val="NormalTok"/>
        </w:rPr>
        <w:t xml:space="preserve">(sol1.t, y_sol_1, </w:t>
      </w:r>
      <w:r>
        <w:br/>
      </w:r>
      <w:r>
        <w:rPr>
          <w:rStyle w:val="NormalTok"/>
        </w:rPr>
        <w:t xml:space="preserve">    linewidth </w:t>
      </w:r>
      <w:r>
        <w:rPr>
          <w:rStyle w:val="OperatorTok"/>
        </w:rPr>
        <w:t xml:space="preserve">=</w:t>
      </w:r>
      <w:r>
        <w:rPr>
          <w:rStyle w:val="NormalTok"/>
        </w:rPr>
        <w:t xml:space="preserve"> </w:t>
      </w:r>
      <w:r>
        <w:rPr>
          <w:rStyle w:val="FloatTok"/>
        </w:rPr>
        <w:t xml:space="preserve">2</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StringTok"/>
        </w:rPr>
        <w:t xml:space="preserve">"Изменение числа хищников"</w:t>
      </w:r>
      <w:r>
        <w:rPr>
          <w:rStyle w:val="NormalTok"/>
        </w:rPr>
        <w:t xml:space="preserve">,</w:t>
      </w:r>
      <w:r>
        <w:br/>
      </w:r>
      <w:r>
        <w:rPr>
          <w:rStyle w:val="NormalTok"/>
        </w:rPr>
        <w:t xml:space="preserve">    xaxis </w:t>
      </w:r>
      <w:r>
        <w:rPr>
          <w:rStyle w:val="OperatorTok"/>
        </w:rPr>
        <w:t xml:space="preserve">=</w:t>
      </w:r>
      <w:r>
        <w:rPr>
          <w:rStyle w:val="NormalTok"/>
        </w:rPr>
        <w:t xml:space="preserve"> </w:t>
      </w:r>
      <w:r>
        <w:rPr>
          <w:rStyle w:val="StringTok"/>
        </w:rPr>
        <w:t xml:space="preserve">"t"</w:t>
      </w:r>
      <w:r>
        <w:rPr>
          <w:rStyle w:val="NormalTok"/>
        </w:rPr>
        <w:t xml:space="preserve">,</w:t>
      </w:r>
      <w:r>
        <w:br/>
      </w:r>
      <w:r>
        <w:rPr>
          <w:rStyle w:val="NormalTok"/>
        </w:rPr>
        <w:t xml:space="preserve">    yaxis </w:t>
      </w:r>
      <w:r>
        <w:rPr>
          <w:rStyle w:val="OperatorTok"/>
        </w:rPr>
        <w:t xml:space="preserve">=</w:t>
      </w:r>
      <w:r>
        <w:rPr>
          <w:rStyle w:val="NormalTok"/>
        </w:rPr>
        <w:t xml:space="preserve"> </w:t>
      </w:r>
      <w:r>
        <w:rPr>
          <w:rStyle w:val="StringTok"/>
        </w:rPr>
        <w:t xml:space="preserve">"y(t)"</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"Число хищников y(t)"</w:t>
      </w:r>
      <w:r>
        <w:rPr>
          <w:rStyle w:val="NormalTok"/>
        </w:rPr>
        <w:t xml:space="preserve">,</w:t>
      </w:r>
      <w:r>
        <w:br/>
      </w:r>
      <w:r>
        <w:rPr>
          <w:rStyle w:val="NormalTok"/>
        </w:rPr>
        <w:t xml:space="preserve">    legend </w:t>
      </w:r>
      <w:r>
        <w:rPr>
          <w:rStyle w:val="Operato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savefig</w:t>
      </w:r>
      <w:r>
        <w:rPr>
          <w:rStyle w:val="NormalTok"/>
        </w:rPr>
        <w:t xml:space="preserve">(</w:t>
      </w:r>
      <w:r>
        <w:rPr>
          <w:rStyle w:val="StringTok"/>
        </w:rPr>
        <w:t xml:space="preserve">"report/image/y.png"</w:t>
      </w:r>
      <w:r>
        <w:rPr>
          <w:rStyle w:val="NormalTok"/>
        </w:rPr>
        <w:t xml:space="preserve">)</w:t>
      </w:r>
    </w:p>
    <w:p>
      <w:pPr>
        <w:pStyle w:val="FirstParagraph"/>
      </w:pPr>
      <w:r>
        <w:t xml:space="preserve">В результате работы программы получили следующие результаты</w:t>
      </w:r>
    </w:p>
    <w:p>
      <w:pPr>
        <w:pStyle w:val="CaptionedFigure"/>
      </w:pPr>
      <w:r>
        <w:drawing>
          <wp:inline>
            <wp:extent cx="3733800" cy="2489200"/>
            <wp:effectExtent b="0" l="0" r="0" t="0"/>
            <wp:docPr descr="Зависимость числа хищников от числа жерт(Julia)" title="fig:" id="24" name="Picture"/>
            <a:graphic>
              <a:graphicData uri="http://schemas.openxmlformats.org/drawingml/2006/picture">
                <pic:pic>
                  <pic:nvPicPr>
                    <pic:cNvPr descr="image/x_y.png" id="25" name="Picture"/>
                    <pic:cNvPicPr>
                      <a:picLocks noChangeArrowheads="1" noChangeAspect="1"/>
                    </pic:cNvPicPr>
                  </pic:nvPicPr>
                  <pic:blipFill>
                    <a:blip r:embed="rId23"/>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Зависимость числа хищников от числа жерт(Julia)</w:t>
      </w:r>
    </w:p>
    <w:p>
      <w:pPr>
        <w:pStyle w:val="CaptionedFigure"/>
      </w:pPr>
      <w:r>
        <w:drawing>
          <wp:inline>
            <wp:extent cx="3733800" cy="2489200"/>
            <wp:effectExtent b="0" l="0" r="0" t="0"/>
            <wp:docPr descr="Изменение числа хищников(Julia)" title="fig:" id="27" name="Picture"/>
            <a:graphic>
              <a:graphicData uri="http://schemas.openxmlformats.org/drawingml/2006/picture">
                <pic:pic>
                  <pic:nvPicPr>
                    <pic:cNvPr descr="image/x.png" id="28" name="Picture"/>
                    <pic:cNvPicPr>
                      <a:picLocks noChangeArrowheads="1" noChangeAspect="1"/>
                    </pic:cNvPicPr>
                  </pic:nvPicPr>
                  <pic:blipFill>
                    <a:blip r:embed="rId26"/>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Изменение числа хищников(Julia)</w:t>
      </w:r>
    </w:p>
    <w:p>
      <w:pPr>
        <w:pStyle w:val="CaptionedFigure"/>
      </w:pPr>
      <w:r>
        <w:drawing>
          <wp:inline>
            <wp:extent cx="3733800" cy="2489200"/>
            <wp:effectExtent b="0" l="0" r="0" t="0"/>
            <wp:docPr descr="Изменение числа жертв(Julia)" title="fig:" id="30" name="Picture"/>
            <a:graphic>
              <a:graphicData uri="http://schemas.openxmlformats.org/drawingml/2006/picture">
                <pic:pic>
                  <pic:nvPicPr>
                    <pic:cNvPr descr="image/y.png" id="31" name="Picture"/>
                    <pic:cNvPicPr>
                      <a:picLocks noChangeArrowheads="1" noChangeAspect="1"/>
                    </pic:cNvPicPr>
                  </pic:nvPicPr>
                  <pic:blipFill>
                    <a:blip r:embed="rId29"/>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Изменение числа жертв(Julia)</w:t>
      </w:r>
    </w:p>
    <w:p>
      <w:pPr>
        <w:numPr>
          <w:ilvl w:val="0"/>
          <w:numId w:val="1002"/>
        </w:numPr>
        <w:pStyle w:val="Compact"/>
      </w:pPr>
      <w:r>
        <w:t xml:space="preserve">На втором этапе смоделировали задачу в среде моделирования Openmodelica. Получили следующие код:</w:t>
      </w:r>
    </w:p>
    <w:p>
      <w:pPr>
        <w:pStyle w:val="SourceCode"/>
      </w:pPr>
      <w:r>
        <w:rPr>
          <w:rStyle w:val="VerbatimChar"/>
        </w:rPr>
        <w:t xml:space="preserve">model Predator</w:t>
      </w:r>
      <w:r>
        <w:br/>
      </w:r>
      <w:r>
        <w:rPr>
          <w:rStyle w:val="VerbatimChar"/>
        </w:rPr>
        <w:t xml:space="preserve">  Real x, y, t;</w:t>
      </w:r>
      <w:r>
        <w:br/>
      </w:r>
      <w:r>
        <w:rPr>
          <w:rStyle w:val="VerbatimChar"/>
        </w:rPr>
        <w:t xml:space="preserve">initial equation</w:t>
      </w:r>
      <w:r>
        <w:br/>
      </w:r>
      <w:r>
        <w:rPr>
          <w:rStyle w:val="VerbatimChar"/>
        </w:rPr>
        <w:t xml:space="preserve">  x = 8;</w:t>
      </w:r>
      <w:r>
        <w:br/>
      </w:r>
      <w:r>
        <w:rPr>
          <w:rStyle w:val="VerbatimChar"/>
        </w:rPr>
        <w:t xml:space="preserve">  y = 18;</w:t>
      </w:r>
      <w:r>
        <w:br/>
      </w:r>
      <w:r>
        <w:rPr>
          <w:rStyle w:val="VerbatimChar"/>
        </w:rPr>
        <w:t xml:space="preserve">equation</w:t>
      </w:r>
      <w:r>
        <w:br/>
      </w:r>
      <w:r>
        <w:rPr>
          <w:rStyle w:val="VerbatimChar"/>
        </w:rPr>
        <w:t xml:space="preserve">  der(t) = 1;</w:t>
      </w:r>
      <w:r>
        <w:br/>
      </w:r>
      <w:r>
        <w:rPr>
          <w:rStyle w:val="VerbatimChar"/>
        </w:rPr>
        <w:t xml:space="preserve">  der(x) = -0.59*x + 0.058*x*y;</w:t>
      </w:r>
      <w:r>
        <w:br/>
      </w:r>
      <w:r>
        <w:rPr>
          <w:rStyle w:val="VerbatimChar"/>
        </w:rPr>
        <w:t xml:space="preserve">  der(y) = 0.57*y - 0.056*x*y;</w:t>
      </w:r>
      <w:r>
        <w:br/>
      </w:r>
      <w:r>
        <w:rPr>
          <w:rStyle w:val="VerbatimChar"/>
        </w:rPr>
        <w:t xml:space="preserve">end;</w:t>
      </w:r>
    </w:p>
    <w:p>
      <w:pPr>
        <w:pStyle w:val="FirstParagraph"/>
      </w:pPr>
      <w:r>
        <w:t xml:space="preserve">В результате работы программы получили следующие результаты</w:t>
      </w:r>
    </w:p>
    <w:p>
      <w:pPr>
        <w:pStyle w:val="CaptionedFigure"/>
      </w:pPr>
      <w:r>
        <w:drawing>
          <wp:inline>
            <wp:extent cx="3733800" cy="1621695"/>
            <wp:effectExtent b="0" l="0" r="0" t="0"/>
            <wp:docPr descr="Зависимость числа хищников от числа жертв(OM)" title="fig:" id="33" name="Picture"/>
            <a:graphic>
              <a:graphicData uri="http://schemas.openxmlformats.org/drawingml/2006/picture">
                <pic:pic>
                  <pic:nvPicPr>
                    <pic:cNvPr descr="image/x_y_om.png" id="34" name="Picture"/>
                    <pic:cNvPicPr>
                      <a:picLocks noChangeArrowheads="1" noChangeAspect="1"/>
                    </pic:cNvPicPr>
                  </pic:nvPicPr>
                  <pic:blipFill>
                    <a:blip r:embed="rId32"/>
                    <a:stretch>
                      <a:fillRect/>
                    </a:stretch>
                  </pic:blipFill>
                  <pic:spPr bwMode="auto">
                    <a:xfrm>
                      <a:off x="0" y="0"/>
                      <a:ext cx="3733800" cy="1621695"/>
                    </a:xfrm>
                    <a:prstGeom prst="rect">
                      <a:avLst/>
                    </a:prstGeom>
                    <a:noFill/>
                    <a:ln w="9525">
                      <a:noFill/>
                      <a:headEnd/>
                      <a:tailEnd/>
                    </a:ln>
                  </pic:spPr>
                </pic:pic>
              </a:graphicData>
            </a:graphic>
          </wp:inline>
        </w:drawing>
      </w:r>
    </w:p>
    <w:p>
      <w:pPr>
        <w:pStyle w:val="ImageCaption"/>
      </w:pPr>
      <w:r>
        <w:t xml:space="preserve">Зависимость числа хищников от числа жертв(OM)</w:t>
      </w:r>
    </w:p>
    <w:p>
      <w:pPr>
        <w:pStyle w:val="CaptionedFigure"/>
      </w:pPr>
      <w:r>
        <w:drawing>
          <wp:inline>
            <wp:extent cx="3733800" cy="1578204"/>
            <wp:effectExtent b="0" l="0" r="0" t="0"/>
            <wp:docPr descr="Изменение числа хищников(OM)" title="fig:" id="36" name="Picture"/>
            <a:graphic>
              <a:graphicData uri="http://schemas.openxmlformats.org/drawingml/2006/picture">
                <pic:pic>
                  <pic:nvPicPr>
                    <pic:cNvPr descr="image/x_om.png" id="37" name="Picture"/>
                    <pic:cNvPicPr>
                      <a:picLocks noChangeArrowheads="1" noChangeAspect="1"/>
                    </pic:cNvPicPr>
                  </pic:nvPicPr>
                  <pic:blipFill>
                    <a:blip r:embed="rId35"/>
                    <a:stretch>
                      <a:fillRect/>
                    </a:stretch>
                  </pic:blipFill>
                  <pic:spPr bwMode="auto">
                    <a:xfrm>
                      <a:off x="0" y="0"/>
                      <a:ext cx="3733800" cy="1578204"/>
                    </a:xfrm>
                    <a:prstGeom prst="rect">
                      <a:avLst/>
                    </a:prstGeom>
                    <a:noFill/>
                    <a:ln w="9525">
                      <a:noFill/>
                      <a:headEnd/>
                      <a:tailEnd/>
                    </a:ln>
                  </pic:spPr>
                </pic:pic>
              </a:graphicData>
            </a:graphic>
          </wp:inline>
        </w:drawing>
      </w:r>
    </w:p>
    <w:p>
      <w:pPr>
        <w:pStyle w:val="ImageCaption"/>
      </w:pPr>
      <w:r>
        <w:t xml:space="preserve">Изменение числа хищников(OM)</w:t>
      </w:r>
    </w:p>
    <w:p>
      <w:pPr>
        <w:pStyle w:val="CaptionedFigure"/>
      </w:pPr>
      <w:r>
        <w:drawing>
          <wp:inline>
            <wp:extent cx="3733800" cy="1589911"/>
            <wp:effectExtent b="0" l="0" r="0" t="0"/>
            <wp:docPr descr="Изменение числа жертв(OM)" title="fig:" id="39" name="Picture"/>
            <a:graphic>
              <a:graphicData uri="http://schemas.openxmlformats.org/drawingml/2006/picture">
                <pic:pic>
                  <pic:nvPicPr>
                    <pic:cNvPr descr="image/y_om.png" id="40" name="Picture"/>
                    <pic:cNvPicPr>
                      <a:picLocks noChangeArrowheads="1" noChangeAspect="1"/>
                    </pic:cNvPicPr>
                  </pic:nvPicPr>
                  <pic:blipFill>
                    <a:blip r:embed="rId38"/>
                    <a:stretch>
                      <a:fillRect/>
                    </a:stretch>
                  </pic:blipFill>
                  <pic:spPr bwMode="auto">
                    <a:xfrm>
                      <a:off x="0" y="0"/>
                      <a:ext cx="3733800" cy="1589911"/>
                    </a:xfrm>
                    <a:prstGeom prst="rect">
                      <a:avLst/>
                    </a:prstGeom>
                    <a:noFill/>
                    <a:ln w="9525">
                      <a:noFill/>
                      <a:headEnd/>
                      <a:tailEnd/>
                    </a:ln>
                  </pic:spPr>
                </pic:pic>
              </a:graphicData>
            </a:graphic>
          </wp:inline>
        </w:drawing>
      </w:r>
    </w:p>
    <w:p>
      <w:pPr>
        <w:pStyle w:val="ImageCaption"/>
      </w:pPr>
      <w:r>
        <w:t xml:space="preserve">Изменение числа жертв(OM)</w:t>
      </w:r>
    </w:p>
    <w:bookmarkEnd w:id="41"/>
    <w:bookmarkStart w:id="42" w:name="выводы"/>
    <w:p>
      <w:pPr>
        <w:pStyle w:val="Heading1"/>
      </w:pPr>
      <w:r>
        <w:rPr>
          <w:rStyle w:val="SectionNumber"/>
        </w:rPr>
        <w:t xml:space="preserve">5</w:t>
      </w:r>
      <w:r>
        <w:tab/>
      </w:r>
      <w:r>
        <w:t xml:space="preserve">Выводы</w:t>
      </w:r>
    </w:p>
    <w:p>
      <w:pPr>
        <w:pStyle w:val="FirstParagraph"/>
      </w:pPr>
      <w:r>
        <w:t xml:space="preserve">Программно реализовали модель Лотки-Вольтерры, также известную как моедль взаимодействия</w:t>
      </w:r>
      <w:r>
        <w:t xml:space="preserve"> </w:t>
      </w:r>
      <w:r>
        <w:t xml:space="preserve">“</w:t>
      </w:r>
      <w:r>
        <w:t xml:space="preserve">хищник-жертва</w:t>
      </w:r>
      <w:r>
        <w:t xml:space="preserve">”</w:t>
      </w:r>
      <w:r>
        <w:t xml:space="preserve"> </w:t>
      </w:r>
      <w:r>
        <w:t xml:space="preserve">, на языках программирования Julia и Openmodelica. Получили графическое отображение зависимости числа хищников от числа жертв, изменения числа хищников, а также изменение числа жертв.</w:t>
      </w:r>
    </w:p>
    <w:bookmarkEnd w:id="42"/>
    <w:bookmarkStart w:id="48" w:name="список-литературы"/>
    <w:p>
      <w:pPr>
        <w:pStyle w:val="Heading1"/>
      </w:pPr>
      <w:r>
        <w:t xml:space="preserve">Список литературы</w:t>
      </w:r>
    </w:p>
    <w:bookmarkStart w:id="47" w:name="refs"/>
    <w:bookmarkStart w:id="44" w:name="ref-Lab"/>
    <w:p>
      <w:pPr>
        <w:pStyle w:val="Bibliography"/>
      </w:pPr>
      <w:r>
        <w:t xml:space="preserve">1.</w:t>
      </w:r>
      <w:r>
        <w:t xml:space="preserve"> </w:t>
      </w:r>
      <w:r>
        <w:t xml:space="preserve">	</w:t>
      </w:r>
      <w:r>
        <w:t xml:space="preserve">Кулябов Д.С. Модель хищник-жертва [Электронный ресурс]. URL:</w:t>
      </w:r>
      <w:r>
        <w:t xml:space="preserve"> </w:t>
      </w:r>
      <w:hyperlink r:id="rId43">
        <w:r>
          <w:rPr>
            <w:rStyle w:val="Hyperlink"/>
          </w:rPr>
          <w:t xml:space="preserve">https://esystem.rudn.ru/pluginfile.php/1971574/mod_resource/content/2/Лабораторная%20работа%20№%204.pdf</w:t>
        </w:r>
      </w:hyperlink>
      <w:r>
        <w:t xml:space="preserve">.</w:t>
      </w:r>
    </w:p>
    <w:bookmarkEnd w:id="44"/>
    <w:bookmarkStart w:id="46" w:name="ref-Predator"/>
    <w:p>
      <w:pPr>
        <w:pStyle w:val="Bibliography"/>
      </w:pPr>
      <w:r>
        <w:t xml:space="preserve">2.</w:t>
      </w:r>
      <w:r>
        <w:t xml:space="preserve"> </w:t>
      </w:r>
      <w:r>
        <w:t xml:space="preserve">	</w:t>
      </w:r>
      <w:r>
        <w:t xml:space="preserve">Википедия. Модель Лотки — Вольтерры [Электронный ресурс]. URL:</w:t>
      </w:r>
      <w:r>
        <w:t xml:space="preserve"> </w:t>
      </w:r>
      <w:hyperlink r:id="rId45">
        <w:r>
          <w:rPr>
            <w:rStyle w:val="Hyperlink"/>
          </w:rPr>
          <w:t xml:space="preserve">https://ru.wikipedia.org/wiki/Модель_Лотки_—_Вольтерры</w:t>
        </w:r>
      </w:hyperlink>
      <w:r>
        <w:t xml:space="preserve">.</w:t>
      </w:r>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38" Target="media/rId38.png" /><Relationship Type="http://schemas.openxmlformats.org/officeDocument/2006/relationships/hyperlink" Id="rId43" Target="https://esystem.rudn.ru/pluginfile.php/1971574/mod_resource/content/2/&#1051;&#1072;&#1073;&#1086;&#1088;&#1072;&#1090;&#1086;&#1088;&#1085;&#1072;&#1103;%20&#1088;&#1072;&#1073;&#1086;&#1090;&#1072;%20&#8470;%204.pdf" TargetMode="External" /><Relationship Type="http://schemas.openxmlformats.org/officeDocument/2006/relationships/hyperlink" Id="rId45" Target="https://ru.wikipedia.org/wiki/&#1052;&#1086;&#1076;&#1077;&#1083;&#1100;_&#1051;&#1086;&#1090;&#1082;&#1080;_&#8212;_&#1042;&#1086;&#1083;&#1100;&#1090;&#1077;&#1088;&#1088;&#1099;" TargetMode="External" /></Relationships>
</file>

<file path=word/_rels/footnotes.xml.rels><?xml version="1.0" encoding="UTF-8"?><Relationships xmlns="http://schemas.openxmlformats.org/package/2006/relationships"><Relationship Type="http://schemas.openxmlformats.org/officeDocument/2006/relationships/hyperlink" Id="rId43" Target="https://esystem.rudn.ru/pluginfile.php/1971574/mod_resource/content/2/&#1051;&#1072;&#1073;&#1086;&#1088;&#1072;&#1090;&#1086;&#1088;&#1085;&#1072;&#1103;%20&#1088;&#1072;&#1073;&#1086;&#1090;&#1072;%20&#8470;%204.pdf" TargetMode="External" /><Relationship Type="http://schemas.openxmlformats.org/officeDocument/2006/relationships/hyperlink" Id="rId45" Target="https://ru.wikipedia.org/wiki/&#1052;&#1086;&#1076;&#1077;&#1083;&#1100;_&#1051;&#1086;&#1090;&#1082;&#1080;_&#8212;_&#1042;&#1086;&#1083;&#1100;&#1090;&#1077;&#1088;&#1088;&#10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№5</dc:title>
  <dc:creator>Дмитрий Сергеевич Шестаков</dc:creator>
  <dc:language>ru-RU</dc:language>
  <cp:keywords/>
  <dcterms:created xsi:type="dcterms:W3CDTF">2023-03-11T13:14:04Z</dcterms:created>
  <dcterms:modified xsi:type="dcterms:W3CDTF">2023-03-11T13:14:04Z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Модель хищник-жертва</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