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75C9" w14:textId="6836B0EE" w:rsidR="00914F19" w:rsidRDefault="00914F19">
      <w:pPr>
        <w:spacing w:before="60" w:after="40"/>
        <w:rPr>
          <w:b/>
          <w:bCs/>
          <w:sz w:val="28"/>
          <w:szCs w:val="28"/>
        </w:rPr>
      </w:pPr>
      <w:r>
        <w:rPr>
          <w:b/>
          <w:bCs/>
          <w:sz w:val="28"/>
          <w:szCs w:val="28"/>
        </w:rPr>
        <w:t>Te’Keyah Bennett</w:t>
      </w:r>
    </w:p>
    <w:p w14:paraId="23AB72F5" w14:textId="77777777" w:rsidR="00914F19" w:rsidRDefault="00914F19">
      <w:pPr>
        <w:spacing w:before="60" w:after="40"/>
        <w:rPr>
          <w:b/>
          <w:bCs/>
          <w:sz w:val="28"/>
          <w:szCs w:val="28"/>
        </w:rPr>
      </w:pPr>
    </w:p>
    <w:p w14:paraId="00C14844" w14:textId="232D809B" w:rsidR="00C507CD" w:rsidRDefault="00000000">
      <w:pPr>
        <w:spacing w:before="60" w:after="40"/>
      </w:pPr>
      <w:r>
        <w:rPr>
          <w:b/>
          <w:bCs/>
          <w:sz w:val="28"/>
          <w:szCs w:val="28"/>
        </w:rPr>
        <w:t>Assignment 5 – Transactions: ACID Principles &amp; SQL Server Transaction Management</w:t>
      </w:r>
    </w:p>
    <w:p w14:paraId="11FE1386" w14:textId="77777777" w:rsidR="00C507CD" w:rsidRDefault="00000000">
      <w:pPr>
        <w:spacing w:before="140" w:after="60"/>
      </w:pPr>
      <w:r>
        <w:rPr>
          <w:b/>
          <w:bCs/>
          <w:sz w:val="24"/>
          <w:szCs w:val="24"/>
        </w:rPr>
        <w:t>1. Problem Statement</w:t>
      </w:r>
    </w:p>
    <w:p w14:paraId="5B3FC5B5" w14:textId="77777777" w:rsidR="00C507CD" w:rsidRDefault="00000000">
      <w:pPr>
        <w:spacing w:before="20" w:after="60"/>
      </w:pPr>
      <w:r>
        <w:t>This assignment required a paper on how SQL Server implements the ACID properties and a stored procedure that transfers credits between two user accounts. Every successful transfer must commit exactly two Transactions rows—one withdrawal and one credit—as a single atomic unit. If any step fails, the database must return to its exact pre-call state. The guiding constraint: thou shalt not create, nor destroy money.</w:t>
      </w:r>
    </w:p>
    <w:p w14:paraId="3890A7C7" w14:textId="77777777" w:rsidR="00C507CD" w:rsidRDefault="00000000">
      <w:pPr>
        <w:spacing w:before="140" w:after="60"/>
      </w:pPr>
      <w:r>
        <w:rPr>
          <w:b/>
          <w:bCs/>
          <w:sz w:val="24"/>
          <w:szCs w:val="24"/>
        </w:rPr>
        <w:t>2. Approach and Methodology</w:t>
      </w:r>
    </w:p>
    <w:p w14:paraId="2081588F" w14:textId="77777777" w:rsidR="00C507CD" w:rsidRDefault="00000000">
      <w:pPr>
        <w:spacing w:before="20" w:after="60"/>
      </w:pPr>
      <w:r>
        <w:t>ACID explanations draw from course lecture material and Microsoft's official documentation. The stored procedure was designed around four decisions: validating all inputs before the transaction opens to minimize lock duration; using UPDLOCK and ROWLOCK on the balance read to prevent concurrent overdrafts; using explicit ROLLBACK TRANSACTION inside TRY/CATCH with RAISERROR to ensure every error path resolves cleanly; and placing both Transactions INSERTs inside the same transaction so the withdrawal and credit records are always committed or rolled back together.</w:t>
      </w:r>
    </w:p>
    <w:p w14:paraId="1D2F2292" w14:textId="77777777" w:rsidR="00C507CD" w:rsidRDefault="00000000">
      <w:pPr>
        <w:spacing w:before="140" w:after="60"/>
      </w:pPr>
      <w:r>
        <w:rPr>
          <w:b/>
          <w:bCs/>
          <w:sz w:val="24"/>
          <w:szCs w:val="24"/>
        </w:rPr>
        <w:t>3. Solution and Results</w:t>
      </w:r>
    </w:p>
    <w:p w14:paraId="344DEC7E" w14:textId="77777777" w:rsidR="00C507CD" w:rsidRDefault="00000000">
      <w:pPr>
        <w:spacing w:before="100" w:after="40"/>
      </w:pPr>
      <w:r>
        <w:rPr>
          <w:b/>
          <w:bCs/>
          <w:sz w:val="22"/>
          <w:szCs w:val="22"/>
        </w:rPr>
        <w:t>3.1 ACID Properties – SQL Server Implementation</w:t>
      </w:r>
    </w:p>
    <w:p w14:paraId="2C76731E" w14:textId="77777777" w:rsidR="00C507CD" w:rsidRDefault="00000000">
      <w:pPr>
        <w:spacing w:before="80" w:after="20"/>
      </w:pPr>
      <w:r>
        <w:rPr>
          <w:b/>
          <w:bCs/>
        </w:rPr>
        <w:t>Atomicity</w:t>
      </w:r>
    </w:p>
    <w:p w14:paraId="572B1B77" w14:textId="77777777" w:rsidR="00C507CD" w:rsidRDefault="00000000">
      <w:pPr>
        <w:spacing w:before="20" w:after="60"/>
      </w:pPr>
      <w:r>
        <w:t>All-or-nothing execution. SQL Server logs every change before applying it to data pages. On failure, log records are reversed in order, undoing each change. In the procedure, any error transfers to CATCH where ROLLBACK TRANSACTION reverses all applied changes.</w:t>
      </w:r>
    </w:p>
    <w:p w14:paraId="2BC98EB5" w14:textId="77777777" w:rsidR="00C507CD" w:rsidRDefault="00000000">
      <w:pPr>
        <w:spacing w:before="80" w:after="20"/>
      </w:pPr>
      <w:r>
        <w:rPr>
          <w:b/>
          <w:bCs/>
        </w:rPr>
        <w:t>Consistency</w:t>
      </w:r>
    </w:p>
    <w:p w14:paraId="6E746D80" w14:textId="77777777" w:rsidR="00C507CD" w:rsidRDefault="00000000">
      <w:pPr>
        <w:spacing w:before="20" w:after="60"/>
      </w:pPr>
      <w:r>
        <w:t>The database moves between valid states only. The schema-level CHECK (</w:t>
      </w:r>
      <w:proofErr w:type="spellStart"/>
      <w:r>
        <w:t>CreditBalance</w:t>
      </w:r>
      <w:proofErr w:type="spellEnd"/>
      <w:r>
        <w:t xml:space="preserve"> &gt;= 0) enforces a hard floor independent of application logic. The procedure adds an explicit balance check and ownership validation before any data is touched.</w:t>
      </w:r>
    </w:p>
    <w:p w14:paraId="0399A6BD" w14:textId="77777777" w:rsidR="00C507CD" w:rsidRDefault="00000000">
      <w:pPr>
        <w:spacing w:before="80" w:after="20"/>
      </w:pPr>
      <w:r>
        <w:rPr>
          <w:b/>
          <w:bCs/>
        </w:rPr>
        <w:t>Isolation</w:t>
      </w:r>
    </w:p>
    <w:p w14:paraId="389E4F0B" w14:textId="77777777" w:rsidR="00C507CD" w:rsidRDefault="00000000">
      <w:pPr>
        <w:spacing w:before="20" w:after="60"/>
      </w:pPr>
      <w:r>
        <w:t xml:space="preserve">Concurrent transactions </w:t>
      </w:r>
      <w:proofErr w:type="gramStart"/>
      <w:r>
        <w:t>execute</w:t>
      </w:r>
      <w:proofErr w:type="gramEnd"/>
      <w:r>
        <w:t xml:space="preserve"> independently. UPDLOCK and ROWLOCK on the balance SELECT prevent a second session from reading the same balance and issuing a competing debit before this transaction commits, closing the lost-update race condition.</w:t>
      </w:r>
    </w:p>
    <w:p w14:paraId="2C4B1D2F" w14:textId="77777777" w:rsidR="00C507CD" w:rsidRDefault="00000000">
      <w:pPr>
        <w:spacing w:before="80" w:after="20"/>
      </w:pPr>
      <w:r>
        <w:rPr>
          <w:b/>
          <w:bCs/>
        </w:rPr>
        <w:t>Durability</w:t>
      </w:r>
    </w:p>
    <w:p w14:paraId="58AB52CA" w14:textId="77777777" w:rsidR="00C507CD" w:rsidRDefault="00000000">
      <w:pPr>
        <w:spacing w:before="20" w:after="60"/>
      </w:pPr>
      <w:r>
        <w:t>Committed changes survive failures. Before COMMIT TRANSACTION returns, SQL Server flushes all log records to disk. Even an immediate power failure after the commit cannot lose the changes—they will be replayed during crash recovery.</w:t>
      </w:r>
    </w:p>
    <w:p w14:paraId="3F93EA7F" w14:textId="77777777" w:rsidR="00C507CD" w:rsidRDefault="00000000">
      <w:pPr>
        <w:spacing w:before="100" w:after="40"/>
      </w:pPr>
      <w:r>
        <w:rPr>
          <w:b/>
          <w:bCs/>
          <w:sz w:val="22"/>
          <w:szCs w:val="22"/>
        </w:rPr>
        <w:t>3.2 Database Schema</w:t>
      </w:r>
    </w:p>
    <w:p w14:paraId="2897DF2F" w14:textId="77777777" w:rsidR="00C507CD" w:rsidRDefault="00C507CD">
      <w:pPr>
        <w:spacing w:before="60"/>
      </w:pPr>
    </w:p>
    <w:p w14:paraId="6559C7C4" w14:textId="77777777" w:rsidR="00C507CD" w:rsidRDefault="00000000">
      <w:pPr>
        <w:shd w:val="clear" w:color="auto" w:fill="F2F2F2"/>
        <w:ind w:left="240" w:right="240"/>
      </w:pPr>
      <w:r>
        <w:rPr>
          <w:rFonts w:ascii="Courier New" w:eastAsia="Courier New" w:hAnsi="Courier New" w:cs="Courier New"/>
          <w:sz w:val="15"/>
          <w:szCs w:val="15"/>
        </w:rPr>
        <w:t>CREATE TABLE Users (</w:t>
      </w:r>
      <w:proofErr w:type="spellStart"/>
      <w:r>
        <w:rPr>
          <w:rFonts w:ascii="Courier New" w:eastAsia="Courier New" w:hAnsi="Courier New" w:cs="Courier New"/>
          <w:sz w:val="15"/>
          <w:szCs w:val="15"/>
        </w:rPr>
        <w:t>UserId</w:t>
      </w:r>
      <w:proofErr w:type="spellEnd"/>
      <w:r>
        <w:rPr>
          <w:rFonts w:ascii="Courier New" w:eastAsia="Courier New" w:hAnsi="Courier New" w:cs="Courier New"/>
          <w:sz w:val="15"/>
          <w:szCs w:val="15"/>
        </w:rPr>
        <w:t xml:space="preserve"> INT NOT NULL </w:t>
      </w:r>
      <w:proofErr w:type="gramStart"/>
      <w:r>
        <w:rPr>
          <w:rFonts w:ascii="Courier New" w:eastAsia="Courier New" w:hAnsi="Courier New" w:cs="Courier New"/>
          <w:sz w:val="15"/>
          <w:szCs w:val="15"/>
        </w:rPr>
        <w:t>IDENTITY(</w:t>
      </w:r>
      <w:proofErr w:type="gramEnd"/>
      <w:r>
        <w:rPr>
          <w:rFonts w:ascii="Courier New" w:eastAsia="Courier New" w:hAnsi="Courier New" w:cs="Courier New"/>
          <w:sz w:val="15"/>
          <w:szCs w:val="15"/>
        </w:rPr>
        <w:t>1,1) PRIMARY KEY,</w:t>
      </w:r>
    </w:p>
    <w:p w14:paraId="4051A529"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UserName</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NVARCHAR(</w:t>
      </w:r>
      <w:proofErr w:type="gramEnd"/>
      <w:r>
        <w:rPr>
          <w:rFonts w:ascii="Courier New" w:eastAsia="Courier New" w:hAnsi="Courier New" w:cs="Courier New"/>
          <w:sz w:val="15"/>
          <w:szCs w:val="15"/>
        </w:rPr>
        <w:t xml:space="preserve">100) NOT NULL, </w:t>
      </w:r>
      <w:proofErr w:type="spellStart"/>
      <w:r>
        <w:rPr>
          <w:rFonts w:ascii="Courier New" w:eastAsia="Courier New" w:hAnsi="Courier New" w:cs="Courier New"/>
          <w:sz w:val="15"/>
          <w:szCs w:val="15"/>
        </w:rPr>
        <w:t>UserInformation</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NVARCHAR(</w:t>
      </w:r>
      <w:proofErr w:type="gramEnd"/>
      <w:r>
        <w:rPr>
          <w:rFonts w:ascii="Courier New" w:eastAsia="Courier New" w:hAnsi="Courier New" w:cs="Courier New"/>
          <w:sz w:val="15"/>
          <w:szCs w:val="15"/>
        </w:rPr>
        <w:t>255) NOT NULL);</w:t>
      </w:r>
    </w:p>
    <w:p w14:paraId="1739F282" w14:textId="77777777" w:rsidR="00C507CD" w:rsidRDefault="00C507CD">
      <w:pPr>
        <w:shd w:val="clear" w:color="auto" w:fill="F2F2F2"/>
        <w:ind w:left="240" w:right="240"/>
      </w:pPr>
    </w:p>
    <w:p w14:paraId="25192C30" w14:textId="77777777" w:rsidR="00C507CD" w:rsidRDefault="00000000">
      <w:pPr>
        <w:shd w:val="clear" w:color="auto" w:fill="F2F2F2"/>
        <w:ind w:left="240" w:right="240"/>
      </w:pPr>
      <w:r>
        <w:rPr>
          <w:rFonts w:ascii="Courier New" w:eastAsia="Courier New" w:hAnsi="Courier New" w:cs="Courier New"/>
          <w:sz w:val="15"/>
          <w:szCs w:val="15"/>
        </w:rPr>
        <w:t xml:space="preserve">CREATE TABLE </w:t>
      </w:r>
      <w:proofErr w:type="spellStart"/>
      <w:r>
        <w:rPr>
          <w:rFonts w:ascii="Courier New" w:eastAsia="Courier New" w:hAnsi="Courier New" w:cs="Courier New"/>
          <w:sz w:val="15"/>
          <w:szCs w:val="15"/>
        </w:rPr>
        <w:t>UserAccount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 xml:space="preserve"> INT NOT NULL </w:t>
      </w:r>
      <w:proofErr w:type="gramStart"/>
      <w:r>
        <w:rPr>
          <w:rFonts w:ascii="Courier New" w:eastAsia="Courier New" w:hAnsi="Courier New" w:cs="Courier New"/>
          <w:sz w:val="15"/>
          <w:szCs w:val="15"/>
        </w:rPr>
        <w:t>IDENTITY(</w:t>
      </w:r>
      <w:proofErr w:type="gramEnd"/>
      <w:r>
        <w:rPr>
          <w:rFonts w:ascii="Courier New" w:eastAsia="Courier New" w:hAnsi="Courier New" w:cs="Courier New"/>
          <w:sz w:val="15"/>
          <w:szCs w:val="15"/>
        </w:rPr>
        <w:t>1,1) PRIMARY KEY,</w:t>
      </w:r>
    </w:p>
    <w:p w14:paraId="51C0E170"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UserId</w:t>
      </w:r>
      <w:proofErr w:type="spellEnd"/>
      <w:r>
        <w:rPr>
          <w:rFonts w:ascii="Courier New" w:eastAsia="Courier New" w:hAnsi="Courier New" w:cs="Courier New"/>
          <w:sz w:val="15"/>
          <w:szCs w:val="15"/>
        </w:rPr>
        <w:t xml:space="preserve"> INT NOT NULL REFERENCES </w:t>
      </w:r>
      <w:proofErr w:type="gramStart"/>
      <w:r>
        <w:rPr>
          <w:rFonts w:ascii="Courier New" w:eastAsia="Courier New" w:hAnsi="Courier New" w:cs="Courier New"/>
          <w:sz w:val="15"/>
          <w:szCs w:val="15"/>
        </w:rPr>
        <w:t>Users(</w:t>
      </w:r>
      <w:proofErr w:type="spellStart"/>
      <w:proofErr w:type="gramEnd"/>
      <w:r>
        <w:rPr>
          <w:rFonts w:ascii="Courier New" w:eastAsia="Courier New" w:hAnsi="Courier New" w:cs="Courier New"/>
          <w:sz w:val="15"/>
          <w:szCs w:val="15"/>
        </w:rPr>
        <w:t>UserId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AccountType</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NVARCHAR(</w:t>
      </w:r>
      <w:proofErr w:type="gramEnd"/>
      <w:r>
        <w:rPr>
          <w:rFonts w:ascii="Courier New" w:eastAsia="Courier New" w:hAnsi="Courier New" w:cs="Courier New"/>
          <w:sz w:val="15"/>
          <w:szCs w:val="15"/>
        </w:rPr>
        <w:t>50) NOT NULL,</w:t>
      </w:r>
    </w:p>
    <w:p w14:paraId="6F9561C6"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CreditBalance</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DECIMAL(</w:t>
      </w:r>
      <w:proofErr w:type="gramEnd"/>
      <w:r>
        <w:rPr>
          <w:rFonts w:ascii="Courier New" w:eastAsia="Courier New" w:hAnsi="Courier New" w:cs="Courier New"/>
          <w:sz w:val="15"/>
          <w:szCs w:val="15"/>
        </w:rPr>
        <w:t>18,2) NOT NULL</w:t>
      </w:r>
    </w:p>
    <w:p w14:paraId="50D4CBD6" w14:textId="77777777" w:rsidR="00C507CD" w:rsidRDefault="00000000">
      <w:pPr>
        <w:shd w:val="clear" w:color="auto" w:fill="F2F2F2"/>
        <w:ind w:left="240" w:right="240"/>
      </w:pPr>
      <w:r>
        <w:rPr>
          <w:rFonts w:ascii="Courier New" w:eastAsia="Courier New" w:hAnsi="Courier New" w:cs="Courier New"/>
          <w:sz w:val="15"/>
          <w:szCs w:val="15"/>
        </w:rPr>
        <w:t xml:space="preserve">    CONSTRAINT </w:t>
      </w:r>
      <w:proofErr w:type="spellStart"/>
      <w:r>
        <w:rPr>
          <w:rFonts w:ascii="Courier New" w:eastAsia="Courier New" w:hAnsi="Courier New" w:cs="Courier New"/>
          <w:sz w:val="15"/>
          <w:szCs w:val="15"/>
        </w:rPr>
        <w:t>CK_CreditBalance</w:t>
      </w:r>
      <w:proofErr w:type="spellEnd"/>
      <w:r>
        <w:rPr>
          <w:rFonts w:ascii="Courier New" w:eastAsia="Courier New" w:hAnsi="Courier New" w:cs="Courier New"/>
          <w:sz w:val="15"/>
          <w:szCs w:val="15"/>
        </w:rPr>
        <w:t xml:space="preserve"> CHECK (</w:t>
      </w:r>
      <w:proofErr w:type="spellStart"/>
      <w:r>
        <w:rPr>
          <w:rFonts w:ascii="Courier New" w:eastAsia="Courier New" w:hAnsi="Courier New" w:cs="Courier New"/>
          <w:sz w:val="15"/>
          <w:szCs w:val="15"/>
        </w:rPr>
        <w:t>CreditBalance</w:t>
      </w:r>
      <w:proofErr w:type="spellEnd"/>
      <w:r>
        <w:rPr>
          <w:rFonts w:ascii="Courier New" w:eastAsia="Courier New" w:hAnsi="Courier New" w:cs="Courier New"/>
          <w:sz w:val="15"/>
          <w:szCs w:val="15"/>
        </w:rPr>
        <w:t xml:space="preserve"> &gt;= </w:t>
      </w:r>
      <w:proofErr w:type="gramStart"/>
      <w:r>
        <w:rPr>
          <w:rFonts w:ascii="Courier New" w:eastAsia="Courier New" w:hAnsi="Courier New" w:cs="Courier New"/>
          <w:sz w:val="15"/>
          <w:szCs w:val="15"/>
        </w:rPr>
        <w:t>0))</w:t>
      </w:r>
      <w:proofErr w:type="gramEnd"/>
      <w:r>
        <w:rPr>
          <w:rFonts w:ascii="Courier New" w:eastAsia="Courier New" w:hAnsi="Courier New" w:cs="Courier New"/>
          <w:sz w:val="15"/>
          <w:szCs w:val="15"/>
        </w:rPr>
        <w:t>;</w:t>
      </w:r>
    </w:p>
    <w:p w14:paraId="0E9CA198" w14:textId="77777777" w:rsidR="00C507CD" w:rsidRDefault="00C507CD">
      <w:pPr>
        <w:shd w:val="clear" w:color="auto" w:fill="F2F2F2"/>
        <w:ind w:left="240" w:right="240"/>
      </w:pPr>
    </w:p>
    <w:p w14:paraId="29EFF752" w14:textId="77777777" w:rsidR="00C507CD" w:rsidRDefault="00000000">
      <w:pPr>
        <w:shd w:val="clear" w:color="auto" w:fill="F2F2F2"/>
        <w:ind w:left="240" w:right="240"/>
      </w:pPr>
      <w:r>
        <w:rPr>
          <w:rFonts w:ascii="Courier New" w:eastAsia="Courier New" w:hAnsi="Courier New" w:cs="Courier New"/>
          <w:sz w:val="15"/>
          <w:szCs w:val="15"/>
        </w:rPr>
        <w:t>CREATE TABLE Transactions (</w:t>
      </w:r>
      <w:proofErr w:type="spellStart"/>
      <w:r>
        <w:rPr>
          <w:rFonts w:ascii="Courier New" w:eastAsia="Courier New" w:hAnsi="Courier New" w:cs="Courier New"/>
          <w:sz w:val="15"/>
          <w:szCs w:val="15"/>
        </w:rPr>
        <w:t>TransactionId</w:t>
      </w:r>
      <w:proofErr w:type="spellEnd"/>
      <w:r>
        <w:rPr>
          <w:rFonts w:ascii="Courier New" w:eastAsia="Courier New" w:hAnsi="Courier New" w:cs="Courier New"/>
          <w:sz w:val="15"/>
          <w:szCs w:val="15"/>
        </w:rPr>
        <w:t xml:space="preserve"> INT NOT NULL </w:t>
      </w:r>
      <w:proofErr w:type="gramStart"/>
      <w:r>
        <w:rPr>
          <w:rFonts w:ascii="Courier New" w:eastAsia="Courier New" w:hAnsi="Courier New" w:cs="Courier New"/>
          <w:sz w:val="15"/>
          <w:szCs w:val="15"/>
        </w:rPr>
        <w:t>IDENTITY(</w:t>
      </w:r>
      <w:proofErr w:type="gramEnd"/>
      <w:r>
        <w:rPr>
          <w:rFonts w:ascii="Courier New" w:eastAsia="Courier New" w:hAnsi="Courier New" w:cs="Courier New"/>
          <w:sz w:val="15"/>
          <w:szCs w:val="15"/>
        </w:rPr>
        <w:t>1,1) PRIMARY KEY,</w:t>
      </w:r>
    </w:p>
    <w:p w14:paraId="75EFD9FB"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 xml:space="preserve"> INT NOT NULL REFERENCES </w:t>
      </w:r>
      <w:proofErr w:type="spellStart"/>
      <w:proofErr w:type="gramStart"/>
      <w:r>
        <w:rPr>
          <w:rFonts w:ascii="Courier New" w:eastAsia="Courier New" w:hAnsi="Courier New" w:cs="Courier New"/>
          <w:sz w:val="15"/>
          <w:szCs w:val="15"/>
        </w:rPr>
        <w:t>UserAccount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w:t>
      </w:r>
    </w:p>
    <w:p w14:paraId="0D8A602F"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TransferAmount</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DECIMAL(</w:t>
      </w:r>
      <w:proofErr w:type="gramEnd"/>
      <w:r>
        <w:rPr>
          <w:rFonts w:ascii="Courier New" w:eastAsia="Courier New" w:hAnsi="Courier New" w:cs="Courier New"/>
          <w:sz w:val="15"/>
          <w:szCs w:val="15"/>
        </w:rPr>
        <w:t xml:space="preserve">18,2) NOT NULL CONSTRAINT </w:t>
      </w:r>
      <w:proofErr w:type="spellStart"/>
      <w:r>
        <w:rPr>
          <w:rFonts w:ascii="Courier New" w:eastAsia="Courier New" w:hAnsi="Courier New" w:cs="Courier New"/>
          <w:sz w:val="15"/>
          <w:szCs w:val="15"/>
        </w:rPr>
        <w:t>CK_Amt</w:t>
      </w:r>
      <w:proofErr w:type="spellEnd"/>
      <w:r>
        <w:rPr>
          <w:rFonts w:ascii="Courier New" w:eastAsia="Courier New" w:hAnsi="Courier New" w:cs="Courier New"/>
          <w:sz w:val="15"/>
          <w:szCs w:val="15"/>
        </w:rPr>
        <w:t xml:space="preserve"> CHECK (</w:t>
      </w:r>
      <w:proofErr w:type="spellStart"/>
      <w:r>
        <w:rPr>
          <w:rFonts w:ascii="Courier New" w:eastAsia="Courier New" w:hAnsi="Courier New" w:cs="Courier New"/>
          <w:sz w:val="15"/>
          <w:szCs w:val="15"/>
        </w:rPr>
        <w:t>TransferAmount</w:t>
      </w:r>
      <w:proofErr w:type="spellEnd"/>
      <w:r>
        <w:rPr>
          <w:rFonts w:ascii="Courier New" w:eastAsia="Courier New" w:hAnsi="Courier New" w:cs="Courier New"/>
          <w:sz w:val="15"/>
          <w:szCs w:val="15"/>
        </w:rPr>
        <w:t xml:space="preserve"> &gt; 0),</w:t>
      </w:r>
    </w:p>
    <w:p w14:paraId="10989111"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CreditOrWithdrawal</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CHAR(</w:t>
      </w:r>
      <w:proofErr w:type="gramEnd"/>
      <w:r>
        <w:rPr>
          <w:rFonts w:ascii="Courier New" w:eastAsia="Courier New" w:hAnsi="Courier New" w:cs="Courier New"/>
          <w:sz w:val="15"/>
          <w:szCs w:val="15"/>
        </w:rPr>
        <w:t>1) NOT NULL CONSTRAINT CK_CW CHECK (</w:t>
      </w:r>
      <w:proofErr w:type="spellStart"/>
      <w:r>
        <w:rPr>
          <w:rFonts w:ascii="Courier New" w:eastAsia="Courier New" w:hAnsi="Courier New" w:cs="Courier New"/>
          <w:sz w:val="15"/>
          <w:szCs w:val="15"/>
        </w:rPr>
        <w:t>CreditOrWithdrawal</w:t>
      </w:r>
      <w:proofErr w:type="spellEnd"/>
      <w:r>
        <w:rPr>
          <w:rFonts w:ascii="Courier New" w:eastAsia="Courier New" w:hAnsi="Courier New" w:cs="Courier New"/>
          <w:sz w:val="15"/>
          <w:szCs w:val="15"/>
        </w:rPr>
        <w:t xml:space="preserve"> IN ('C','W')),</w:t>
      </w:r>
    </w:p>
    <w:p w14:paraId="4801F02C"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TransferCode</w:t>
      </w:r>
      <w:proofErr w:type="spellEnd"/>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NVARCHAR(</w:t>
      </w:r>
      <w:proofErr w:type="gramEnd"/>
      <w:r>
        <w:rPr>
          <w:rFonts w:ascii="Courier New" w:eastAsia="Courier New" w:hAnsi="Courier New" w:cs="Courier New"/>
          <w:sz w:val="15"/>
          <w:szCs w:val="15"/>
        </w:rPr>
        <w:t>100) NULL,</w:t>
      </w:r>
    </w:p>
    <w:p w14:paraId="0D67AE44"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TransactionDateTime</w:t>
      </w:r>
      <w:proofErr w:type="spellEnd"/>
      <w:r>
        <w:rPr>
          <w:rFonts w:ascii="Courier New" w:eastAsia="Courier New" w:hAnsi="Courier New" w:cs="Courier New"/>
          <w:sz w:val="15"/>
          <w:szCs w:val="15"/>
        </w:rPr>
        <w:t xml:space="preserve"> DATETIME2 NOT NULL DEFAULT </w:t>
      </w:r>
      <w:proofErr w:type="gramStart"/>
      <w:r>
        <w:rPr>
          <w:rFonts w:ascii="Courier New" w:eastAsia="Courier New" w:hAnsi="Courier New" w:cs="Courier New"/>
          <w:sz w:val="15"/>
          <w:szCs w:val="15"/>
        </w:rPr>
        <w:t>SYSUTCDATETIME(</w:t>
      </w:r>
      <w:proofErr w:type="gramEnd"/>
      <w:r>
        <w:rPr>
          <w:rFonts w:ascii="Courier New" w:eastAsia="Courier New" w:hAnsi="Courier New" w:cs="Courier New"/>
          <w:sz w:val="15"/>
          <w:szCs w:val="15"/>
        </w:rPr>
        <w:t>));</w:t>
      </w:r>
    </w:p>
    <w:p w14:paraId="5D9517DB" w14:textId="77777777" w:rsidR="00C507CD" w:rsidRDefault="00000000">
      <w:pPr>
        <w:spacing w:before="100" w:after="40"/>
      </w:pPr>
      <w:r>
        <w:rPr>
          <w:b/>
          <w:bCs/>
          <w:sz w:val="22"/>
          <w:szCs w:val="22"/>
        </w:rPr>
        <w:t xml:space="preserve">3.3 Stored Procedure – </w:t>
      </w:r>
      <w:proofErr w:type="spellStart"/>
      <w:r>
        <w:rPr>
          <w:b/>
          <w:bCs/>
          <w:sz w:val="22"/>
          <w:szCs w:val="22"/>
        </w:rPr>
        <w:t>usp_TransferCredits</w:t>
      </w:r>
      <w:proofErr w:type="spellEnd"/>
    </w:p>
    <w:p w14:paraId="3BC10C64" w14:textId="77777777" w:rsidR="00C507CD" w:rsidRDefault="00C507CD">
      <w:pPr>
        <w:spacing w:before="60"/>
      </w:pPr>
    </w:p>
    <w:p w14:paraId="78053E61" w14:textId="77777777" w:rsidR="00C507CD" w:rsidRDefault="00000000">
      <w:pPr>
        <w:shd w:val="clear" w:color="auto" w:fill="F2F2F2"/>
        <w:ind w:left="240" w:right="240"/>
      </w:pPr>
      <w:r>
        <w:rPr>
          <w:rFonts w:ascii="Courier New" w:eastAsia="Courier New" w:hAnsi="Courier New" w:cs="Courier New"/>
          <w:sz w:val="15"/>
          <w:szCs w:val="15"/>
        </w:rPr>
        <w:t xml:space="preserve">CREATE OR ALTER PROCEDURE </w:t>
      </w:r>
      <w:proofErr w:type="spellStart"/>
      <w:r>
        <w:rPr>
          <w:rFonts w:ascii="Courier New" w:eastAsia="Courier New" w:hAnsi="Courier New" w:cs="Courier New"/>
          <w:sz w:val="15"/>
          <w:szCs w:val="15"/>
        </w:rPr>
        <w:t>dbo.usp_TransferCredits</w:t>
      </w:r>
      <w:proofErr w:type="spellEnd"/>
    </w:p>
    <w:p w14:paraId="7C36F836"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@UserId</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INT, @</w:t>
      </w:r>
      <w:proofErr w:type="gramEnd"/>
      <w:r>
        <w:rPr>
          <w:rFonts w:ascii="Courier New" w:eastAsia="Courier New" w:hAnsi="Courier New" w:cs="Courier New"/>
          <w:sz w:val="15"/>
          <w:szCs w:val="15"/>
        </w:rPr>
        <w:t xml:space="preserve">UserAccountIdFrom </w:t>
      </w:r>
      <w:proofErr w:type="gramStart"/>
      <w:r>
        <w:rPr>
          <w:rFonts w:ascii="Courier New" w:eastAsia="Courier New" w:hAnsi="Courier New" w:cs="Courier New"/>
          <w:sz w:val="15"/>
          <w:szCs w:val="15"/>
        </w:rPr>
        <w:t>INT, @</w:t>
      </w:r>
      <w:proofErr w:type="gramEnd"/>
      <w:r>
        <w:rPr>
          <w:rFonts w:ascii="Courier New" w:eastAsia="Courier New" w:hAnsi="Courier New" w:cs="Courier New"/>
          <w:sz w:val="15"/>
          <w:szCs w:val="15"/>
        </w:rPr>
        <w:t>UserAccountIdTo INT,</w:t>
      </w:r>
    </w:p>
    <w:p w14:paraId="63DD1BE3"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@TransferAmount</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DECIMAL(</w:t>
      </w:r>
      <w:proofErr w:type="gramEnd"/>
      <w:r>
        <w:rPr>
          <w:rFonts w:ascii="Courier New" w:eastAsia="Courier New" w:hAnsi="Courier New" w:cs="Courier New"/>
          <w:sz w:val="15"/>
          <w:szCs w:val="15"/>
        </w:rPr>
        <w:t>18,2</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TransferCode </w:t>
      </w:r>
      <w:proofErr w:type="gramStart"/>
      <w:r>
        <w:rPr>
          <w:rFonts w:ascii="Courier New" w:eastAsia="Courier New" w:hAnsi="Courier New" w:cs="Courier New"/>
          <w:sz w:val="15"/>
          <w:szCs w:val="15"/>
        </w:rPr>
        <w:t>NVARCHAR(</w:t>
      </w:r>
      <w:proofErr w:type="gramEnd"/>
      <w:r>
        <w:rPr>
          <w:rFonts w:ascii="Courier New" w:eastAsia="Courier New" w:hAnsi="Courier New" w:cs="Courier New"/>
          <w:sz w:val="15"/>
          <w:szCs w:val="15"/>
        </w:rPr>
        <w:t>100) = NULL</w:t>
      </w:r>
    </w:p>
    <w:p w14:paraId="3483BF70" w14:textId="77777777" w:rsidR="00C507CD" w:rsidRDefault="00000000">
      <w:pPr>
        <w:shd w:val="clear" w:color="auto" w:fill="F2F2F2"/>
        <w:ind w:left="240" w:right="240"/>
      </w:pPr>
      <w:r>
        <w:rPr>
          <w:rFonts w:ascii="Courier New" w:eastAsia="Courier New" w:hAnsi="Courier New" w:cs="Courier New"/>
          <w:sz w:val="15"/>
          <w:szCs w:val="15"/>
        </w:rPr>
        <w:t>AS BEGIN</w:t>
      </w:r>
    </w:p>
    <w:p w14:paraId="3D53FBB6" w14:textId="77777777" w:rsidR="00C507CD" w:rsidRDefault="00000000">
      <w:pPr>
        <w:shd w:val="clear" w:color="auto" w:fill="F2F2F2"/>
        <w:ind w:left="240" w:right="240"/>
      </w:pPr>
      <w:r>
        <w:rPr>
          <w:rFonts w:ascii="Courier New" w:eastAsia="Courier New" w:hAnsi="Courier New" w:cs="Courier New"/>
          <w:sz w:val="15"/>
          <w:szCs w:val="15"/>
        </w:rPr>
        <w:lastRenderedPageBreak/>
        <w:t xml:space="preserve">    SET NOCOUNT ON; SET XACT_ABORT ON;</w:t>
      </w:r>
    </w:p>
    <w:p w14:paraId="59EC4EA8" w14:textId="77777777" w:rsidR="00C507CD" w:rsidRDefault="00C507CD">
      <w:pPr>
        <w:shd w:val="clear" w:color="auto" w:fill="F2F2F2"/>
        <w:ind w:left="240" w:right="240"/>
      </w:pPr>
    </w:p>
    <w:p w14:paraId="59925F31" w14:textId="77777777" w:rsidR="00C507CD" w:rsidRDefault="00000000">
      <w:pPr>
        <w:shd w:val="clear" w:color="auto" w:fill="F2F2F2"/>
        <w:ind w:left="240" w:right="240"/>
      </w:pPr>
      <w:r>
        <w:rPr>
          <w:rFonts w:ascii="Courier New" w:eastAsia="Courier New" w:hAnsi="Courier New" w:cs="Courier New"/>
          <w:sz w:val="15"/>
          <w:szCs w:val="15"/>
        </w:rPr>
        <w:t xml:space="preserve">    -- Validation before transaction: no locks held yet</w:t>
      </w:r>
    </w:p>
    <w:p w14:paraId="5F5AC4AC"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IF @</w:t>
      </w:r>
      <w:proofErr w:type="gramEnd"/>
      <w:r>
        <w:rPr>
          <w:rFonts w:ascii="Courier New" w:eastAsia="Courier New" w:hAnsi="Courier New" w:cs="Courier New"/>
          <w:sz w:val="15"/>
          <w:szCs w:val="15"/>
        </w:rPr>
        <w:t>TransferAmount &lt;= 0</w:t>
      </w:r>
    </w:p>
    <w:p w14:paraId="3837ED93" w14:textId="77777777" w:rsidR="00C507CD" w:rsidRDefault="00000000">
      <w:pPr>
        <w:shd w:val="clear" w:color="auto" w:fill="F2F2F2"/>
        <w:ind w:left="240" w:right="240"/>
      </w:pPr>
      <w:r>
        <w:rPr>
          <w:rFonts w:ascii="Courier New" w:eastAsia="Courier New" w:hAnsi="Courier New" w:cs="Courier New"/>
          <w:sz w:val="15"/>
          <w:szCs w:val="15"/>
        </w:rPr>
        <w:t xml:space="preserve">        BEGIN </w:t>
      </w:r>
      <w:proofErr w:type="gramStart"/>
      <w:r>
        <w:rPr>
          <w:rFonts w:ascii="Courier New" w:eastAsia="Courier New" w:hAnsi="Courier New" w:cs="Courier New"/>
          <w:sz w:val="15"/>
          <w:szCs w:val="15"/>
        </w:rPr>
        <w:t>RAISERROR(</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TransferAmount</w:t>
      </w:r>
      <w:proofErr w:type="spellEnd"/>
      <w:r>
        <w:rPr>
          <w:rFonts w:ascii="Courier New" w:eastAsia="Courier New" w:hAnsi="Courier New" w:cs="Courier New"/>
          <w:sz w:val="15"/>
          <w:szCs w:val="15"/>
        </w:rPr>
        <w:t xml:space="preserve"> must be greater than zero.', 16, 1); RETURN; END</w:t>
      </w:r>
    </w:p>
    <w:p w14:paraId="54A1FA3E" w14:textId="77777777" w:rsidR="00C507CD" w:rsidRDefault="00000000">
      <w:pPr>
        <w:shd w:val="clear" w:color="auto" w:fill="F2F2F2"/>
        <w:ind w:left="240" w:right="240"/>
      </w:pPr>
      <w:r>
        <w:rPr>
          <w:rFonts w:ascii="Courier New" w:eastAsia="Courier New" w:hAnsi="Courier New" w:cs="Courier New"/>
          <w:sz w:val="15"/>
          <w:szCs w:val="15"/>
        </w:rPr>
        <w:t xml:space="preserve">    IF @UserAccountIdFrom = @UserAccountIdTo</w:t>
      </w:r>
    </w:p>
    <w:p w14:paraId="6509EE31" w14:textId="77777777" w:rsidR="00C507CD" w:rsidRDefault="00000000">
      <w:pPr>
        <w:shd w:val="clear" w:color="auto" w:fill="F2F2F2"/>
        <w:ind w:left="240" w:right="240"/>
      </w:pPr>
      <w:r>
        <w:rPr>
          <w:rFonts w:ascii="Courier New" w:eastAsia="Courier New" w:hAnsi="Courier New" w:cs="Courier New"/>
          <w:sz w:val="15"/>
          <w:szCs w:val="15"/>
        </w:rPr>
        <w:t xml:space="preserve">        BEGIN </w:t>
      </w:r>
      <w:proofErr w:type="gramStart"/>
      <w:r>
        <w:rPr>
          <w:rFonts w:ascii="Courier New" w:eastAsia="Courier New" w:hAnsi="Courier New" w:cs="Courier New"/>
          <w:sz w:val="15"/>
          <w:szCs w:val="15"/>
        </w:rPr>
        <w:t>RAISERROR(</w:t>
      </w:r>
      <w:proofErr w:type="gramEnd"/>
      <w:r>
        <w:rPr>
          <w:rFonts w:ascii="Courier New" w:eastAsia="Courier New" w:hAnsi="Courier New" w:cs="Courier New"/>
          <w:sz w:val="15"/>
          <w:szCs w:val="15"/>
        </w:rPr>
        <w:t>'Source and destination accounts must differ.', 16, 1); RETURN; END</w:t>
      </w:r>
    </w:p>
    <w:p w14:paraId="4903CD8E" w14:textId="77777777" w:rsidR="00C507CD" w:rsidRDefault="00000000">
      <w:pPr>
        <w:shd w:val="clear" w:color="auto" w:fill="F2F2F2"/>
        <w:ind w:left="240" w:right="240"/>
      </w:pPr>
      <w:r>
        <w:rPr>
          <w:rFonts w:ascii="Courier New" w:eastAsia="Courier New" w:hAnsi="Courier New" w:cs="Courier New"/>
          <w:sz w:val="15"/>
          <w:szCs w:val="15"/>
        </w:rPr>
        <w:t xml:space="preserve">    IF NOT EXISTS (SELECT 1 FROM </w:t>
      </w:r>
      <w:proofErr w:type="spellStart"/>
      <w:proofErr w:type="gramStart"/>
      <w:r>
        <w:rPr>
          <w:rFonts w:ascii="Courier New" w:eastAsia="Courier New" w:hAnsi="Courier New" w:cs="Courier New"/>
          <w:sz w:val="15"/>
          <w:szCs w:val="15"/>
        </w:rPr>
        <w:t>dbo.UserAccount</w:t>
      </w:r>
      <w:proofErr w:type="spellEnd"/>
      <w:proofErr w:type="gramEnd"/>
    </w:p>
    <w:p w14:paraId="31F18ED0" w14:textId="77777777" w:rsidR="00C507CD" w:rsidRDefault="00000000">
      <w:pPr>
        <w:shd w:val="clear" w:color="auto" w:fill="F2F2F2"/>
        <w:ind w:left="240" w:right="240"/>
      </w:pPr>
      <w:r>
        <w:rPr>
          <w:rFonts w:ascii="Courier New" w:eastAsia="Courier New" w:hAnsi="Courier New" w:cs="Courier New"/>
          <w:sz w:val="15"/>
          <w:szCs w:val="15"/>
        </w:rPr>
        <w:t xml:space="preserve">                   WHERE </w:t>
      </w:r>
      <w:proofErr w:type="spellStart"/>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 xml:space="preserve"> = @UserAccountIdFrom AND </w:t>
      </w:r>
      <w:proofErr w:type="spellStart"/>
      <w:r>
        <w:rPr>
          <w:rFonts w:ascii="Courier New" w:eastAsia="Courier New" w:hAnsi="Courier New" w:cs="Courier New"/>
          <w:sz w:val="15"/>
          <w:szCs w:val="15"/>
        </w:rPr>
        <w:t>UserId</w:t>
      </w:r>
      <w:proofErr w:type="spellEnd"/>
      <w:r>
        <w:rPr>
          <w:rFonts w:ascii="Courier New" w:eastAsia="Courier New" w:hAnsi="Courier New" w:cs="Courier New"/>
          <w:sz w:val="15"/>
          <w:szCs w:val="15"/>
        </w:rPr>
        <w:t xml:space="preserve"> = @UserId)</w:t>
      </w:r>
    </w:p>
    <w:p w14:paraId="1B008D51" w14:textId="77777777" w:rsidR="00C507CD" w:rsidRDefault="00000000">
      <w:pPr>
        <w:shd w:val="clear" w:color="auto" w:fill="F2F2F2"/>
        <w:ind w:left="240" w:right="240"/>
      </w:pPr>
      <w:r>
        <w:rPr>
          <w:rFonts w:ascii="Courier New" w:eastAsia="Courier New" w:hAnsi="Courier New" w:cs="Courier New"/>
          <w:sz w:val="15"/>
          <w:szCs w:val="15"/>
        </w:rPr>
        <w:t xml:space="preserve">        BEGIN </w:t>
      </w:r>
      <w:proofErr w:type="gramStart"/>
      <w:r>
        <w:rPr>
          <w:rFonts w:ascii="Courier New" w:eastAsia="Courier New" w:hAnsi="Courier New" w:cs="Courier New"/>
          <w:sz w:val="15"/>
          <w:szCs w:val="15"/>
        </w:rPr>
        <w:t>RAISERROR(</w:t>
      </w:r>
      <w:proofErr w:type="gramEnd"/>
      <w:r>
        <w:rPr>
          <w:rFonts w:ascii="Courier New" w:eastAsia="Courier New" w:hAnsi="Courier New" w:cs="Courier New"/>
          <w:sz w:val="15"/>
          <w:szCs w:val="15"/>
        </w:rPr>
        <w:t>'Source account does not belong to the specified user.', 16, 1); RETURN; END</w:t>
      </w:r>
    </w:p>
    <w:p w14:paraId="7F3A2866" w14:textId="77777777" w:rsidR="00C507CD" w:rsidRDefault="00000000">
      <w:pPr>
        <w:shd w:val="clear" w:color="auto" w:fill="F2F2F2"/>
        <w:ind w:left="240" w:right="240"/>
      </w:pPr>
      <w:r>
        <w:rPr>
          <w:rFonts w:ascii="Courier New" w:eastAsia="Courier New" w:hAnsi="Courier New" w:cs="Courier New"/>
          <w:sz w:val="15"/>
          <w:szCs w:val="15"/>
        </w:rPr>
        <w:t xml:space="preserve">    IF NOT EXISTS (SELECT 1 FROM </w:t>
      </w:r>
      <w:proofErr w:type="spellStart"/>
      <w:proofErr w:type="gramStart"/>
      <w:r>
        <w:rPr>
          <w:rFonts w:ascii="Courier New" w:eastAsia="Courier New" w:hAnsi="Courier New" w:cs="Courier New"/>
          <w:sz w:val="15"/>
          <w:szCs w:val="15"/>
        </w:rPr>
        <w:t>dbo.UserAccount</w:t>
      </w:r>
      <w:proofErr w:type="spellEnd"/>
      <w:proofErr w:type="gramEnd"/>
      <w:r>
        <w:rPr>
          <w:rFonts w:ascii="Courier New" w:eastAsia="Courier New" w:hAnsi="Courier New" w:cs="Courier New"/>
          <w:sz w:val="15"/>
          <w:szCs w:val="15"/>
        </w:rPr>
        <w:t xml:space="preserve"> WHERE </w:t>
      </w:r>
      <w:proofErr w:type="spellStart"/>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 xml:space="preserve"> = @UserAccountIdTo)</w:t>
      </w:r>
    </w:p>
    <w:p w14:paraId="752CD84C" w14:textId="77777777" w:rsidR="00C507CD" w:rsidRDefault="00000000">
      <w:pPr>
        <w:shd w:val="clear" w:color="auto" w:fill="F2F2F2"/>
        <w:ind w:left="240" w:right="240"/>
      </w:pPr>
      <w:r>
        <w:rPr>
          <w:rFonts w:ascii="Courier New" w:eastAsia="Courier New" w:hAnsi="Courier New" w:cs="Courier New"/>
          <w:sz w:val="15"/>
          <w:szCs w:val="15"/>
        </w:rPr>
        <w:t xml:space="preserve">        BEGIN </w:t>
      </w:r>
      <w:proofErr w:type="gramStart"/>
      <w:r>
        <w:rPr>
          <w:rFonts w:ascii="Courier New" w:eastAsia="Courier New" w:hAnsi="Courier New" w:cs="Courier New"/>
          <w:sz w:val="15"/>
          <w:szCs w:val="15"/>
        </w:rPr>
        <w:t>RAISERROR(</w:t>
      </w:r>
      <w:proofErr w:type="gramEnd"/>
      <w:r>
        <w:rPr>
          <w:rFonts w:ascii="Courier New" w:eastAsia="Courier New" w:hAnsi="Courier New" w:cs="Courier New"/>
          <w:sz w:val="15"/>
          <w:szCs w:val="15"/>
        </w:rPr>
        <w:t>'Destination account does not exist.', 16, 1); RETURN; END</w:t>
      </w:r>
    </w:p>
    <w:p w14:paraId="5472D691" w14:textId="77777777" w:rsidR="00C507CD" w:rsidRDefault="00C507CD">
      <w:pPr>
        <w:shd w:val="clear" w:color="auto" w:fill="F2F2F2"/>
        <w:ind w:left="240" w:right="240"/>
      </w:pPr>
    </w:p>
    <w:p w14:paraId="549E555C" w14:textId="77777777" w:rsidR="00C507CD" w:rsidRDefault="00000000">
      <w:pPr>
        <w:shd w:val="clear" w:color="auto" w:fill="F2F2F2"/>
        <w:ind w:left="240" w:right="240"/>
      </w:pPr>
      <w:r>
        <w:rPr>
          <w:rFonts w:ascii="Courier New" w:eastAsia="Courier New" w:hAnsi="Courier New" w:cs="Courier New"/>
          <w:sz w:val="15"/>
          <w:szCs w:val="15"/>
        </w:rPr>
        <w:t xml:space="preserve">    BEGIN TRY</w:t>
      </w:r>
    </w:p>
    <w:p w14:paraId="593D9EB6" w14:textId="77777777" w:rsidR="00C507CD" w:rsidRDefault="00000000">
      <w:pPr>
        <w:shd w:val="clear" w:color="auto" w:fill="F2F2F2"/>
        <w:ind w:left="240" w:right="240"/>
      </w:pPr>
      <w:r>
        <w:rPr>
          <w:rFonts w:ascii="Courier New" w:eastAsia="Courier New" w:hAnsi="Courier New" w:cs="Courier New"/>
          <w:sz w:val="15"/>
          <w:szCs w:val="15"/>
        </w:rPr>
        <w:t xml:space="preserve">        BEGIN TRANSACTION;</w:t>
      </w:r>
    </w:p>
    <w:p w14:paraId="2BFE825C"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DECLARE @</w:t>
      </w:r>
      <w:proofErr w:type="gramEnd"/>
      <w:r>
        <w:rPr>
          <w:rFonts w:ascii="Courier New" w:eastAsia="Courier New" w:hAnsi="Courier New" w:cs="Courier New"/>
          <w:sz w:val="15"/>
          <w:szCs w:val="15"/>
        </w:rPr>
        <w:t xml:space="preserve">CurrentBalance </w:t>
      </w:r>
      <w:proofErr w:type="gramStart"/>
      <w:r>
        <w:rPr>
          <w:rFonts w:ascii="Courier New" w:eastAsia="Courier New" w:hAnsi="Courier New" w:cs="Courier New"/>
          <w:sz w:val="15"/>
          <w:szCs w:val="15"/>
        </w:rPr>
        <w:t>DECIMAL(</w:t>
      </w:r>
      <w:proofErr w:type="gramEnd"/>
      <w:r>
        <w:rPr>
          <w:rFonts w:ascii="Courier New" w:eastAsia="Courier New" w:hAnsi="Courier New" w:cs="Courier New"/>
          <w:sz w:val="15"/>
          <w:szCs w:val="15"/>
        </w:rPr>
        <w:t>18,2);</w:t>
      </w:r>
    </w:p>
    <w:p w14:paraId="5DDBDFE2" w14:textId="77777777" w:rsidR="00C507CD" w:rsidRDefault="00000000">
      <w:pPr>
        <w:shd w:val="clear" w:color="auto" w:fill="F2F2F2"/>
        <w:ind w:left="240" w:right="240"/>
      </w:pPr>
      <w:r>
        <w:rPr>
          <w:rFonts w:ascii="Courier New" w:eastAsia="Courier New" w:hAnsi="Courier New" w:cs="Courier New"/>
          <w:sz w:val="15"/>
          <w:szCs w:val="15"/>
        </w:rPr>
        <w:t xml:space="preserve">            -- UPDLOCK + ROWLOCK closes the lost-update race condition</w:t>
      </w:r>
    </w:p>
    <w:p w14:paraId="5728C07C"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SELECT @</w:t>
      </w:r>
      <w:proofErr w:type="gramEnd"/>
      <w:r>
        <w:rPr>
          <w:rFonts w:ascii="Courier New" w:eastAsia="Courier New" w:hAnsi="Courier New" w:cs="Courier New"/>
          <w:sz w:val="15"/>
          <w:szCs w:val="15"/>
        </w:rPr>
        <w:t xml:space="preserve">CurrentBalance = </w:t>
      </w:r>
      <w:proofErr w:type="spellStart"/>
      <w:r>
        <w:rPr>
          <w:rFonts w:ascii="Courier New" w:eastAsia="Courier New" w:hAnsi="Courier New" w:cs="Courier New"/>
          <w:sz w:val="15"/>
          <w:szCs w:val="15"/>
        </w:rPr>
        <w:t>CreditBalance</w:t>
      </w:r>
      <w:proofErr w:type="spellEnd"/>
      <w:r>
        <w:rPr>
          <w:rFonts w:ascii="Courier New" w:eastAsia="Courier New" w:hAnsi="Courier New" w:cs="Courier New"/>
          <w:sz w:val="15"/>
          <w:szCs w:val="15"/>
        </w:rPr>
        <w:t xml:space="preserve"> FROM </w:t>
      </w:r>
      <w:proofErr w:type="spellStart"/>
      <w:proofErr w:type="gramStart"/>
      <w:r>
        <w:rPr>
          <w:rFonts w:ascii="Courier New" w:eastAsia="Courier New" w:hAnsi="Courier New" w:cs="Courier New"/>
          <w:sz w:val="15"/>
          <w:szCs w:val="15"/>
        </w:rPr>
        <w:t>dbo.UserAccount</w:t>
      </w:r>
      <w:proofErr w:type="spellEnd"/>
      <w:proofErr w:type="gramEnd"/>
      <w:r>
        <w:rPr>
          <w:rFonts w:ascii="Courier New" w:eastAsia="Courier New" w:hAnsi="Courier New" w:cs="Courier New"/>
          <w:sz w:val="15"/>
          <w:szCs w:val="15"/>
        </w:rPr>
        <w:t xml:space="preserve"> WITH (UPDLOCK, ROWLOCK)</w:t>
      </w:r>
    </w:p>
    <w:p w14:paraId="516D37A7" w14:textId="77777777" w:rsidR="00C507CD" w:rsidRDefault="00000000">
      <w:pPr>
        <w:shd w:val="clear" w:color="auto" w:fill="F2F2F2"/>
        <w:ind w:left="240" w:right="240"/>
      </w:pPr>
      <w:r>
        <w:rPr>
          <w:rFonts w:ascii="Courier New" w:eastAsia="Courier New" w:hAnsi="Courier New" w:cs="Courier New"/>
          <w:sz w:val="15"/>
          <w:szCs w:val="15"/>
        </w:rPr>
        <w:t xml:space="preserve">            WHERE </w:t>
      </w:r>
      <w:proofErr w:type="spellStart"/>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 xml:space="preserve"> = @UserAccountIdFrom;</w:t>
      </w:r>
    </w:p>
    <w:p w14:paraId="65FCDD01" w14:textId="77777777" w:rsidR="00C507CD" w:rsidRDefault="00C507CD">
      <w:pPr>
        <w:shd w:val="clear" w:color="auto" w:fill="F2F2F2"/>
        <w:ind w:left="240" w:right="240"/>
      </w:pPr>
    </w:p>
    <w:p w14:paraId="30B75950" w14:textId="77777777" w:rsidR="00C507CD" w:rsidRDefault="00000000">
      <w:pPr>
        <w:shd w:val="clear" w:color="auto" w:fill="F2F2F2"/>
        <w:ind w:left="240" w:right="240"/>
      </w:pPr>
      <w:r>
        <w:rPr>
          <w:rFonts w:ascii="Courier New" w:eastAsia="Courier New" w:hAnsi="Courier New" w:cs="Courier New"/>
          <w:sz w:val="15"/>
          <w:szCs w:val="15"/>
        </w:rPr>
        <w:t xml:space="preserve">            IF @CurrentBalance &lt; @TransferAmount</w:t>
      </w:r>
    </w:p>
    <w:p w14:paraId="04EA25C3" w14:textId="77777777" w:rsidR="00C507CD" w:rsidRDefault="00000000">
      <w:pPr>
        <w:shd w:val="clear" w:color="auto" w:fill="F2F2F2"/>
        <w:ind w:left="240" w:right="240"/>
      </w:pPr>
      <w:r>
        <w:rPr>
          <w:rFonts w:ascii="Courier New" w:eastAsia="Courier New" w:hAnsi="Courier New" w:cs="Courier New"/>
          <w:sz w:val="15"/>
          <w:szCs w:val="15"/>
        </w:rPr>
        <w:t xml:space="preserve">                BEGIN </w:t>
      </w:r>
      <w:proofErr w:type="gramStart"/>
      <w:r>
        <w:rPr>
          <w:rFonts w:ascii="Courier New" w:eastAsia="Courier New" w:hAnsi="Courier New" w:cs="Courier New"/>
          <w:sz w:val="15"/>
          <w:szCs w:val="15"/>
        </w:rPr>
        <w:t>RAISERROR(</w:t>
      </w:r>
      <w:proofErr w:type="gramEnd"/>
      <w:r>
        <w:rPr>
          <w:rFonts w:ascii="Courier New" w:eastAsia="Courier New" w:hAnsi="Courier New" w:cs="Courier New"/>
          <w:sz w:val="15"/>
          <w:szCs w:val="15"/>
        </w:rPr>
        <w:t>'Insufficient credits in source account.', 16, 1); END</w:t>
      </w:r>
    </w:p>
    <w:p w14:paraId="25B75932" w14:textId="77777777" w:rsidR="00C507CD" w:rsidRDefault="00C507CD">
      <w:pPr>
        <w:shd w:val="clear" w:color="auto" w:fill="F2F2F2"/>
        <w:ind w:left="240" w:right="240"/>
      </w:pPr>
    </w:p>
    <w:p w14:paraId="05E5A537" w14:textId="77777777" w:rsidR="00C507CD" w:rsidRDefault="00000000">
      <w:pPr>
        <w:shd w:val="clear" w:color="auto" w:fill="F2F2F2"/>
        <w:ind w:left="240" w:right="240"/>
      </w:pPr>
      <w:r>
        <w:rPr>
          <w:rFonts w:ascii="Courier New" w:eastAsia="Courier New" w:hAnsi="Courier New" w:cs="Courier New"/>
          <w:sz w:val="15"/>
          <w:szCs w:val="15"/>
        </w:rPr>
        <w:t xml:space="preserve">            UPDATE </w:t>
      </w:r>
      <w:proofErr w:type="spellStart"/>
      <w:proofErr w:type="gramStart"/>
      <w:r>
        <w:rPr>
          <w:rFonts w:ascii="Courier New" w:eastAsia="Courier New" w:hAnsi="Courier New" w:cs="Courier New"/>
          <w:sz w:val="15"/>
          <w:szCs w:val="15"/>
        </w:rPr>
        <w:t>dbo.UserAccount</w:t>
      </w:r>
      <w:proofErr w:type="spellEnd"/>
      <w:proofErr w:type="gramEnd"/>
      <w:r>
        <w:rPr>
          <w:rFonts w:ascii="Courier New" w:eastAsia="Courier New" w:hAnsi="Courier New" w:cs="Courier New"/>
          <w:sz w:val="15"/>
          <w:szCs w:val="15"/>
        </w:rPr>
        <w:t xml:space="preserve"> SET </w:t>
      </w:r>
      <w:proofErr w:type="spellStart"/>
      <w:r>
        <w:rPr>
          <w:rFonts w:ascii="Courier New" w:eastAsia="Courier New" w:hAnsi="Courier New" w:cs="Courier New"/>
          <w:sz w:val="15"/>
          <w:szCs w:val="15"/>
        </w:rPr>
        <w:t>CreditBalance</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CreditBalance</w:t>
      </w:r>
      <w:proofErr w:type="spellEnd"/>
      <w:r>
        <w:rPr>
          <w:rFonts w:ascii="Courier New" w:eastAsia="Courier New" w:hAnsi="Courier New" w:cs="Courier New"/>
          <w:sz w:val="15"/>
          <w:szCs w:val="15"/>
        </w:rPr>
        <w:t xml:space="preserve"> - @</w:t>
      </w:r>
      <w:proofErr w:type="gramEnd"/>
      <w:r>
        <w:rPr>
          <w:rFonts w:ascii="Courier New" w:eastAsia="Courier New" w:hAnsi="Courier New" w:cs="Courier New"/>
          <w:sz w:val="15"/>
          <w:szCs w:val="15"/>
        </w:rPr>
        <w:t>TransferAmount</w:t>
      </w:r>
    </w:p>
    <w:p w14:paraId="55FFDE7C" w14:textId="77777777" w:rsidR="00C507CD" w:rsidRDefault="00000000">
      <w:pPr>
        <w:shd w:val="clear" w:color="auto" w:fill="F2F2F2"/>
        <w:ind w:left="240" w:right="240"/>
      </w:pPr>
      <w:r>
        <w:rPr>
          <w:rFonts w:ascii="Courier New" w:eastAsia="Courier New" w:hAnsi="Courier New" w:cs="Courier New"/>
          <w:sz w:val="15"/>
          <w:szCs w:val="15"/>
        </w:rPr>
        <w:t xml:space="preserve">                WHERE </w:t>
      </w:r>
      <w:proofErr w:type="spellStart"/>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 xml:space="preserve"> = @UserAccountIdFrom;</w:t>
      </w:r>
    </w:p>
    <w:p w14:paraId="54071B07" w14:textId="77777777" w:rsidR="00C507CD" w:rsidRDefault="00000000">
      <w:pPr>
        <w:shd w:val="clear" w:color="auto" w:fill="F2F2F2"/>
        <w:ind w:left="240" w:right="240"/>
      </w:pPr>
      <w:r>
        <w:rPr>
          <w:rFonts w:ascii="Courier New" w:eastAsia="Courier New" w:hAnsi="Courier New" w:cs="Courier New"/>
          <w:sz w:val="15"/>
          <w:szCs w:val="15"/>
        </w:rPr>
        <w:t xml:space="preserve">            UPDATE </w:t>
      </w:r>
      <w:proofErr w:type="spellStart"/>
      <w:proofErr w:type="gramStart"/>
      <w:r>
        <w:rPr>
          <w:rFonts w:ascii="Courier New" w:eastAsia="Courier New" w:hAnsi="Courier New" w:cs="Courier New"/>
          <w:sz w:val="15"/>
          <w:szCs w:val="15"/>
        </w:rPr>
        <w:t>dbo.UserAccount</w:t>
      </w:r>
      <w:proofErr w:type="spellEnd"/>
      <w:proofErr w:type="gramEnd"/>
      <w:r>
        <w:rPr>
          <w:rFonts w:ascii="Courier New" w:eastAsia="Courier New" w:hAnsi="Courier New" w:cs="Courier New"/>
          <w:sz w:val="15"/>
          <w:szCs w:val="15"/>
        </w:rPr>
        <w:t xml:space="preserve"> SET </w:t>
      </w:r>
      <w:proofErr w:type="spellStart"/>
      <w:r>
        <w:rPr>
          <w:rFonts w:ascii="Courier New" w:eastAsia="Courier New" w:hAnsi="Courier New" w:cs="Courier New"/>
          <w:sz w:val="15"/>
          <w:szCs w:val="15"/>
        </w:rPr>
        <w:t>CreditBalance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CreditBalance</w:t>
      </w:r>
      <w:proofErr w:type="spellEnd"/>
      <w:r>
        <w:rPr>
          <w:rFonts w:ascii="Courier New" w:eastAsia="Courier New" w:hAnsi="Courier New" w:cs="Courier New"/>
          <w:sz w:val="15"/>
          <w:szCs w:val="15"/>
        </w:rPr>
        <w:t xml:space="preserve"> + @TransferAmount</w:t>
      </w:r>
    </w:p>
    <w:p w14:paraId="2FA4CF89" w14:textId="77777777" w:rsidR="00C507CD" w:rsidRDefault="00000000">
      <w:pPr>
        <w:shd w:val="clear" w:color="auto" w:fill="F2F2F2"/>
        <w:ind w:left="240" w:right="240"/>
      </w:pPr>
      <w:r>
        <w:rPr>
          <w:rFonts w:ascii="Courier New" w:eastAsia="Courier New" w:hAnsi="Courier New" w:cs="Courier New"/>
          <w:sz w:val="15"/>
          <w:szCs w:val="15"/>
        </w:rPr>
        <w:t xml:space="preserve">                WHERE </w:t>
      </w:r>
      <w:proofErr w:type="spellStart"/>
      <w:r>
        <w:rPr>
          <w:rFonts w:ascii="Courier New" w:eastAsia="Courier New" w:hAnsi="Courier New" w:cs="Courier New"/>
          <w:sz w:val="15"/>
          <w:szCs w:val="15"/>
        </w:rPr>
        <w:t>UserAccountId</w:t>
      </w:r>
      <w:proofErr w:type="spellEnd"/>
      <w:r>
        <w:rPr>
          <w:rFonts w:ascii="Courier New" w:eastAsia="Courier New" w:hAnsi="Courier New" w:cs="Courier New"/>
          <w:sz w:val="15"/>
          <w:szCs w:val="15"/>
        </w:rPr>
        <w:t xml:space="preserve"> = @UserAccountIdTo;</w:t>
      </w:r>
    </w:p>
    <w:p w14:paraId="60BA7523" w14:textId="77777777" w:rsidR="00C507CD" w:rsidRDefault="00C507CD">
      <w:pPr>
        <w:shd w:val="clear" w:color="auto" w:fill="F2F2F2"/>
        <w:ind w:left="240" w:right="240"/>
      </w:pPr>
    </w:p>
    <w:p w14:paraId="6C2CACA9" w14:textId="77777777" w:rsidR="00C507CD" w:rsidRDefault="00000000">
      <w:pPr>
        <w:shd w:val="clear" w:color="auto" w:fill="F2F2F2"/>
        <w:ind w:left="240" w:right="240"/>
      </w:pPr>
      <w:r>
        <w:rPr>
          <w:rFonts w:ascii="Courier New" w:eastAsia="Courier New" w:hAnsi="Courier New" w:cs="Courier New"/>
          <w:sz w:val="15"/>
          <w:szCs w:val="15"/>
        </w:rPr>
        <w:t xml:space="preserve">            INSERT INTO </w:t>
      </w:r>
      <w:proofErr w:type="spellStart"/>
      <w:proofErr w:type="gramStart"/>
      <w:r>
        <w:rPr>
          <w:rFonts w:ascii="Courier New" w:eastAsia="Courier New" w:hAnsi="Courier New" w:cs="Courier New"/>
          <w:sz w:val="15"/>
          <w:szCs w:val="15"/>
        </w:rPr>
        <w:t>dbo.Transactions</w:t>
      </w:r>
      <w:proofErr w:type="spellEnd"/>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UserAccountId,TransferAmount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CreditOrWithdrawal,TransferCode</w:t>
      </w:r>
      <w:proofErr w:type="spellEnd"/>
      <w:proofErr w:type="gramEnd"/>
      <w:r>
        <w:rPr>
          <w:rFonts w:ascii="Courier New" w:eastAsia="Courier New" w:hAnsi="Courier New" w:cs="Courier New"/>
          <w:sz w:val="15"/>
          <w:szCs w:val="15"/>
        </w:rPr>
        <w:t>)</w:t>
      </w:r>
    </w:p>
    <w:p w14:paraId="08E8AD49"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VALUES (@UserAccountIdFrom, @</w:t>
      </w:r>
      <w:proofErr w:type="gramEnd"/>
      <w:r>
        <w:rPr>
          <w:rFonts w:ascii="Courier New" w:eastAsia="Courier New" w:hAnsi="Courier New" w:cs="Courier New"/>
          <w:sz w:val="15"/>
          <w:szCs w:val="15"/>
        </w:rPr>
        <w:t>TransferAmount, 'W</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TransferCode);</w:t>
      </w:r>
    </w:p>
    <w:p w14:paraId="614C6D8F" w14:textId="77777777" w:rsidR="00C507CD" w:rsidRDefault="00000000">
      <w:pPr>
        <w:shd w:val="clear" w:color="auto" w:fill="F2F2F2"/>
        <w:ind w:left="240" w:right="240"/>
      </w:pPr>
      <w:r>
        <w:rPr>
          <w:rFonts w:ascii="Courier New" w:eastAsia="Courier New" w:hAnsi="Courier New" w:cs="Courier New"/>
          <w:sz w:val="15"/>
          <w:szCs w:val="15"/>
        </w:rPr>
        <w:t xml:space="preserve">            INSERT INTO </w:t>
      </w:r>
      <w:proofErr w:type="spellStart"/>
      <w:proofErr w:type="gramStart"/>
      <w:r>
        <w:rPr>
          <w:rFonts w:ascii="Courier New" w:eastAsia="Courier New" w:hAnsi="Courier New" w:cs="Courier New"/>
          <w:sz w:val="15"/>
          <w:szCs w:val="15"/>
        </w:rPr>
        <w:t>dbo.Transactions</w:t>
      </w:r>
      <w:proofErr w:type="spellEnd"/>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UserAccountId,TransferAmount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CreditOrWithdrawal,TransferCode</w:t>
      </w:r>
      <w:proofErr w:type="spellEnd"/>
      <w:proofErr w:type="gramEnd"/>
      <w:r>
        <w:rPr>
          <w:rFonts w:ascii="Courier New" w:eastAsia="Courier New" w:hAnsi="Courier New" w:cs="Courier New"/>
          <w:sz w:val="15"/>
          <w:szCs w:val="15"/>
        </w:rPr>
        <w:t>)</w:t>
      </w:r>
    </w:p>
    <w:p w14:paraId="4C13EEF3"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VALUES (@UserAccountIdTo, @</w:t>
      </w:r>
      <w:proofErr w:type="gramEnd"/>
      <w:r>
        <w:rPr>
          <w:rFonts w:ascii="Courier New" w:eastAsia="Courier New" w:hAnsi="Courier New" w:cs="Courier New"/>
          <w:sz w:val="15"/>
          <w:szCs w:val="15"/>
        </w:rPr>
        <w:t>TransferAmount, 'C</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TransferCode);</w:t>
      </w:r>
    </w:p>
    <w:p w14:paraId="33C2BE9D" w14:textId="77777777" w:rsidR="00C507CD" w:rsidRDefault="00C507CD">
      <w:pPr>
        <w:shd w:val="clear" w:color="auto" w:fill="F2F2F2"/>
        <w:ind w:left="240" w:right="240"/>
      </w:pPr>
    </w:p>
    <w:p w14:paraId="51175ACF" w14:textId="77777777" w:rsidR="00C507CD" w:rsidRDefault="00000000">
      <w:pPr>
        <w:shd w:val="clear" w:color="auto" w:fill="F2F2F2"/>
        <w:ind w:left="240" w:right="240"/>
      </w:pPr>
      <w:r>
        <w:rPr>
          <w:rFonts w:ascii="Courier New" w:eastAsia="Courier New" w:hAnsi="Courier New" w:cs="Courier New"/>
          <w:sz w:val="15"/>
          <w:szCs w:val="15"/>
        </w:rPr>
        <w:t xml:space="preserve">        COMMIT TRANSACTION;</w:t>
      </w:r>
    </w:p>
    <w:p w14:paraId="0803A5DF" w14:textId="77777777" w:rsidR="00C507CD" w:rsidRDefault="00000000">
      <w:pPr>
        <w:shd w:val="clear" w:color="auto" w:fill="F2F2F2"/>
        <w:ind w:left="240" w:right="240"/>
      </w:pPr>
      <w:r>
        <w:rPr>
          <w:rFonts w:ascii="Courier New" w:eastAsia="Courier New" w:hAnsi="Courier New" w:cs="Courier New"/>
          <w:sz w:val="15"/>
          <w:szCs w:val="15"/>
        </w:rPr>
        <w:t xml:space="preserve">        SELECT 'Transfer successful' AS </w:t>
      </w:r>
      <w:proofErr w:type="gramStart"/>
      <w:r>
        <w:rPr>
          <w:rFonts w:ascii="Courier New" w:eastAsia="Courier New" w:hAnsi="Courier New" w:cs="Courier New"/>
          <w:sz w:val="15"/>
          <w:szCs w:val="15"/>
        </w:rPr>
        <w:t>Status, @</w:t>
      </w:r>
      <w:proofErr w:type="gramEnd"/>
      <w:r>
        <w:rPr>
          <w:rFonts w:ascii="Courier New" w:eastAsia="Courier New" w:hAnsi="Courier New" w:cs="Courier New"/>
          <w:sz w:val="15"/>
          <w:szCs w:val="15"/>
        </w:rPr>
        <w:t xml:space="preserve">UserAccountIdFrom AS </w:t>
      </w:r>
      <w:proofErr w:type="spellStart"/>
      <w:r>
        <w:rPr>
          <w:rFonts w:ascii="Courier New" w:eastAsia="Courier New" w:hAnsi="Courier New" w:cs="Courier New"/>
          <w:sz w:val="15"/>
          <w:szCs w:val="15"/>
        </w:rPr>
        <w:t>FromAccount</w:t>
      </w:r>
      <w:proofErr w:type="spellEnd"/>
      <w:r>
        <w:rPr>
          <w:rFonts w:ascii="Courier New" w:eastAsia="Courier New" w:hAnsi="Courier New" w:cs="Courier New"/>
          <w:sz w:val="15"/>
          <w:szCs w:val="15"/>
        </w:rPr>
        <w:t>,</w:t>
      </w:r>
    </w:p>
    <w:p w14:paraId="0EFF1A5B" w14:textId="77777777" w:rsidR="00C507CD" w:rsidRDefault="00000000">
      <w:pPr>
        <w:shd w:val="clear" w:color="auto" w:fill="F2F2F2"/>
        <w:ind w:left="240" w:right="240"/>
      </w:pPr>
      <w:r>
        <w:rPr>
          <w:rFonts w:ascii="Courier New" w:eastAsia="Courier New" w:hAnsi="Courier New" w:cs="Courier New"/>
          <w:sz w:val="15"/>
          <w:szCs w:val="15"/>
        </w:rPr>
        <w:t xml:space="preserve">               @UserAccountIdTo AS </w:t>
      </w:r>
      <w:proofErr w:type="spellStart"/>
      <w:r>
        <w:rPr>
          <w:rFonts w:ascii="Courier New" w:eastAsia="Courier New" w:hAnsi="Courier New" w:cs="Courier New"/>
          <w:sz w:val="15"/>
          <w:szCs w:val="15"/>
        </w:rPr>
        <w:t>ToAccount</w:t>
      </w:r>
      <w:proofErr w:type="spellEnd"/>
      <w:r>
        <w:rPr>
          <w:rFonts w:ascii="Courier New" w:eastAsia="Courier New" w:hAnsi="Courier New" w:cs="Courier New"/>
          <w:sz w:val="15"/>
          <w:szCs w:val="15"/>
        </w:rPr>
        <w:t>, @TransferAmount AS Amount;</w:t>
      </w:r>
    </w:p>
    <w:p w14:paraId="6BA2CD54" w14:textId="77777777" w:rsidR="00C507CD" w:rsidRDefault="00000000">
      <w:pPr>
        <w:shd w:val="clear" w:color="auto" w:fill="F2F2F2"/>
        <w:ind w:left="240" w:right="240"/>
      </w:pPr>
      <w:r>
        <w:rPr>
          <w:rFonts w:ascii="Courier New" w:eastAsia="Courier New" w:hAnsi="Courier New" w:cs="Courier New"/>
          <w:sz w:val="15"/>
          <w:szCs w:val="15"/>
        </w:rPr>
        <w:t xml:space="preserve">    END TRY</w:t>
      </w:r>
    </w:p>
    <w:p w14:paraId="5FABF92A" w14:textId="77777777" w:rsidR="00C507CD" w:rsidRDefault="00000000">
      <w:pPr>
        <w:shd w:val="clear" w:color="auto" w:fill="F2F2F2"/>
        <w:ind w:left="240" w:right="240"/>
      </w:pPr>
      <w:r>
        <w:rPr>
          <w:rFonts w:ascii="Courier New" w:eastAsia="Courier New" w:hAnsi="Courier New" w:cs="Courier New"/>
          <w:sz w:val="15"/>
          <w:szCs w:val="15"/>
        </w:rPr>
        <w:t xml:space="preserve">    BEGIN CATCH</w:t>
      </w:r>
    </w:p>
    <w:p w14:paraId="63829E97"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IF @@</w:t>
      </w:r>
      <w:proofErr w:type="gramEnd"/>
      <w:r>
        <w:rPr>
          <w:rFonts w:ascii="Courier New" w:eastAsia="Courier New" w:hAnsi="Courier New" w:cs="Courier New"/>
          <w:sz w:val="15"/>
          <w:szCs w:val="15"/>
        </w:rPr>
        <w:t>TRANCOUNT &gt; 0 ROLLBACK TRANSACTION;</w:t>
      </w:r>
    </w:p>
    <w:p w14:paraId="250AFAFF"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DECLARE @</w:t>
      </w:r>
      <w:proofErr w:type="gramEnd"/>
      <w:r>
        <w:rPr>
          <w:rFonts w:ascii="Courier New" w:eastAsia="Courier New" w:hAnsi="Courier New" w:cs="Courier New"/>
          <w:sz w:val="15"/>
          <w:szCs w:val="15"/>
        </w:rPr>
        <w:t xml:space="preserve">ErrMsg </w:t>
      </w:r>
      <w:proofErr w:type="gramStart"/>
      <w:r>
        <w:rPr>
          <w:rFonts w:ascii="Courier New" w:eastAsia="Courier New" w:hAnsi="Courier New" w:cs="Courier New"/>
          <w:sz w:val="15"/>
          <w:szCs w:val="15"/>
        </w:rPr>
        <w:t>NVARCHAR(</w:t>
      </w:r>
      <w:proofErr w:type="gramEnd"/>
      <w:r>
        <w:rPr>
          <w:rFonts w:ascii="Courier New" w:eastAsia="Courier New" w:hAnsi="Courier New" w:cs="Courier New"/>
          <w:sz w:val="15"/>
          <w:szCs w:val="15"/>
        </w:rPr>
        <w:t>4000) = ERROR_</w:t>
      </w:r>
      <w:proofErr w:type="gramStart"/>
      <w:r>
        <w:rPr>
          <w:rFonts w:ascii="Courier New" w:eastAsia="Courier New" w:hAnsi="Courier New" w:cs="Courier New"/>
          <w:sz w:val="15"/>
          <w:szCs w:val="15"/>
        </w:rPr>
        <w:t>MESSAGE(</w:t>
      </w:r>
      <w:proofErr w:type="gramEnd"/>
      <w:r>
        <w:rPr>
          <w:rFonts w:ascii="Courier New" w:eastAsia="Courier New" w:hAnsi="Courier New" w:cs="Courier New"/>
          <w:sz w:val="15"/>
          <w:szCs w:val="15"/>
        </w:rPr>
        <w:t>);</w:t>
      </w:r>
    </w:p>
    <w:p w14:paraId="314BD0F2"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DECLARE @</w:t>
      </w:r>
      <w:proofErr w:type="gramEnd"/>
      <w:r>
        <w:rPr>
          <w:rFonts w:ascii="Courier New" w:eastAsia="Courier New" w:hAnsi="Courier New" w:cs="Courier New"/>
          <w:sz w:val="15"/>
          <w:szCs w:val="15"/>
        </w:rPr>
        <w:t>ErrSev INT = ERROR_</w:t>
      </w:r>
      <w:proofErr w:type="gramStart"/>
      <w:r>
        <w:rPr>
          <w:rFonts w:ascii="Courier New" w:eastAsia="Courier New" w:hAnsi="Courier New" w:cs="Courier New"/>
          <w:sz w:val="15"/>
          <w:szCs w:val="15"/>
        </w:rPr>
        <w:t>SEVERITY(</w:t>
      </w:r>
      <w:proofErr w:type="gramEnd"/>
      <w:r>
        <w:rPr>
          <w:rFonts w:ascii="Courier New" w:eastAsia="Courier New" w:hAnsi="Courier New" w:cs="Courier New"/>
          <w:sz w:val="15"/>
          <w:szCs w:val="15"/>
        </w:rPr>
        <w:t>);</w:t>
      </w:r>
    </w:p>
    <w:p w14:paraId="449B9241" w14:textId="77777777" w:rsidR="00C507CD" w:rsidRDefault="00000000">
      <w:pPr>
        <w:shd w:val="clear" w:color="auto" w:fill="F2F2F2"/>
        <w:ind w:left="240" w:right="240"/>
      </w:pPr>
      <w:r>
        <w:rPr>
          <w:rFonts w:ascii="Courier New" w:eastAsia="Courier New" w:hAnsi="Courier New" w:cs="Courier New"/>
          <w:sz w:val="15"/>
          <w:szCs w:val="15"/>
        </w:rPr>
        <w:t xml:space="preserve">        DECLARE @ErrStat INT = ERROR_</w:t>
      </w:r>
      <w:proofErr w:type="gramStart"/>
      <w:r>
        <w:rPr>
          <w:rFonts w:ascii="Courier New" w:eastAsia="Courier New" w:hAnsi="Courier New" w:cs="Courier New"/>
          <w:sz w:val="15"/>
          <w:szCs w:val="15"/>
        </w:rPr>
        <w:t>STATE(</w:t>
      </w:r>
      <w:proofErr w:type="gramEnd"/>
      <w:r>
        <w:rPr>
          <w:rFonts w:ascii="Courier New" w:eastAsia="Courier New" w:hAnsi="Courier New" w:cs="Courier New"/>
          <w:sz w:val="15"/>
          <w:szCs w:val="15"/>
        </w:rPr>
        <w:t>);</w:t>
      </w:r>
    </w:p>
    <w:p w14:paraId="1F46A640" w14:textId="77777777" w:rsidR="00C507CD" w:rsidRDefault="00000000">
      <w:pPr>
        <w:shd w:val="clear" w:color="auto" w:fill="F2F2F2"/>
        <w:ind w:left="240" w:right="2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RAISERROR(</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ErrMsg, @ErrSev, @</w:t>
      </w:r>
      <w:proofErr w:type="gramEnd"/>
      <w:r>
        <w:rPr>
          <w:rFonts w:ascii="Courier New" w:eastAsia="Courier New" w:hAnsi="Courier New" w:cs="Courier New"/>
          <w:sz w:val="15"/>
          <w:szCs w:val="15"/>
        </w:rPr>
        <w:t>ErrStat);</w:t>
      </w:r>
    </w:p>
    <w:p w14:paraId="7464A888" w14:textId="77777777" w:rsidR="00C507CD" w:rsidRDefault="00000000">
      <w:pPr>
        <w:shd w:val="clear" w:color="auto" w:fill="F2F2F2"/>
        <w:ind w:left="240" w:right="240"/>
      </w:pPr>
      <w:r>
        <w:rPr>
          <w:rFonts w:ascii="Courier New" w:eastAsia="Courier New" w:hAnsi="Courier New" w:cs="Courier New"/>
          <w:sz w:val="15"/>
          <w:szCs w:val="15"/>
        </w:rPr>
        <w:t xml:space="preserve">    END CATCH;</w:t>
      </w:r>
    </w:p>
    <w:p w14:paraId="54A26DF4" w14:textId="77777777" w:rsidR="00C507CD" w:rsidRDefault="00000000">
      <w:pPr>
        <w:shd w:val="clear" w:color="auto" w:fill="F2F2F2"/>
        <w:ind w:left="240" w:right="240"/>
      </w:pPr>
      <w:r>
        <w:rPr>
          <w:rFonts w:ascii="Courier New" w:eastAsia="Courier New" w:hAnsi="Courier New" w:cs="Courier New"/>
          <w:sz w:val="15"/>
          <w:szCs w:val="15"/>
        </w:rPr>
        <w:t>END;</w:t>
      </w:r>
    </w:p>
    <w:p w14:paraId="76610FEA" w14:textId="77777777" w:rsidR="00C507CD" w:rsidRDefault="00000000">
      <w:pPr>
        <w:shd w:val="clear" w:color="auto" w:fill="F2F2F2"/>
        <w:ind w:left="240" w:right="240"/>
      </w:pPr>
      <w:r>
        <w:rPr>
          <w:rFonts w:ascii="Courier New" w:eastAsia="Courier New" w:hAnsi="Courier New" w:cs="Courier New"/>
          <w:sz w:val="15"/>
          <w:szCs w:val="15"/>
        </w:rPr>
        <w:t>GO</w:t>
      </w:r>
    </w:p>
    <w:p w14:paraId="04AC81E4" w14:textId="77777777" w:rsidR="00C507CD" w:rsidRDefault="00C507CD">
      <w:pPr>
        <w:spacing w:after="60"/>
      </w:pPr>
    </w:p>
    <w:p w14:paraId="68FFC14C" w14:textId="77777777" w:rsidR="00C507CD" w:rsidRDefault="00000000">
      <w:pPr>
        <w:spacing w:before="140" w:after="60"/>
      </w:pPr>
      <w:r>
        <w:rPr>
          <w:b/>
          <w:bCs/>
          <w:sz w:val="24"/>
          <w:szCs w:val="24"/>
        </w:rPr>
        <w:t>4. Conclusion</w:t>
      </w:r>
    </w:p>
    <w:p w14:paraId="36A766AA" w14:textId="77777777" w:rsidR="00C507CD" w:rsidRDefault="00000000">
      <w:pPr>
        <w:spacing w:before="20" w:after="60"/>
      </w:pPr>
      <w:r>
        <w:t>Prior to this assignment, ACID was a concept I understood in the abstract. Working through the implementation made it concrete: each property is the direct result of a specific mechanism, and every design decision in the procedure—where validation runs, which lock hints are used, how errors are handled—has a measurable effect on whether those guarantees hold. The most transferable lesson was the shift in thinking from 'how do I make this work' to 'how do I make this impossible to break.'</w:t>
      </w:r>
    </w:p>
    <w:p w14:paraId="4F1A4A5E" w14:textId="77777777" w:rsidR="00C507CD" w:rsidRDefault="00000000">
      <w:r>
        <w:br w:type="page"/>
      </w:r>
    </w:p>
    <w:p w14:paraId="3EA3E458" w14:textId="77777777" w:rsidR="00C507CD" w:rsidRDefault="00000000">
      <w:pPr>
        <w:spacing w:before="140" w:after="60"/>
      </w:pPr>
      <w:r>
        <w:rPr>
          <w:b/>
          <w:bCs/>
          <w:sz w:val="24"/>
          <w:szCs w:val="24"/>
        </w:rPr>
        <w:lastRenderedPageBreak/>
        <w:t>Appendix – Screenshots</w:t>
      </w:r>
    </w:p>
    <w:p w14:paraId="307BE8E6" w14:textId="77777777" w:rsidR="00C507CD" w:rsidRDefault="00000000">
      <w:pPr>
        <w:spacing w:before="20" w:after="60"/>
      </w:pPr>
      <w:r>
        <w:t>The following screenshots confirm correct execution of the stored procedure in both the success and failure cases.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5"/>
        <w:gridCol w:w="5155"/>
      </w:tblGrid>
      <w:tr w:rsidR="00C507CD" w14:paraId="63BCFF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A28CBC" w14:textId="77777777" w:rsidR="00C507CD" w:rsidRDefault="00000000">
            <w:pPr>
              <w:spacing w:before="40" w:after="10"/>
            </w:pPr>
            <w:r>
              <w:rPr>
                <w:noProof/>
              </w:rPr>
              <w:drawing>
                <wp:inline distT="0" distB="0" distL="0" distR="0" wp14:anchorId="1CA9831D" wp14:editId="2E17C076">
                  <wp:extent cx="3810000" cy="1971675"/>
                  <wp:effectExtent l="0" t="0" r="0" b="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971675"/>
                          </a:xfrm>
                          <a:prstGeom prst="rect">
                            <a:avLst/>
                          </a:prstGeom>
                        </pic:spPr>
                      </pic:pic>
                    </a:graphicData>
                  </a:graphic>
                </wp:inline>
              </w:drawing>
            </w:r>
          </w:p>
          <w:p w14:paraId="22FDBF39" w14:textId="77777777" w:rsidR="00C507CD" w:rsidRDefault="00000000">
            <w:r>
              <w:rPr>
                <w:i/>
                <w:iCs/>
                <w:sz w:val="16"/>
                <w:szCs w:val="16"/>
              </w:rPr>
              <w:t>Figure 1: Starting data — Alice 500.00, Bob Checking 200.00, Bob Savings 0.00, Carol 1000.00.</w:t>
            </w: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9DA6A6" w14:textId="77777777" w:rsidR="00C507CD" w:rsidRDefault="00000000">
            <w:pPr>
              <w:spacing w:before="40" w:after="10"/>
            </w:pPr>
            <w:r>
              <w:rPr>
                <w:noProof/>
              </w:rPr>
              <w:drawing>
                <wp:inline distT="0" distB="0" distL="0" distR="0" wp14:anchorId="603F28EF" wp14:editId="72125042">
                  <wp:extent cx="3714750" cy="1181100"/>
                  <wp:effectExtent l="0" t="0" r="0" b="0"/>
                  <wp:docPr id="598757615"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1181100"/>
                          </a:xfrm>
                          <a:prstGeom prst="rect">
                            <a:avLst/>
                          </a:prstGeom>
                        </pic:spPr>
                      </pic:pic>
                    </a:graphicData>
                  </a:graphic>
                </wp:inline>
              </w:drawing>
            </w:r>
          </w:p>
          <w:p w14:paraId="6A0F304E" w14:textId="77777777" w:rsidR="00C507CD" w:rsidRDefault="00000000">
            <w:r>
              <w:rPr>
                <w:i/>
                <w:iCs/>
                <w:sz w:val="16"/>
                <w:szCs w:val="16"/>
              </w:rPr>
              <w:t>Figure 2: Successful transfer of 150.00 from Alice (account 1) to Bob Checking (account 2).</w:t>
            </w:r>
          </w:p>
        </w:tc>
      </w:tr>
    </w:tbl>
    <w:p w14:paraId="64B0D830" w14:textId="77777777" w:rsidR="00C507CD" w:rsidRDefault="00C507CD"/>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5767"/>
      </w:tblGrid>
      <w:tr w:rsidR="00C507CD" w14:paraId="541612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F62A2E5" w14:textId="77777777" w:rsidR="00C507CD" w:rsidRDefault="00000000">
            <w:pPr>
              <w:spacing w:before="40" w:after="10"/>
            </w:pPr>
            <w:r>
              <w:rPr>
                <w:noProof/>
              </w:rPr>
              <w:drawing>
                <wp:inline distT="0" distB="0" distL="0" distR="0" wp14:anchorId="439DE259" wp14:editId="454A86AC">
                  <wp:extent cx="3005455" cy="504802"/>
                  <wp:effectExtent l="0" t="0" r="4445" b="0"/>
                  <wp:docPr id="1582423177"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4774" cy="528202"/>
                          </a:xfrm>
                          <a:prstGeom prst="rect">
                            <a:avLst/>
                          </a:prstGeom>
                        </pic:spPr>
                      </pic:pic>
                    </a:graphicData>
                  </a:graphic>
                </wp:inline>
              </w:drawing>
            </w:r>
          </w:p>
          <w:p w14:paraId="361015E4" w14:textId="77777777" w:rsidR="00C507CD" w:rsidRDefault="00000000">
            <w:r>
              <w:rPr>
                <w:i/>
                <w:iCs/>
                <w:sz w:val="16"/>
                <w:szCs w:val="16"/>
              </w:rPr>
              <w:t>Figure 3: Overdraft rejected — RAISERROR fired, ROLLBACK TRANSACTION executed, no data changed.</w:t>
            </w: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224987B" w14:textId="77777777" w:rsidR="00C507CD" w:rsidRDefault="00000000">
            <w:pPr>
              <w:spacing w:before="40" w:after="10"/>
            </w:pPr>
            <w:r>
              <w:rPr>
                <w:noProof/>
              </w:rPr>
              <w:drawing>
                <wp:inline distT="0" distB="0" distL="0" distR="0" wp14:anchorId="18FDA8E3" wp14:editId="16F4D081">
                  <wp:extent cx="3730156" cy="1209675"/>
                  <wp:effectExtent l="0" t="0" r="3810" b="0"/>
                  <wp:docPr id="1758554453"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49349" cy="1215899"/>
                          </a:xfrm>
                          <a:prstGeom prst="rect">
                            <a:avLst/>
                          </a:prstGeom>
                        </pic:spPr>
                      </pic:pic>
                    </a:graphicData>
                  </a:graphic>
                </wp:inline>
              </w:drawing>
            </w:r>
          </w:p>
          <w:p w14:paraId="70FA798D" w14:textId="77777777" w:rsidR="00C507CD" w:rsidRDefault="00000000">
            <w:r>
              <w:rPr>
                <w:i/>
                <w:iCs/>
                <w:sz w:val="16"/>
                <w:szCs w:val="16"/>
              </w:rPr>
              <w:t>Figure 4: Final state — Alice 350.00, Bob Checking 350.00. Exactly two Transactions rows; failed attempt left no trace.</w:t>
            </w:r>
          </w:p>
        </w:tc>
      </w:tr>
    </w:tbl>
    <w:p w14:paraId="6DCBEC53" w14:textId="77777777" w:rsidR="00C507CD" w:rsidRDefault="00000000">
      <w:pPr>
        <w:spacing w:before="140" w:after="60"/>
      </w:pPr>
      <w:r>
        <w:rPr>
          <w:b/>
          <w:bCs/>
          <w:sz w:val="24"/>
          <w:szCs w:val="24"/>
        </w:rPr>
        <w:t>References</w:t>
      </w:r>
    </w:p>
    <w:p w14:paraId="6A7422F7" w14:textId="77777777" w:rsidR="00374639" w:rsidRPr="00374639" w:rsidRDefault="00374639" w:rsidP="00374639">
      <w:pPr>
        <w:pStyle w:val="ListParagraph"/>
        <w:numPr>
          <w:ilvl w:val="0"/>
          <w:numId w:val="2"/>
        </w:numPr>
        <w:spacing w:before="20" w:after="20"/>
      </w:pPr>
      <w:r w:rsidRPr="00374639">
        <w:t>Course lecture material: Introduction to Transactions, ACID Properties, T-SQL Transaction Basics, Isolation Levels, Locking and Concurrency, Transactions in Stored Procedures.</w:t>
      </w:r>
    </w:p>
    <w:p w14:paraId="046E41B0" w14:textId="77777777" w:rsidR="00374639" w:rsidRPr="00374639" w:rsidRDefault="00374639" w:rsidP="00374639">
      <w:pPr>
        <w:pStyle w:val="ListParagraph"/>
        <w:numPr>
          <w:ilvl w:val="0"/>
          <w:numId w:val="2"/>
        </w:numPr>
        <w:spacing w:before="20" w:after="20"/>
      </w:pPr>
      <w:r w:rsidRPr="00374639">
        <w:t xml:space="preserve">Microsoft Corporation. (2024). Transaction locking and row versioning guide. Microsoft Learn. </w:t>
      </w:r>
      <w:hyperlink r:id="rId11" w:history="1">
        <w:r w:rsidRPr="00374639">
          <w:rPr>
            <w:rStyle w:val="Hyperlink"/>
          </w:rPr>
          <w:t>https://learn.microsoft.com/en-us/sql/relational-databases/sql-server-transaction-locking-and-row-versioning-guide</w:t>
        </w:r>
      </w:hyperlink>
    </w:p>
    <w:p w14:paraId="14DABC41" w14:textId="77777777" w:rsidR="00374639" w:rsidRPr="00374639" w:rsidRDefault="00374639" w:rsidP="00374639">
      <w:pPr>
        <w:pStyle w:val="ListParagraph"/>
        <w:numPr>
          <w:ilvl w:val="0"/>
          <w:numId w:val="2"/>
        </w:numPr>
        <w:spacing w:before="20" w:after="20"/>
      </w:pPr>
      <w:r w:rsidRPr="00374639">
        <w:t xml:space="preserve">Microsoft Corporation. (2024). Transaction log architecture and management guide. Microsoft Learn. </w:t>
      </w:r>
      <w:hyperlink r:id="rId12" w:history="1">
        <w:r w:rsidRPr="00374639">
          <w:rPr>
            <w:rStyle w:val="Hyperlink"/>
          </w:rPr>
          <w:t>https://learn.microsoft.com/en-us/sql/relational-databases/sql-server-transaction-log-architecture-and-management-guide</w:t>
        </w:r>
      </w:hyperlink>
    </w:p>
    <w:p w14:paraId="2674CFC0" w14:textId="77777777" w:rsidR="00374639" w:rsidRPr="00374639" w:rsidRDefault="00374639" w:rsidP="00374639">
      <w:pPr>
        <w:pStyle w:val="ListParagraph"/>
        <w:numPr>
          <w:ilvl w:val="0"/>
          <w:numId w:val="2"/>
        </w:numPr>
        <w:spacing w:before="20" w:after="20"/>
      </w:pPr>
      <w:r w:rsidRPr="00374639">
        <w:t xml:space="preserve">Microsoft Corporation. (2024). RAISERROR (Transact-SQL) – raises a custom error with severity and state codes. Microsoft Learn. </w:t>
      </w:r>
      <w:hyperlink r:id="rId13" w:history="1">
        <w:r w:rsidRPr="00374639">
          <w:rPr>
            <w:rStyle w:val="Hyperlink"/>
          </w:rPr>
          <w:t>https://learn.microsoft.com/en-us/sql/t-sql/language-elements/raiserror-transact-sql</w:t>
        </w:r>
      </w:hyperlink>
    </w:p>
    <w:p w14:paraId="6A52ACD3" w14:textId="77777777" w:rsidR="00374639" w:rsidRPr="00374639" w:rsidRDefault="00374639" w:rsidP="00374639">
      <w:pPr>
        <w:pStyle w:val="ListParagraph"/>
        <w:numPr>
          <w:ilvl w:val="0"/>
          <w:numId w:val="2"/>
        </w:numPr>
        <w:spacing w:before="20" w:after="20"/>
      </w:pPr>
      <w:r w:rsidRPr="00374639">
        <w:t xml:space="preserve">Microsoft Corporation. (2024). Table hints (Transact-SQL) – UPDLOCK and ROWLOCK; controls lock type and granularity on SELECT. Microsoft Learn. </w:t>
      </w:r>
      <w:hyperlink r:id="rId14" w:history="1">
        <w:r w:rsidRPr="00374639">
          <w:rPr>
            <w:rStyle w:val="Hyperlink"/>
          </w:rPr>
          <w:t>https://learn.microsoft.com/en-us/sql/t-sql/queries/hints-transact-sql-table</w:t>
        </w:r>
      </w:hyperlink>
    </w:p>
    <w:p w14:paraId="00BCFDB6" w14:textId="77777777" w:rsidR="00374639" w:rsidRPr="00374639" w:rsidRDefault="00374639" w:rsidP="00374639">
      <w:pPr>
        <w:pStyle w:val="ListParagraph"/>
        <w:numPr>
          <w:ilvl w:val="0"/>
          <w:numId w:val="2"/>
        </w:numPr>
        <w:spacing w:before="20" w:after="20"/>
      </w:pPr>
      <w:r w:rsidRPr="00374639">
        <w:t xml:space="preserve">Microsoft Corporation. (2024). Deadlocks guide – explains concurrent transaction conflicts and the lost-update problem UPDLOCK prevents. Microsoft Learn. </w:t>
      </w:r>
      <w:hyperlink r:id="rId15" w:history="1">
        <w:r w:rsidRPr="00374639">
          <w:rPr>
            <w:rStyle w:val="Hyperlink"/>
          </w:rPr>
          <w:t>https://learn.microsoft.com/en-us/sql/relational-databases/sql-server-deadlocks-guide</w:t>
        </w:r>
      </w:hyperlink>
    </w:p>
    <w:p w14:paraId="6D5DE789" w14:textId="77777777" w:rsidR="00374639" w:rsidRPr="00374639" w:rsidRDefault="00374639" w:rsidP="00374639">
      <w:pPr>
        <w:pStyle w:val="ListParagraph"/>
        <w:numPr>
          <w:ilvl w:val="0"/>
          <w:numId w:val="2"/>
        </w:numPr>
        <w:spacing w:before="20" w:after="20"/>
      </w:pPr>
      <w:r w:rsidRPr="00374639">
        <w:t xml:space="preserve">Microsoft Corporation. (2024). SET XACT_ABORT (Transact-SQL) – when ON, automatically rolls back the entire transaction on any run-time error. Microsoft Learn. </w:t>
      </w:r>
      <w:hyperlink r:id="rId16" w:history="1">
        <w:r w:rsidRPr="00374639">
          <w:rPr>
            <w:rStyle w:val="Hyperlink"/>
          </w:rPr>
          <w:t>https://learn.microsoft.com/en-us/sql/t-sql/statements/set-xact-abort-transact-sql</w:t>
        </w:r>
      </w:hyperlink>
    </w:p>
    <w:p w14:paraId="46886A5B" w14:textId="77777777" w:rsidR="00374639" w:rsidRPr="00374639" w:rsidRDefault="00374639" w:rsidP="00374639">
      <w:pPr>
        <w:pStyle w:val="ListParagraph"/>
        <w:numPr>
          <w:ilvl w:val="0"/>
          <w:numId w:val="2"/>
        </w:numPr>
        <w:spacing w:before="20" w:after="20"/>
      </w:pPr>
      <w:r w:rsidRPr="00374639">
        <w:t xml:space="preserve">Microsoft Corporation. (2024). @@TRANCOUNT (Transact-SQL) – returns the number of open transactions; used to safely check before issuing ROLLBACK. Microsoft Learn. </w:t>
      </w:r>
      <w:hyperlink r:id="rId17" w:history="1">
        <w:r w:rsidRPr="00374639">
          <w:rPr>
            <w:rStyle w:val="Hyperlink"/>
          </w:rPr>
          <w:t>https://learn.microsoft.com/en-us/sql/t-sql/functions/trancount-transact-sql</w:t>
        </w:r>
      </w:hyperlink>
    </w:p>
    <w:p w14:paraId="7A650689" w14:textId="77777777" w:rsidR="00374639" w:rsidRPr="00374639" w:rsidRDefault="00374639" w:rsidP="00374639">
      <w:pPr>
        <w:pStyle w:val="ListParagraph"/>
        <w:numPr>
          <w:ilvl w:val="0"/>
          <w:numId w:val="2"/>
        </w:numPr>
        <w:spacing w:before="20" w:after="20"/>
      </w:pPr>
      <w:r w:rsidRPr="00374639">
        <w:t xml:space="preserve">Microsoft Corporation. (2024). SYSUTCDATETIME (Transact-SQL) – returns the current UTC date and time with higher precision than </w:t>
      </w:r>
      <w:proofErr w:type="gramStart"/>
      <w:r w:rsidRPr="00374639">
        <w:t>GETDATE(</w:t>
      </w:r>
      <w:proofErr w:type="gramEnd"/>
      <w:r w:rsidRPr="00374639">
        <w:t xml:space="preserve">). Microsoft Learn. </w:t>
      </w:r>
      <w:hyperlink r:id="rId18" w:history="1">
        <w:r w:rsidRPr="00374639">
          <w:rPr>
            <w:rStyle w:val="Hyperlink"/>
          </w:rPr>
          <w:t>https://learn.microsoft.com/en-us/sql/t-sql/functions/sysutcdatetime-transact-sql</w:t>
        </w:r>
      </w:hyperlink>
    </w:p>
    <w:p w14:paraId="10B8C20A" w14:textId="77777777" w:rsidR="00374639" w:rsidRPr="00374639" w:rsidRDefault="00374639" w:rsidP="00374639">
      <w:pPr>
        <w:pStyle w:val="ListParagraph"/>
        <w:numPr>
          <w:ilvl w:val="0"/>
          <w:numId w:val="2"/>
        </w:numPr>
        <w:spacing w:before="20" w:after="20"/>
      </w:pPr>
      <w:r w:rsidRPr="00374639">
        <w:t xml:space="preserve">Microsoft Corporation. (2024). IDENTITY property (Transact-SQL) – auto-increments a column on each insert to generate primary key values automatically. Microsoft Learn. </w:t>
      </w:r>
      <w:hyperlink r:id="rId19" w:history="1">
        <w:r w:rsidRPr="00374639">
          <w:rPr>
            <w:rStyle w:val="Hyperlink"/>
          </w:rPr>
          <w:t>https://learn.microsoft.com/en-us/sql/t-sql/statements/create-table-transact-sql-identity-property</w:t>
        </w:r>
      </w:hyperlink>
    </w:p>
    <w:p w14:paraId="1AF8AE4F" w14:textId="77777777" w:rsidR="00374639" w:rsidRPr="00374639" w:rsidRDefault="00374639" w:rsidP="00374639">
      <w:pPr>
        <w:pStyle w:val="ListParagraph"/>
        <w:numPr>
          <w:ilvl w:val="0"/>
          <w:numId w:val="2"/>
        </w:numPr>
        <w:spacing w:before="20" w:after="20"/>
      </w:pPr>
      <w:r w:rsidRPr="00374639">
        <w:lastRenderedPageBreak/>
        <w:t xml:space="preserve">Microsoft Corporation. (2024). decimal and numeric (Transact-SQL) – fixed-precision type used for monetary values to avoid floating-point rounding errors. Microsoft Learn. </w:t>
      </w:r>
      <w:hyperlink r:id="rId20" w:history="1">
        <w:r w:rsidRPr="00374639">
          <w:rPr>
            <w:rStyle w:val="Hyperlink"/>
          </w:rPr>
          <w:t>https://learn.microsoft.com/en-us/sql/t-sql/data-types/decimal-and-numeric-transact-sql</w:t>
        </w:r>
      </w:hyperlink>
    </w:p>
    <w:p w14:paraId="36AF942A" w14:textId="0BB10898" w:rsidR="00DC3837" w:rsidRDefault="00374639" w:rsidP="007D428B">
      <w:pPr>
        <w:pStyle w:val="ListParagraph"/>
        <w:numPr>
          <w:ilvl w:val="0"/>
          <w:numId w:val="2"/>
        </w:numPr>
        <w:spacing w:before="20" w:after="20"/>
      </w:pPr>
      <w:r w:rsidRPr="00374639">
        <w:t xml:space="preserve">Microsoft Corporation. (2024). ERROR_MESSAGE, ERROR_SEVERITY, ERROR_STATE (Transact-SQL) – functions used inside CATCH blocks to retrieve error details. Microsoft Learn. </w:t>
      </w:r>
      <w:hyperlink r:id="rId21" w:history="1">
        <w:r w:rsidRPr="00374639">
          <w:rPr>
            <w:rStyle w:val="Hyperlink"/>
          </w:rPr>
          <w:t>https://learn.microsoft.com/en-us/sql/t-sql/functions/error-message-transact-sql</w:t>
        </w:r>
      </w:hyperlink>
    </w:p>
    <w:p w14:paraId="14E2E5C3" w14:textId="1ED047A4" w:rsidR="007D428B" w:rsidRDefault="007D428B" w:rsidP="007D428B">
      <w:pPr>
        <w:pStyle w:val="ListParagraph"/>
        <w:numPr>
          <w:ilvl w:val="0"/>
          <w:numId w:val="2"/>
        </w:numPr>
        <w:spacing w:before="20" w:after="20"/>
      </w:pPr>
      <w:r w:rsidRPr="007D428B">
        <w:t xml:space="preserve">Microsoft Corporation. (2024). COMMIT TRANSACTION (Transact-SQL) – makes all changes performed in a transaction a permanent part of the database and ends the transaction. Microsoft Learn. </w:t>
      </w:r>
      <w:hyperlink r:id="rId22" w:history="1">
        <w:r w:rsidRPr="007D428B">
          <w:rPr>
            <w:rStyle w:val="Hyperlink"/>
          </w:rPr>
          <w:t>https://learn.microsoft.com/en-us/sql/t-sql/language-elements/commit-transaction-transact-sql</w:t>
        </w:r>
      </w:hyperlink>
    </w:p>
    <w:sectPr w:rsidR="007D428B">
      <w:headerReference w:type="default" r:id="rId23"/>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0496A" w14:textId="77777777" w:rsidR="00B24B0F" w:rsidRDefault="00B24B0F">
      <w:r>
        <w:separator/>
      </w:r>
    </w:p>
  </w:endnote>
  <w:endnote w:type="continuationSeparator" w:id="0">
    <w:p w14:paraId="75DA88E1" w14:textId="77777777" w:rsidR="00B24B0F" w:rsidRDefault="00B24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651B" w14:textId="77777777" w:rsidR="00B24B0F" w:rsidRDefault="00B24B0F">
      <w:r>
        <w:separator/>
      </w:r>
    </w:p>
  </w:footnote>
  <w:footnote w:type="continuationSeparator" w:id="0">
    <w:p w14:paraId="63BB67F5" w14:textId="77777777" w:rsidR="00B24B0F" w:rsidRDefault="00B24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536D" w14:textId="2BB73C4E" w:rsidR="00C507CD" w:rsidRDefault="00C507CD" w:rsidP="004220C5">
    <w:pPr>
      <w:pBdr>
        <w:bottom w:val="single" w:sz="4" w:space="0" w:color="000000"/>
      </w:pBdr>
      <w:tabs>
        <w:tab w:val="right" w:pos="10440"/>
      </w:tabs>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5276"/>
    <w:multiLevelType w:val="hybridMultilevel"/>
    <w:tmpl w:val="671C3074"/>
    <w:lvl w:ilvl="0" w:tplc="32DEDB0C">
      <w:start w:val="1"/>
      <w:numFmt w:val="bullet"/>
      <w:lvlText w:val="●"/>
      <w:lvlJc w:val="left"/>
      <w:pPr>
        <w:ind w:left="720" w:hanging="360"/>
      </w:pPr>
    </w:lvl>
    <w:lvl w:ilvl="1" w:tplc="DD186412">
      <w:start w:val="1"/>
      <w:numFmt w:val="bullet"/>
      <w:lvlText w:val="○"/>
      <w:lvlJc w:val="left"/>
      <w:pPr>
        <w:ind w:left="1440" w:hanging="360"/>
      </w:pPr>
    </w:lvl>
    <w:lvl w:ilvl="2" w:tplc="829876A0">
      <w:start w:val="1"/>
      <w:numFmt w:val="bullet"/>
      <w:lvlText w:val="■"/>
      <w:lvlJc w:val="left"/>
      <w:pPr>
        <w:ind w:left="2160" w:hanging="360"/>
      </w:pPr>
    </w:lvl>
    <w:lvl w:ilvl="3" w:tplc="3E4E8C5E">
      <w:start w:val="1"/>
      <w:numFmt w:val="bullet"/>
      <w:lvlText w:val="●"/>
      <w:lvlJc w:val="left"/>
      <w:pPr>
        <w:ind w:left="2880" w:hanging="360"/>
      </w:pPr>
    </w:lvl>
    <w:lvl w:ilvl="4" w:tplc="6AF01674">
      <w:start w:val="1"/>
      <w:numFmt w:val="bullet"/>
      <w:lvlText w:val="○"/>
      <w:lvlJc w:val="left"/>
      <w:pPr>
        <w:ind w:left="3600" w:hanging="360"/>
      </w:pPr>
    </w:lvl>
    <w:lvl w:ilvl="5" w:tplc="CBA2C3A0">
      <w:start w:val="1"/>
      <w:numFmt w:val="bullet"/>
      <w:lvlText w:val="■"/>
      <w:lvlJc w:val="left"/>
      <w:pPr>
        <w:ind w:left="4320" w:hanging="360"/>
      </w:pPr>
    </w:lvl>
    <w:lvl w:ilvl="6" w:tplc="6F78ABAE">
      <w:start w:val="1"/>
      <w:numFmt w:val="bullet"/>
      <w:lvlText w:val="●"/>
      <w:lvlJc w:val="left"/>
      <w:pPr>
        <w:ind w:left="5040" w:hanging="360"/>
      </w:pPr>
    </w:lvl>
    <w:lvl w:ilvl="7" w:tplc="A42CBC32">
      <w:start w:val="1"/>
      <w:numFmt w:val="bullet"/>
      <w:lvlText w:val="●"/>
      <w:lvlJc w:val="left"/>
      <w:pPr>
        <w:ind w:left="5760" w:hanging="360"/>
      </w:pPr>
    </w:lvl>
    <w:lvl w:ilvl="8" w:tplc="3A8A468C">
      <w:start w:val="1"/>
      <w:numFmt w:val="bullet"/>
      <w:lvlText w:val="●"/>
      <w:lvlJc w:val="left"/>
      <w:pPr>
        <w:ind w:left="6480" w:hanging="360"/>
      </w:pPr>
    </w:lvl>
  </w:abstractNum>
  <w:abstractNum w:abstractNumId="1" w15:restartNumberingAfterBreak="0">
    <w:nsid w:val="109B3EB7"/>
    <w:multiLevelType w:val="hybridMultilevel"/>
    <w:tmpl w:val="093A6D2C"/>
    <w:lvl w:ilvl="0" w:tplc="2B26C50E">
      <w:start w:val="1"/>
      <w:numFmt w:val="bullet"/>
      <w:lvlText w:val="•"/>
      <w:lvlJc w:val="left"/>
      <w:pPr>
        <w:ind w:left="560" w:hanging="280"/>
      </w:pPr>
    </w:lvl>
    <w:lvl w:ilvl="1" w:tplc="2D5205C4">
      <w:numFmt w:val="decimal"/>
      <w:lvlText w:val=""/>
      <w:lvlJc w:val="left"/>
    </w:lvl>
    <w:lvl w:ilvl="2" w:tplc="8ADCBD36">
      <w:numFmt w:val="decimal"/>
      <w:lvlText w:val=""/>
      <w:lvlJc w:val="left"/>
    </w:lvl>
    <w:lvl w:ilvl="3" w:tplc="716CB9D2">
      <w:numFmt w:val="decimal"/>
      <w:lvlText w:val=""/>
      <w:lvlJc w:val="left"/>
    </w:lvl>
    <w:lvl w:ilvl="4" w:tplc="44FE421C">
      <w:numFmt w:val="decimal"/>
      <w:lvlText w:val=""/>
      <w:lvlJc w:val="left"/>
    </w:lvl>
    <w:lvl w:ilvl="5" w:tplc="9356F6DE">
      <w:numFmt w:val="decimal"/>
      <w:lvlText w:val=""/>
      <w:lvlJc w:val="left"/>
    </w:lvl>
    <w:lvl w:ilvl="6" w:tplc="6E08AFEA">
      <w:numFmt w:val="decimal"/>
      <w:lvlText w:val=""/>
      <w:lvlJc w:val="left"/>
    </w:lvl>
    <w:lvl w:ilvl="7" w:tplc="4B3A7F36">
      <w:numFmt w:val="decimal"/>
      <w:lvlText w:val=""/>
      <w:lvlJc w:val="left"/>
    </w:lvl>
    <w:lvl w:ilvl="8" w:tplc="C12AE236">
      <w:numFmt w:val="decimal"/>
      <w:lvlText w:val=""/>
      <w:lvlJc w:val="left"/>
    </w:lvl>
  </w:abstractNum>
  <w:num w:numId="1" w16cid:durableId="1526334630">
    <w:abstractNumId w:val="0"/>
    <w:lvlOverride w:ilvl="0">
      <w:startOverride w:val="1"/>
    </w:lvlOverride>
  </w:num>
  <w:num w:numId="2" w16cid:durableId="1908881849">
    <w:abstractNumId w:val="1"/>
  </w:num>
  <w:num w:numId="3" w16cid:durableId="1647275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7CD"/>
    <w:rsid w:val="00253B60"/>
    <w:rsid w:val="00374639"/>
    <w:rsid w:val="004220C5"/>
    <w:rsid w:val="007D428B"/>
    <w:rsid w:val="00914F19"/>
    <w:rsid w:val="00B24B0F"/>
    <w:rsid w:val="00C507CD"/>
    <w:rsid w:val="00DC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0CEA0"/>
  <w15:docId w15:val="{5BA23389-4C91-43FD-B27F-484E466C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3837"/>
    <w:rPr>
      <w:color w:val="605E5C"/>
      <w:shd w:val="clear" w:color="auto" w:fill="E1DFDD"/>
    </w:rPr>
  </w:style>
  <w:style w:type="paragraph" w:styleId="Header">
    <w:name w:val="header"/>
    <w:basedOn w:val="Normal"/>
    <w:link w:val="HeaderChar"/>
    <w:uiPriority w:val="99"/>
    <w:unhideWhenUsed/>
    <w:rsid w:val="004220C5"/>
    <w:pPr>
      <w:tabs>
        <w:tab w:val="center" w:pos="4680"/>
        <w:tab w:val="right" w:pos="9360"/>
      </w:tabs>
    </w:pPr>
  </w:style>
  <w:style w:type="character" w:customStyle="1" w:styleId="HeaderChar">
    <w:name w:val="Header Char"/>
    <w:basedOn w:val="DefaultParagraphFont"/>
    <w:link w:val="Header"/>
    <w:uiPriority w:val="99"/>
    <w:rsid w:val="004220C5"/>
  </w:style>
  <w:style w:type="paragraph" w:styleId="Footer">
    <w:name w:val="footer"/>
    <w:basedOn w:val="Normal"/>
    <w:link w:val="FooterChar"/>
    <w:uiPriority w:val="99"/>
    <w:unhideWhenUsed/>
    <w:rsid w:val="004220C5"/>
    <w:pPr>
      <w:tabs>
        <w:tab w:val="center" w:pos="4680"/>
        <w:tab w:val="right" w:pos="9360"/>
      </w:tabs>
    </w:pPr>
  </w:style>
  <w:style w:type="character" w:customStyle="1" w:styleId="FooterChar">
    <w:name w:val="Footer Char"/>
    <w:basedOn w:val="DefaultParagraphFont"/>
    <w:link w:val="Footer"/>
    <w:uiPriority w:val="99"/>
    <w:rsid w:val="00422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sql/t-sql/language-elements/raiserror-transact-sql" TargetMode="External"/><Relationship Id="rId18" Type="http://schemas.openxmlformats.org/officeDocument/2006/relationships/hyperlink" Target="https://learn.microsoft.com/en-us/sql/t-sql/functions/sysutcdatetime-transact-sql" TargetMode="External"/><Relationship Id="rId3" Type="http://schemas.openxmlformats.org/officeDocument/2006/relationships/settings" Target="settings.xml"/><Relationship Id="rId21" Type="http://schemas.openxmlformats.org/officeDocument/2006/relationships/hyperlink" Target="https://learn.microsoft.com/en-us/sql/t-sql/functions/error-message-transact-sql" TargetMode="External"/><Relationship Id="rId7" Type="http://schemas.openxmlformats.org/officeDocument/2006/relationships/image" Target="media/image1.png"/><Relationship Id="rId12" Type="http://schemas.openxmlformats.org/officeDocument/2006/relationships/hyperlink" Target="https://learn.microsoft.com/en-us/sql/relational-databases/sql-server-transaction-log-architecture-and-management-guide" TargetMode="External"/><Relationship Id="rId17" Type="http://schemas.openxmlformats.org/officeDocument/2006/relationships/hyperlink" Target="https://learn.microsoft.com/en-us/sql/t-sql/functions/trancount-transact-sq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en-us/sql/t-sql/statements/set-xact-abort-transact-sql" TargetMode="External"/><Relationship Id="rId20" Type="http://schemas.openxmlformats.org/officeDocument/2006/relationships/hyperlink" Target="https://learn.microsoft.com/en-us/sql/t-sql/data-types/decimal-and-numeric-transact-sq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sql/relational-databases/sql-server-transaction-locking-and-row-versioning-guid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learn.microsoft.com/en-us/sql/relational-databases/sql-server-deadlocks-guide"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learn.microsoft.com/en-us/sql/t-sql/statements/create-table-transact-sql-identity-propert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sql/t-sql/queries/hints-transact-sql-table" TargetMode="External"/><Relationship Id="rId22" Type="http://schemas.openxmlformats.org/officeDocument/2006/relationships/hyperlink" Target="https://learn.microsoft.com/en-us/sql/t-sql/language-elements/commit-transaction-transact-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TeKeyah Bennett</cp:lastModifiedBy>
  <cp:revision>2</cp:revision>
  <dcterms:created xsi:type="dcterms:W3CDTF">2026-04-27T21:32:00Z</dcterms:created>
  <dcterms:modified xsi:type="dcterms:W3CDTF">2026-04-27T21:32:00Z</dcterms:modified>
</cp:coreProperties>
</file>