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200" w:lineRule="auto"/>
        <w:rPr>
          <w:rFonts w:ascii="Verdana" w:hAnsi="Verdana"/>
        </w:rPr>
      </w:pPr>
    </w:p>
    <w:tbl>
      <w:tblPr>
        <w:tblW w:w="9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3"/>
        <w:gridCol w:w="4825"/>
      </w:tblGrid>
      <w:tr>
        <w:tblPrEx>
          <w:shd w:val="clear" w:color="auto" w:fill="ced7e7"/>
        </w:tblPrEx>
        <w:trPr>
          <w:trHeight w:val="1300" w:hRule="atLeast"/>
        </w:trPr>
        <w:tc>
          <w:tcPr>
            <w:tcW w:type="dxa" w:w="949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jc w:val="center"/>
              <w:rPr>
                <w:rFonts w:ascii="Verdana" w:cs="Verdana" w:hAnsi="Verdana" w:eastAsia="Verdana"/>
                <w:b w:val="1"/>
                <w:bCs w:val="1"/>
                <w:sz w:val="32"/>
                <w:szCs w:val="32"/>
              </w:rPr>
            </w:pPr>
            <w:r>
              <w:rPr>
                <w:rFonts w:ascii="Verdana" w:hAnsi="Verdana"/>
                <w:b w:val="1"/>
                <w:bCs w:val="1"/>
                <w:sz w:val="32"/>
                <w:szCs w:val="32"/>
                <w:rtl w:val="0"/>
                <w:lang w:val="en-US"/>
              </w:rPr>
              <w:t xml:space="preserve">Test Case </w:t>
            </w:r>
          </w:p>
          <w:p>
            <w:pPr>
              <w:pStyle w:val="Body"/>
              <w:widowControl w:val="0"/>
              <w:jc w:val="center"/>
              <w:rPr>
                <w:rFonts w:ascii="Verdana" w:cs="Verdana" w:hAnsi="Verdana" w:eastAsia="Verdana"/>
                <w:b w:val="1"/>
                <w:bCs w:val="1"/>
                <w:sz w:val="32"/>
                <w:szCs w:val="32"/>
                <w:lang w:val="en-US"/>
              </w:rPr>
            </w:pPr>
          </w:p>
          <w:p>
            <w:pPr>
              <w:pStyle w:val="Body"/>
              <w:widowControl w:val="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 Project Name: </w:t>
            </w: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>Gym Buddy</w:t>
            </w:r>
            <w:r>
              <w:rPr>
                <w:rFonts w:ascii="Verdana" w:cs="Verdana" w:hAnsi="Verdana" w:eastAsia="Verdana"/>
                <w:sz w:val="22"/>
                <w:szCs w:val="22"/>
              </w:rPr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ind w:left="120" w:firstLine="0"/>
            </w:pPr>
            <w:r>
              <w:rPr>
                <w:rFonts w:ascii="Verdana" w:hAnsi="Verdana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Test Case ID: </w:t>
            </w: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>006</w:t>
            </w:r>
          </w:p>
        </w:tc>
        <w:tc>
          <w:tcPr>
            <w:tcW w:type="dxa" w:w="4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1"/>
            </w:tcMar>
            <w:vAlign w:val="top"/>
          </w:tcPr>
          <w:p>
            <w:pPr>
              <w:pStyle w:val="Body"/>
              <w:widowControl w:val="0"/>
              <w:ind w:right="361"/>
              <w:jc w:val="both"/>
              <w:rPr>
                <w:rFonts w:ascii="Verdana" w:cs="Verdana" w:hAnsi="Verdana" w:eastAsia="Verdana"/>
                <w:b w:val="1"/>
                <w:bCs w:val="1"/>
                <w:sz w:val="22"/>
                <w:szCs w:val="22"/>
              </w:rPr>
            </w:pPr>
            <w:r>
              <w:rPr>
                <w:rFonts w:ascii="Verdana" w:hAnsi="Verdana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Test Designed by: </w:t>
            </w:r>
          </w:p>
          <w:p>
            <w:pPr>
              <w:pStyle w:val="Body"/>
              <w:widowControl w:val="0"/>
              <w:bidi w:val="0"/>
              <w:ind w:left="0" w:right="361" w:firstLine="0"/>
              <w:jc w:val="both"/>
              <w:rPr>
                <w:rtl w:val="0"/>
              </w:rPr>
            </w:pP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>Miko</w:t>
            </w:r>
            <w:r>
              <w:rPr>
                <w:rFonts w:ascii="Verdana" w:hAnsi="Verdana" w:hint="default"/>
                <w:sz w:val="22"/>
                <w:szCs w:val="22"/>
                <w:rtl w:val="0"/>
                <w:lang w:val="en-US"/>
              </w:rPr>
              <w:t>ł</w:t>
            </w: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>aj D</w:t>
            </w:r>
            <w:r>
              <w:rPr>
                <w:rFonts w:ascii="Verdana" w:hAnsi="Verdana" w:hint="default"/>
                <w:sz w:val="22"/>
                <w:szCs w:val="22"/>
                <w:rtl w:val="0"/>
                <w:lang w:val="en-US"/>
              </w:rPr>
              <w:t>ę</w:t>
            </w: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>bicki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ind w:left="120" w:firstLine="0"/>
              <w:rPr>
                <w:rFonts w:ascii="Verdana" w:cs="Verdana" w:hAnsi="Verdana" w:eastAsia="Verdana"/>
                <w:b w:val="1"/>
                <w:bCs w:val="1"/>
                <w:sz w:val="22"/>
                <w:szCs w:val="22"/>
              </w:rPr>
            </w:pPr>
            <w:r>
              <w:rPr>
                <w:rFonts w:ascii="Verdana" w:hAnsi="Verdana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Test Priority (Low/Medium/High): </w:t>
            </w:r>
          </w:p>
          <w:p>
            <w:pPr>
              <w:pStyle w:val="Body"/>
              <w:widowControl w:val="0"/>
              <w:bidi w:val="0"/>
              <w:ind w:left="12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>Medium</w:t>
            </w:r>
            <w:r>
              <w:rPr>
                <w:rFonts w:ascii="Verdana" w:cs="Verdana" w:hAnsi="Verdana" w:eastAsia="Verdana"/>
                <w:sz w:val="22"/>
                <w:szCs w:val="22"/>
              </w:rPr>
            </w:r>
          </w:p>
        </w:tc>
        <w:tc>
          <w:tcPr>
            <w:tcW w:type="dxa" w:w="4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rFonts w:ascii="Verdana" w:cs="Verdana" w:hAnsi="Verdana" w:eastAsia="Verdana"/>
                <w:b w:val="1"/>
                <w:bCs w:val="1"/>
                <w:sz w:val="22"/>
                <w:szCs w:val="22"/>
              </w:rPr>
            </w:pPr>
            <w:r>
              <w:rPr>
                <w:rFonts w:ascii="Verdana" w:hAnsi="Verdana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Test Designed date: 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>December 10</w:t>
            </w:r>
            <w:r>
              <w:rPr>
                <w:rFonts w:ascii="Verdana" w:hAnsi="Verdana"/>
                <w:sz w:val="22"/>
                <w:szCs w:val="22"/>
                <w:vertAlign w:val="superscript"/>
                <w:rtl w:val="0"/>
                <w:lang w:val="en-US"/>
              </w:rPr>
              <w:t>th</w:t>
            </w: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 xml:space="preserve"> 2019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ind w:left="120" w:firstLine="0"/>
            </w:pPr>
            <w:r>
              <w:rPr>
                <w:rFonts w:ascii="Verdana" w:hAnsi="Verdana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Module Name: </w:t>
            </w: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>Enter daily info</w:t>
            </w:r>
            <w:r>
              <w:rPr>
                <w:rFonts w:ascii="Verdana" w:cs="Verdana" w:hAnsi="Verdana" w:eastAsia="Verdana"/>
                <w:sz w:val="22"/>
                <w:szCs w:val="22"/>
              </w:rPr>
            </w:r>
          </w:p>
        </w:tc>
        <w:tc>
          <w:tcPr>
            <w:tcW w:type="dxa" w:w="4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rFonts w:ascii="Verdana" w:cs="Verdana" w:hAnsi="Verdana" w:eastAsia="Verdana"/>
                <w:b w:val="1"/>
                <w:bCs w:val="1"/>
                <w:sz w:val="22"/>
                <w:szCs w:val="22"/>
              </w:rPr>
            </w:pPr>
            <w:r>
              <w:rPr>
                <w:rFonts w:ascii="Verdana" w:hAnsi="Verdana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Test Executed by: </w:t>
            </w:r>
          </w:p>
          <w:p>
            <w:pPr>
              <w:pStyle w:val="Body"/>
              <w:widowControl w:val="0"/>
              <w:bidi w:val="0"/>
              <w:ind w:left="0" w:right="361" w:firstLine="0"/>
              <w:jc w:val="both"/>
              <w:rPr>
                <w:rtl w:val="0"/>
              </w:rPr>
            </w:pP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>Miko</w:t>
            </w:r>
            <w:r>
              <w:rPr>
                <w:rFonts w:ascii="Verdana" w:hAnsi="Verdana" w:hint="default"/>
                <w:sz w:val="22"/>
                <w:szCs w:val="22"/>
                <w:rtl w:val="0"/>
                <w:lang w:val="en-US"/>
              </w:rPr>
              <w:t>ł</w:t>
            </w: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>aj D</w:t>
            </w:r>
            <w:r>
              <w:rPr>
                <w:rFonts w:ascii="Verdana" w:hAnsi="Verdana" w:hint="default"/>
                <w:sz w:val="22"/>
                <w:szCs w:val="22"/>
                <w:rtl w:val="0"/>
                <w:lang w:val="en-US"/>
              </w:rPr>
              <w:t>ę</w:t>
            </w: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>bicki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ind w:left="120" w:firstLine="0"/>
              <w:rPr>
                <w:rFonts w:ascii="Verdana" w:cs="Verdana" w:hAnsi="Verdana" w:eastAsia="Verdana"/>
                <w:sz w:val="22"/>
                <w:szCs w:val="22"/>
              </w:rPr>
            </w:pPr>
            <w:r>
              <w:rPr>
                <w:rFonts w:ascii="Verdana" w:hAnsi="Verdana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Test Title: </w:t>
            </w: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>Ensure integrity of daily info data</w:t>
            </w:r>
          </w:p>
          <w:p>
            <w:pPr>
              <w:pStyle w:val="Body"/>
              <w:widowControl w:val="0"/>
              <w:bidi w:val="0"/>
              <w:ind w:left="12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 xml:space="preserve"> </w:t>
            </w:r>
          </w:p>
        </w:tc>
        <w:tc>
          <w:tcPr>
            <w:tcW w:type="dxa" w:w="4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rFonts w:ascii="Verdana" w:cs="Verdana" w:hAnsi="Verdana" w:eastAsia="Verdana"/>
                <w:b w:val="1"/>
                <w:bCs w:val="1"/>
                <w:sz w:val="22"/>
                <w:szCs w:val="22"/>
              </w:rPr>
            </w:pPr>
            <w:r>
              <w:rPr>
                <w:rFonts w:ascii="Verdana" w:hAnsi="Verdana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Test Execution date: 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>December 10</w:t>
            </w:r>
            <w:r>
              <w:rPr>
                <w:rFonts w:ascii="Verdana" w:hAnsi="Verdana"/>
                <w:sz w:val="22"/>
                <w:szCs w:val="22"/>
                <w:vertAlign w:val="superscript"/>
                <w:rtl w:val="0"/>
                <w:lang w:val="en-US"/>
              </w:rPr>
              <w:t>th</w:t>
            </w: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 xml:space="preserve"> 2019</w:t>
            </w:r>
          </w:p>
        </w:tc>
      </w:tr>
      <w:tr>
        <w:tblPrEx>
          <w:shd w:val="clear" w:color="auto" w:fill="ced7e7"/>
        </w:tblPrEx>
        <w:trPr>
          <w:trHeight w:val="3400" w:hRule="atLeas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ind w:left="120" w:firstLine="0"/>
              <w:rPr>
                <w:rFonts w:ascii="Verdana" w:cs="Verdana" w:hAnsi="Verdana" w:eastAsia="Verdana"/>
                <w:b w:val="1"/>
                <w:bCs w:val="1"/>
                <w:sz w:val="22"/>
                <w:szCs w:val="22"/>
              </w:rPr>
            </w:pPr>
            <w:r>
              <w:rPr>
                <w:rFonts w:ascii="Verdana" w:hAnsi="Verdana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Description: 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Fonts w:ascii="Verdana" w:cs="Verdana" w:hAnsi="Verdana" w:eastAsia="Verdana"/>
                <w:sz w:val="22"/>
                <w:szCs w:val="22"/>
                <w:rtl w:val="0"/>
              </w:rPr>
            </w:pP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 xml:space="preserve">This test case involves making sure that when a user inputs their daily info, the information is valid and makes sense. The system should reject invalid input, </w:t>
            </w: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>for instance if the input is not a number, but rather a letter or a word, the system will not allow this to be recorded in the database and prompt the user to re-enter the details.</w:t>
            </w:r>
          </w:p>
          <w:p>
            <w:pPr>
              <w:pStyle w:val="Body"/>
              <w:widowControl w:val="0"/>
              <w:rPr>
                <w:rFonts w:ascii="Verdana" w:cs="Verdana" w:hAnsi="Verdana" w:eastAsia="Verdana"/>
                <w:b w:val="1"/>
                <w:bCs w:val="1"/>
                <w:sz w:val="22"/>
                <w:szCs w:val="22"/>
                <w:lang w:val="en-US"/>
              </w:rPr>
            </w:pPr>
          </w:p>
          <w:p>
            <w:pPr>
              <w:pStyle w:val="Body"/>
              <w:widowControl w:val="0"/>
              <w:bidi w:val="0"/>
              <w:ind w:left="12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2"/>
                <w:szCs w:val="22"/>
                <w:rtl w:val="0"/>
                <w:lang w:val="en-US"/>
              </w:rPr>
              <w:t>Objective:</w:t>
            </w:r>
          </w:p>
        </w:tc>
        <w:tc>
          <w:tcPr>
            <w:tcW w:type="dxa" w:w="4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Verdana" w:hAnsi="Verdana"/>
                <w:sz w:val="22"/>
                <w:szCs w:val="22"/>
                <w:rtl w:val="0"/>
                <w:lang w:val="en-US"/>
              </w:rPr>
              <w:t>Ensure that the integrity of the daily information that the user put in, is conserved and only valid data is being put in to the database</w:t>
            </w:r>
          </w:p>
        </w:tc>
        <w:tc>
          <w:tcPr>
            <w:tcW w:type="dxa" w:w="4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76" w:hRule="atLeast"/>
        </w:trPr>
        <w:tc>
          <w:tcPr>
            <w:tcW w:type="dxa" w:w="949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ind w:left="120" w:firstLine="0"/>
              <w:rPr>
                <w:rFonts w:ascii="Verdana" w:cs="Verdana" w:hAnsi="Verdana" w:eastAsia="Verdana"/>
                <w:sz w:val="20"/>
                <w:szCs w:val="20"/>
              </w:rPr>
            </w:pPr>
            <w:r>
              <w:rPr>
                <w:rFonts w:ascii="Verdana" w:hAnsi="Verdana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Pre-conditions: 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spacing w:line="259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The system needs to be up to date and running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spacing w:line="259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The database has to be set-up and live</w:t>
            </w:r>
          </w:p>
          <w:p>
            <w:pPr>
              <w:pStyle w:val="Body"/>
              <w:widowControl w:val="0"/>
              <w:numPr>
                <w:ilvl w:val="0"/>
                <w:numId w:val="1"/>
              </w:numPr>
              <w:bidi w:val="0"/>
              <w:spacing w:after="160" w:line="259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The user has to be logged in</w:t>
            </w:r>
          </w:p>
          <w:p>
            <w:pPr>
              <w:pStyle w:val="Body"/>
              <w:widowControl w:val="0"/>
              <w:spacing w:after="160" w:line="259" w:lineRule="auto"/>
            </w:pPr>
            <w:r>
              <w:rPr>
                <w:rFonts w:ascii="Verdana" w:cs="Verdana" w:hAnsi="Verdana" w:eastAsia="Verdana"/>
                <w:sz w:val="20"/>
                <w:szCs w:val="2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380" w:hRule="atLeast"/>
        </w:trPr>
        <w:tc>
          <w:tcPr>
            <w:tcW w:type="dxa" w:w="949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rPr>
                <w:rFonts w:ascii="Verdana" w:cs="Verdana" w:hAnsi="Verdana" w:eastAsia="Verdana"/>
                <w:sz w:val="20"/>
                <w:szCs w:val="20"/>
                <w:lang w:val="en-US"/>
              </w:rPr>
            </w:pPr>
          </w:p>
          <w:p>
            <w:pPr>
              <w:pStyle w:val="Body"/>
              <w:widowControl w:val="0"/>
              <w:rPr>
                <w:rFonts w:ascii="Verdana" w:cs="Verdana" w:hAnsi="Verdana" w:eastAsia="Verdana"/>
                <w:sz w:val="20"/>
                <w:szCs w:val="20"/>
                <w:lang w:val="en-US"/>
              </w:rPr>
            </w:pPr>
          </w:p>
          <w:p>
            <w:pPr>
              <w:pStyle w:val="Body"/>
              <w:widowControl w:val="0"/>
              <w:rPr>
                <w:rFonts w:ascii="Verdana" w:cs="Verdana" w:hAnsi="Verdana" w:eastAsia="Verdana"/>
                <w:sz w:val="20"/>
                <w:szCs w:val="20"/>
                <w:lang w:val="en-US"/>
              </w:rPr>
            </w:pPr>
          </w:p>
          <w:p>
            <w:pPr>
              <w:pStyle w:val="Body"/>
              <w:widowControl w:val="0"/>
              <w:rPr>
                <w:rFonts w:ascii="Verdana" w:cs="Verdana" w:hAnsi="Verdana" w:eastAsia="Verdana"/>
                <w:sz w:val="20"/>
                <w:szCs w:val="20"/>
                <w:lang w:val="en-US"/>
              </w:rPr>
            </w:pPr>
          </w:p>
          <w:p>
            <w:pPr>
              <w:pStyle w:val="Body"/>
              <w:widowControl w:val="0"/>
              <w:rPr>
                <w:rFonts w:ascii="Verdana" w:cs="Verdana" w:hAnsi="Verdana" w:eastAsia="Verdana"/>
                <w:sz w:val="20"/>
                <w:szCs w:val="20"/>
                <w:lang w:val="en-US"/>
              </w:rPr>
            </w:pPr>
          </w:p>
          <w:p>
            <w:pPr>
              <w:pStyle w:val="Body"/>
              <w:widowControl w:val="0"/>
              <w:rPr>
                <w:rFonts w:ascii="Verdana" w:cs="Verdana" w:hAnsi="Verdana" w:eastAsia="Verdana"/>
                <w:sz w:val="20"/>
                <w:szCs w:val="20"/>
                <w:lang w:val="en-US"/>
              </w:rPr>
            </w:pPr>
          </w:p>
          <w:p>
            <w:pPr>
              <w:pStyle w:val="Body"/>
              <w:widowControl w:val="0"/>
              <w:rPr>
                <w:rFonts w:ascii="Verdana" w:cs="Verdana" w:hAnsi="Verdana" w:eastAsia="Verdana"/>
                <w:sz w:val="20"/>
                <w:szCs w:val="20"/>
                <w:lang w:val="en-US"/>
              </w:rPr>
            </w:pPr>
          </w:p>
          <w:p>
            <w:pPr>
              <w:pStyle w:val="Body"/>
              <w:widowControl w:val="0"/>
              <w:rPr>
                <w:rFonts w:ascii="Verdana" w:cs="Verdana" w:hAnsi="Verdana" w:eastAsia="Verdana"/>
                <w:sz w:val="20"/>
                <w:szCs w:val="20"/>
                <w:lang w:val="en-US"/>
              </w:rPr>
            </w:pPr>
          </w:p>
          <w:p>
            <w:pPr>
              <w:pStyle w:val="Body"/>
              <w:widowControl w:val="0"/>
              <w:rPr>
                <w:rFonts w:ascii="Verdana" w:cs="Verdana" w:hAnsi="Verdana" w:eastAsia="Verdana"/>
                <w:sz w:val="20"/>
                <w:szCs w:val="20"/>
                <w:lang w:val="en-US"/>
              </w:rPr>
            </w:pPr>
          </w:p>
          <w:p>
            <w:pPr>
              <w:pStyle w:val="Body"/>
              <w:widowControl w:val="0"/>
              <w:rPr>
                <w:rFonts w:ascii="Verdana" w:cs="Verdana" w:hAnsi="Verdana" w:eastAsia="Verdana"/>
                <w:sz w:val="20"/>
                <w:szCs w:val="20"/>
                <w:lang w:val="en-US"/>
              </w:rPr>
            </w:pPr>
          </w:p>
          <w:p>
            <w:pPr>
              <w:pStyle w:val="Body"/>
              <w:widowControl w:val="0"/>
              <w:rPr>
                <w:rFonts w:ascii="Verdana" w:cs="Verdana" w:hAnsi="Verdana" w:eastAsia="Verdana"/>
                <w:sz w:val="20"/>
                <w:szCs w:val="20"/>
                <w:lang w:val="en-US"/>
              </w:rPr>
            </w:pPr>
          </w:p>
          <w:p>
            <w:pPr>
              <w:pStyle w:val="Body"/>
              <w:widowControl w:val="0"/>
              <w:rPr>
                <w:rFonts w:ascii="Verdana" w:cs="Verdana" w:hAnsi="Verdana" w:eastAsia="Verdana"/>
                <w:sz w:val="20"/>
                <w:szCs w:val="20"/>
                <w:lang w:val="en-US"/>
              </w:rPr>
            </w:pPr>
          </w:p>
          <w:p>
            <w:pPr>
              <w:pStyle w:val="Body"/>
              <w:widowControl w:val="0"/>
            </w:pPr>
            <w:r>
              <w:rPr>
                <w:rFonts w:ascii="Verdana" w:cs="Verdana" w:hAnsi="Verdana" w:eastAsia="Verdana"/>
                <w:sz w:val="20"/>
                <w:szCs w:val="20"/>
                <w:lang w:val="en-US"/>
              </w:rPr>
            </w:r>
          </w:p>
        </w:tc>
      </w:tr>
    </w:tbl>
    <w:p>
      <w:pPr>
        <w:pStyle w:val="Body"/>
        <w:widowControl w:val="0"/>
        <w:rPr>
          <w:rFonts w:ascii="Verdana" w:cs="Verdana" w:hAnsi="Verdana" w:eastAsia="Verdana"/>
        </w:rPr>
      </w:pPr>
    </w:p>
    <w:p>
      <w:pPr>
        <w:pStyle w:val="Body"/>
        <w:widowControl w:val="0"/>
        <w:spacing w:line="200" w:lineRule="auto"/>
        <w:rPr>
          <w:rFonts w:ascii="Verdana" w:cs="Verdana" w:hAnsi="Verdana" w:eastAsia="Verdana"/>
        </w:rPr>
      </w:pP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67"/>
        <w:gridCol w:w="1298"/>
        <w:gridCol w:w="1431"/>
        <w:gridCol w:w="1609"/>
        <w:gridCol w:w="1490"/>
        <w:gridCol w:w="1311"/>
        <w:gridCol w:w="834"/>
      </w:tblGrid>
      <w:tr>
        <w:tblPrEx>
          <w:shd w:val="clear" w:color="auto" w:fill="ced7e7"/>
        </w:tblPrEx>
        <w:trPr>
          <w:trHeight w:val="766" w:hRule="atLeast"/>
        </w:trPr>
        <w:tc>
          <w:tcPr>
            <w:tcW w:type="dxa" w:w="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58" w:lineRule="auto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Step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58" w:lineRule="auto"/>
              <w:ind w:left="100" w:firstLine="0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Test Steps</w:t>
            </w:r>
          </w:p>
        </w:tc>
        <w:tc>
          <w:tcPr>
            <w:tcW w:type="dxa" w:w="1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58" w:lineRule="auto"/>
              <w:ind w:left="100" w:firstLine="0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Test Data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58" w:lineRule="auto"/>
              <w:ind w:left="100" w:firstLine="0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Expected Result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58" w:lineRule="auto"/>
              <w:ind w:left="100" w:firstLine="0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Actual Result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58" w:lineRule="auto"/>
              <w:ind w:left="100" w:firstLine="0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Status (Pass/Fail)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58" w:lineRule="auto"/>
              <w:ind w:left="100" w:firstLine="0"/>
              <w:jc w:val="center"/>
            </w:pPr>
            <w:r>
              <w:rPr>
                <w:rFonts w:ascii="Verdana" w:hAnsi="Verdana"/>
                <w:b w:val="1"/>
                <w:bCs w:val="1"/>
                <w:sz w:val="20"/>
                <w:szCs w:val="20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ed7e7"/>
        </w:tblPrEx>
        <w:trPr>
          <w:trHeight w:val="3310" w:hRule="atLeast"/>
        </w:trPr>
        <w:tc>
          <w:tcPr>
            <w:tcW w:type="dxa" w:w="6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64" w:lineRule="auto"/>
              <w:jc w:val="center"/>
            </w:pPr>
            <w:r>
              <w:rPr>
                <w:rFonts w:ascii="Verdana" w:hAnsi="Verdana"/>
                <w:rtl w:val="0"/>
                <w:lang w:val="en-US"/>
              </w:rPr>
              <w:t>1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Fonts w:ascii="Verdana" w:hAnsi="Verdana"/>
                <w:sz w:val="18"/>
                <w:szCs w:val="18"/>
                <w:rtl w:val="0"/>
                <w:lang w:val="en-US"/>
              </w:rPr>
              <w:t xml:space="preserve">Once logged in (login: </w:t>
            </w:r>
            <w:r>
              <w:rPr>
                <w:rStyle w:val="Hyperlink.0"/>
                <w:rFonts w:ascii="Verdana" w:cs="Verdana" w:hAnsi="Verdana" w:eastAsia="Verdana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Verdana" w:cs="Verdana" w:hAnsi="Verdana" w:eastAsia="Verdana"/>
                <w:sz w:val="18"/>
                <w:szCs w:val="18"/>
              </w:rPr>
              <w:instrText xml:space="preserve"> HYPERLINK "mailto:vc1238@nyu.edu"</w:instrText>
            </w:r>
            <w:r>
              <w:rPr>
                <w:rStyle w:val="Hyperlink.0"/>
                <w:rFonts w:ascii="Verdana" w:cs="Verdana" w:hAnsi="Verdana" w:eastAsia="Verdana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Verdana" w:hAnsi="Verdana"/>
                <w:sz w:val="18"/>
                <w:szCs w:val="18"/>
                <w:rtl w:val="0"/>
                <w:lang w:val="en-US"/>
              </w:rPr>
              <w:t>vc1238@nyu.edu</w:t>
            </w:r>
            <w:r>
              <w:rPr>
                <w:rFonts w:ascii="Verdana" w:cs="Verdana" w:hAnsi="Verdana" w:eastAsia="Verdana"/>
                <w:sz w:val="18"/>
                <w:szCs w:val="18"/>
              </w:rPr>
              <w:fldChar w:fldCharType="end" w:fldLock="0"/>
            </w: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 xml:space="preserve">, pasword: 123), select the </w:t>
            </w:r>
            <w:r>
              <w:rPr>
                <w:rStyle w:val="None"/>
                <w:rFonts w:ascii="Verdana" w:hAnsi="Verdana" w:hint="default"/>
                <w:sz w:val="18"/>
                <w:szCs w:val="18"/>
                <w:rtl w:val="0"/>
                <w:lang w:val="en-US"/>
              </w:rPr>
              <w:t>“</w:t>
            </w: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>input daily data</w:t>
            </w:r>
            <w:r>
              <w:rPr>
                <w:rStyle w:val="None"/>
                <w:rFonts w:ascii="Verdana" w:hAnsi="Verdana" w:hint="default"/>
                <w:sz w:val="18"/>
                <w:szCs w:val="18"/>
                <w:rtl w:val="0"/>
                <w:lang w:val="en-US"/>
              </w:rPr>
              <w:t xml:space="preserve">” </w:t>
            </w: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 xml:space="preserve">option from the main menu by typing </w:t>
            </w:r>
            <w:r>
              <w:rPr>
                <w:rStyle w:val="None"/>
                <w:rFonts w:ascii="Verdana" w:hAnsi="Verdana" w:hint="default"/>
                <w:sz w:val="18"/>
                <w:szCs w:val="18"/>
                <w:rtl w:val="0"/>
                <w:lang w:val="en-US"/>
              </w:rPr>
              <w:t>‘</w:t>
            </w: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Style w:val="None"/>
                <w:rFonts w:ascii="Verdana" w:hAnsi="Verdana" w:hint="default"/>
                <w:sz w:val="18"/>
                <w:szCs w:val="18"/>
                <w:rtl w:val="0"/>
                <w:lang w:val="en-US"/>
              </w:rPr>
              <w:t xml:space="preserve">’ </w:t>
            </w: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>and pressing enter</w:t>
            </w:r>
          </w:p>
        </w:tc>
        <w:tc>
          <w:tcPr>
            <w:tcW w:type="dxa" w:w="1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 xml:space="preserve">type </w:t>
            </w:r>
            <w:r>
              <w:rPr>
                <w:rStyle w:val="None"/>
                <w:rFonts w:ascii="Verdana" w:hAnsi="Verdana" w:hint="default"/>
                <w:sz w:val="18"/>
                <w:szCs w:val="18"/>
                <w:rtl w:val="0"/>
                <w:lang w:val="en-US"/>
              </w:rPr>
              <w:t>‘</w:t>
            </w: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Style w:val="None"/>
                <w:rFonts w:ascii="Verdana" w:hAnsi="Verdana" w:hint="default"/>
                <w:sz w:val="18"/>
                <w:szCs w:val="18"/>
                <w:rtl w:val="0"/>
                <w:lang w:val="en-US"/>
              </w:rPr>
              <w:t xml:space="preserve">’ </w:t>
            </w: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>and press enter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>User is prompted to enter their daily information: hours of sleep, water intake, caloric intake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>User is prompted to enter their daily information: hours of sleep, water intake, caloric intake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1555" w:hRule="atLeast"/>
        </w:trPr>
        <w:tc>
          <w:tcPr>
            <w:tcW w:type="dxa" w:w="66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line="264" w:lineRule="auto"/>
              <w:jc w:val="center"/>
            </w:pPr>
            <w:r>
              <w:rPr>
                <w:rStyle w:val="None"/>
                <w:rFonts w:ascii="Verdana" w:hAnsi="Verdana"/>
                <w:rtl w:val="0"/>
                <w:lang w:val="en-US"/>
              </w:rPr>
              <w:t>2</w:t>
            </w:r>
          </w:p>
        </w:tc>
        <w:tc>
          <w:tcPr>
            <w:tcW w:type="dxa" w:w="1298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>Input the required data</w:t>
            </w:r>
          </w:p>
        </w:tc>
        <w:tc>
          <w:tcPr>
            <w:tcW w:type="dxa" w:w="1430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rPr>
                <w:rStyle w:val="None"/>
                <w:rFonts w:ascii="Verdana" w:cs="Verdana" w:hAnsi="Verdana" w:eastAsia="Verdana"/>
                <w:sz w:val="18"/>
                <w:szCs w:val="18"/>
              </w:rPr>
            </w:pP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>sleep: 30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Style w:val="None"/>
                <w:rFonts w:ascii="Verdana" w:cs="Verdana" w:hAnsi="Verdana" w:eastAsia="Verdana"/>
                <w:sz w:val="18"/>
                <w:szCs w:val="18"/>
                <w:rtl w:val="0"/>
              </w:rPr>
            </w:pP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>caloric intake: 2100</w:t>
            </w:r>
          </w:p>
          <w:p>
            <w:pPr>
              <w:pStyle w:val="Body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>water: 7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Fonts w:ascii="Verdana" w:hAnsi="Verdana"/>
                <w:sz w:val="18"/>
                <w:szCs w:val="18"/>
                <w:rtl w:val="0"/>
                <w:lang w:val="en-US"/>
              </w:rPr>
              <w:t>Data is not inserted in the database. User is prompted to re-enter the data correctly</w:t>
            </w:r>
          </w:p>
        </w:tc>
        <w:tc>
          <w:tcPr>
            <w:tcW w:type="dxa" w:w="1489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Fonts w:ascii="Verdana" w:hAnsi="Verdana"/>
                <w:sz w:val="18"/>
                <w:szCs w:val="18"/>
                <w:rtl w:val="0"/>
                <w:lang w:val="en-US"/>
              </w:rPr>
              <w:t>Data is not inserted in the database. User is prompted to re-enter the data correctly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>Pass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Style w:val="None"/>
                <w:rFonts w:ascii="Verdana" w:hAnsi="Verdana"/>
                <w:sz w:val="18"/>
                <w:szCs w:val="18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6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6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6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rPr>
          <w:rStyle w:val="None"/>
          <w:rFonts w:ascii="Verdana" w:cs="Verdana" w:hAnsi="Verdana" w:eastAsia="Verdana"/>
        </w:rPr>
      </w:pPr>
    </w:p>
    <w:p>
      <w:pPr>
        <w:pStyle w:val="Body"/>
        <w:widowControl w:val="0"/>
        <w:spacing w:line="276" w:lineRule="auto"/>
        <w:rPr>
          <w:rStyle w:val="None"/>
          <w:rFonts w:ascii="Verdana" w:cs="Verdana" w:hAnsi="Verdana" w:eastAsia="Verdana"/>
          <w:b w:val="1"/>
          <w:bCs w:val="1"/>
          <w:sz w:val="32"/>
          <w:szCs w:val="32"/>
        </w:rPr>
      </w:pPr>
    </w:p>
    <w:tbl>
      <w:tblPr>
        <w:tblW w:w="101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11"/>
      </w:tblGrid>
      <w:tr>
        <w:tblPrEx>
          <w:shd w:val="clear" w:color="auto" w:fill="ced7e7"/>
        </w:tblPrEx>
        <w:trPr>
          <w:trHeight w:val="1310" w:hRule="atLeast"/>
        </w:trPr>
        <w:tc>
          <w:tcPr>
            <w:tcW w:type="dxa" w:w="1011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Verdana" w:cs="Verdana" w:hAnsi="Verdana" w:eastAsia="Verdana"/>
                <w:b w:val="1"/>
                <w:bCs w:val="1"/>
                <w:sz w:val="22"/>
                <w:szCs w:val="22"/>
              </w:rPr>
            </w:pPr>
            <w:r>
              <w:rPr>
                <w:rStyle w:val="None"/>
                <w:rFonts w:ascii="Verdana" w:hAnsi="Verdana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   Post-conditions: 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Verdana" w:hAnsi="Verdana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Verdana" w:hAnsi="Verdana"/>
                <w:sz w:val="22"/>
                <w:szCs w:val="22"/>
                <w:rtl w:val="0"/>
                <w:lang w:val="en-US"/>
              </w:rPr>
              <w:t>user is redirected back to the last screen in order to provide a valid input of their daily stats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Verdana" w:hAnsi="Verdana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Verdana" w:hAnsi="Verdana"/>
                <w:sz w:val="22"/>
                <w:szCs w:val="22"/>
                <w:rtl w:val="0"/>
                <w:lang w:val="en-US"/>
              </w:rPr>
              <w:t>integrity of data is conserved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Verdana" w:hAnsi="Verdana"/>
                <w:sz w:val="22"/>
                <w:szCs w:val="22"/>
                <w:rtl w:val="0"/>
                <w:lang w:val="en-US"/>
              </w:rPr>
            </w:pPr>
            <w:r>
              <w:rPr>
                <w:rStyle w:val="None"/>
                <w:rFonts w:ascii="Verdana" w:hAnsi="Verdana"/>
                <w:sz w:val="22"/>
                <w:szCs w:val="22"/>
                <w:rtl w:val="0"/>
                <w:lang w:val="en-US"/>
              </w:rPr>
              <w:t>the database is free of invalid data</w:t>
            </w:r>
          </w:p>
        </w:tc>
      </w:tr>
    </w:tbl>
    <w:p>
      <w:pPr>
        <w:pStyle w:val="Body"/>
        <w:widowControl w:val="0"/>
        <w:rPr>
          <w:rStyle w:val="None"/>
          <w:rFonts w:ascii="Verdana" w:cs="Verdana" w:hAnsi="Verdana" w:eastAsia="Verdana"/>
          <w:b w:val="1"/>
          <w:bCs w:val="1"/>
          <w:sz w:val="32"/>
          <w:szCs w:val="32"/>
        </w:rPr>
      </w:pPr>
    </w:p>
    <w:p>
      <w:pPr>
        <w:pStyle w:val="Body"/>
        <w:rPr>
          <w:rStyle w:val="None"/>
          <w:rFonts w:ascii="Verdana" w:cs="Verdana" w:hAnsi="Verdana" w:eastAsia="Verdana"/>
        </w:rPr>
      </w:pPr>
    </w:p>
    <w:p>
      <w:pPr>
        <w:pStyle w:val="Body"/>
        <w:rPr>
          <w:rStyle w:val="None"/>
          <w:rFonts w:ascii="Verdana" w:cs="Verdana" w:hAnsi="Verdana" w:eastAsia="Verdana"/>
        </w:rPr>
      </w:pPr>
    </w:p>
    <w:p>
      <w:pPr>
        <w:pStyle w:val="Body"/>
      </w:pPr>
      <w:r>
        <w:rPr>
          <w:rStyle w:val="None"/>
          <w:rFonts w:ascii="Verdana" w:cs="Verdana" w:hAnsi="Verdana" w:eastAsia="Verdana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