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4E9" w:rsidRPr="007D44E9" w:rsidRDefault="007D44E9" w:rsidP="007D44E9">
      <w:pPr>
        <w:pStyle w:val="Heading2HTT"/>
        <w:rPr>
          <w:lang w:val="es-CO"/>
        </w:rPr>
      </w:pPr>
      <w:r w:rsidRPr="007D44E9">
        <w:rPr>
          <w:lang w:val="es-CO"/>
        </w:rPr>
        <w:t>Annotations</w:t>
      </w:r>
    </w:p>
    <w:p w:rsidR="007D44E9" w:rsidRDefault="007D44E9" w:rsidP="007D44E9">
      <w:pPr>
        <w:rPr>
          <w:lang w:val="es-CO"/>
        </w:rPr>
      </w:pPr>
    </w:p>
    <w:p w:rsidR="007D44E9" w:rsidRDefault="007D44E9" w:rsidP="007D44E9">
      <w:pPr>
        <w:pStyle w:val="Heading3HTT"/>
        <w:rPr>
          <w:lang w:val="es-CO"/>
        </w:rPr>
      </w:pPr>
      <w:r>
        <w:rPr>
          <w:lang w:val="es-CO"/>
        </w:rPr>
        <w:t>@Path</w:t>
      </w:r>
    </w:p>
    <w:p w:rsidR="007D44E9" w:rsidRDefault="007D44E9" w:rsidP="007D44E9">
      <w:pPr>
        <w:rPr>
          <w:lang w:val="es-CO"/>
        </w:rPr>
      </w:pPr>
      <w:r>
        <w:rPr>
          <w:lang w:val="es-CO"/>
        </w:rPr>
        <w:t xml:space="preserve">Para métodos y la clase, </w:t>
      </w:r>
      <w:r w:rsidR="00C73127">
        <w:rPr>
          <w:lang w:val="es-CO"/>
        </w:rPr>
        <w:t xml:space="preserve">indicando la ruta para llamar el servició </w:t>
      </w:r>
    </w:p>
    <w:p w:rsidR="007D44E9" w:rsidRDefault="007D44E9" w:rsidP="007D44E9">
      <w:pPr>
        <w:pStyle w:val="Heading3HTT"/>
        <w:rPr>
          <w:lang w:val="es-CO"/>
        </w:rPr>
      </w:pPr>
      <w:r>
        <w:rPr>
          <w:lang w:val="es-CO"/>
        </w:rPr>
        <w:t>@ApplicationPath</w:t>
      </w:r>
    </w:p>
    <w:p w:rsidR="00C73127" w:rsidRPr="007D44E9" w:rsidRDefault="00C73127" w:rsidP="00C73127">
      <w:pPr>
        <w:rPr>
          <w:lang w:val="es-CO"/>
        </w:rPr>
      </w:pPr>
      <w:r>
        <w:rPr>
          <w:lang w:val="es-CO"/>
        </w:rPr>
        <w:t>Para la clase, indicando la ruta para llamar el servició</w:t>
      </w:r>
    </w:p>
    <w:p w:rsidR="007D44E9" w:rsidRPr="007D44E9" w:rsidRDefault="007D44E9" w:rsidP="007D44E9">
      <w:pPr>
        <w:pStyle w:val="Heading3HTT"/>
        <w:rPr>
          <w:lang w:val="es-CO"/>
        </w:rPr>
      </w:pPr>
      <w:r w:rsidRPr="007D44E9">
        <w:rPr>
          <w:lang w:val="es-CO"/>
        </w:rPr>
        <w:t>@GET</w:t>
      </w:r>
    </w:p>
    <w:p w:rsidR="007D44E9" w:rsidRDefault="007D44E9" w:rsidP="007D44E9">
      <w:pPr>
        <w:rPr>
          <w:lang w:val="es-CO"/>
        </w:rPr>
      </w:pPr>
      <w:r>
        <w:rPr>
          <w:lang w:val="es-CO"/>
        </w:rPr>
        <w:t>Mencionando que este función regresaré responde a el solicitud GET.</w:t>
      </w:r>
      <w:r w:rsidR="003874BC">
        <w:rPr>
          <w:lang w:val="es-CO"/>
        </w:rPr>
        <w:t xml:space="preserve"> Es para obtener datos.</w:t>
      </w:r>
    </w:p>
    <w:p w:rsidR="003874BC" w:rsidRDefault="003874BC" w:rsidP="003874BC">
      <w:pPr>
        <w:pStyle w:val="Heading3HTT"/>
        <w:rPr>
          <w:lang w:val="es-CO"/>
        </w:rPr>
      </w:pPr>
      <w:r>
        <w:rPr>
          <w:lang w:val="es-CO"/>
        </w:rPr>
        <w:t>@POST</w:t>
      </w:r>
      <w:r w:rsidR="00A11FF2">
        <w:rPr>
          <w:lang w:val="es-CO"/>
        </w:rPr>
        <w:t xml:space="preserve"> (201 - 200 - 204)</w:t>
      </w:r>
    </w:p>
    <w:p w:rsidR="003874BC" w:rsidRDefault="003874BC" w:rsidP="003874BC">
      <w:pPr>
        <w:rPr>
          <w:lang w:val="es-CO"/>
        </w:rPr>
      </w:pPr>
      <w:r>
        <w:rPr>
          <w:lang w:val="es-CO"/>
        </w:rPr>
        <w:t>Es para ingresar datos .</w:t>
      </w:r>
    </w:p>
    <w:p w:rsidR="003874BC" w:rsidRDefault="003874BC" w:rsidP="003874BC">
      <w:pPr>
        <w:pStyle w:val="Heading3HTT"/>
        <w:rPr>
          <w:lang w:val="es-CO"/>
        </w:rPr>
      </w:pPr>
      <w:r>
        <w:rPr>
          <w:lang w:val="es-CO"/>
        </w:rPr>
        <w:t>@PUT</w:t>
      </w:r>
      <w:r w:rsidR="00A11FF2">
        <w:rPr>
          <w:lang w:val="es-CO"/>
        </w:rPr>
        <w:t xml:space="preserve"> (201 - 200 - 204)</w:t>
      </w:r>
    </w:p>
    <w:p w:rsidR="003874BC" w:rsidRDefault="003874BC" w:rsidP="003874BC">
      <w:pPr>
        <w:rPr>
          <w:lang w:val="es-CO"/>
        </w:rPr>
      </w:pPr>
      <w:r>
        <w:rPr>
          <w:lang w:val="es-CO"/>
        </w:rPr>
        <w:t>Para actualizar datos.</w:t>
      </w:r>
    </w:p>
    <w:p w:rsidR="001F5E3C" w:rsidRDefault="001F5E3C" w:rsidP="001F5E3C">
      <w:pPr>
        <w:pStyle w:val="Heading3HTT"/>
        <w:rPr>
          <w:lang w:val="es-CO"/>
        </w:rPr>
      </w:pPr>
      <w:r>
        <w:rPr>
          <w:lang w:val="es-CO"/>
        </w:rPr>
        <w:t>@DELETE</w:t>
      </w:r>
      <w:r w:rsidR="002A3015">
        <w:rPr>
          <w:lang w:val="es-CO"/>
        </w:rPr>
        <w:t xml:space="preserve"> (200 - 204)</w:t>
      </w:r>
    </w:p>
    <w:p w:rsidR="00C73127" w:rsidRDefault="00C73127" w:rsidP="00C73127">
      <w:pPr>
        <w:pStyle w:val="Heading3HTT"/>
        <w:rPr>
          <w:lang w:val="es-CO"/>
        </w:rPr>
      </w:pPr>
      <w:r>
        <w:rPr>
          <w:lang w:val="es-CO"/>
        </w:rPr>
        <w:t>@Produces</w:t>
      </w:r>
    </w:p>
    <w:p w:rsidR="00C73127" w:rsidRDefault="00EC5F08" w:rsidP="00C73127">
      <w:pPr>
        <w:rPr>
          <w:lang w:val="es-CO"/>
        </w:rPr>
      </w:pPr>
      <w:r>
        <w:rPr>
          <w:lang w:val="es-CO"/>
        </w:rPr>
        <w:t>Especifica</w:t>
      </w:r>
      <w:r w:rsidR="00C73127">
        <w:rPr>
          <w:lang w:val="es-CO"/>
        </w:rPr>
        <w:t xml:space="preserve"> el tipo de retorno como un responde a la llamada </w:t>
      </w:r>
      <w:r>
        <w:rPr>
          <w:lang w:val="es-CO"/>
        </w:rPr>
        <w:t>de función</w:t>
      </w:r>
    </w:p>
    <w:p w:rsidR="00A5091F" w:rsidRPr="00A5091F" w:rsidRDefault="00A5091F" w:rsidP="00A5091F">
      <w:pPr>
        <w:pStyle w:val="Heading3HTT"/>
        <w:rPr>
          <w:lang w:val="es-CO"/>
        </w:rPr>
      </w:pPr>
      <w:r w:rsidRPr="00A5091F">
        <w:rPr>
          <w:lang w:val="es-CO"/>
        </w:rPr>
        <w:t>@QueryParam</w:t>
      </w:r>
    </w:p>
    <w:p w:rsidR="00A5091F" w:rsidRPr="00A5091F" w:rsidRDefault="00A5091F" w:rsidP="00A5091F">
      <w:pPr>
        <w:rPr>
          <w:lang w:val="es-CO"/>
        </w:rPr>
      </w:pPr>
      <w:r w:rsidRPr="00A5091F">
        <w:rPr>
          <w:lang w:val="es-CO"/>
        </w:rPr>
        <w:t>@QueryParam("name") String paramName</w:t>
      </w:r>
    </w:p>
    <w:p w:rsidR="00A5091F" w:rsidRPr="00A5091F" w:rsidRDefault="00A5091F" w:rsidP="00A5091F">
      <w:pPr>
        <w:rPr>
          <w:lang w:val="es-CO"/>
        </w:rPr>
      </w:pPr>
      <w:r w:rsidRPr="00A5091F">
        <w:rPr>
          <w:lang w:val="es-CO"/>
        </w:rPr>
        <w:t>Defines parámetros de funciones para usar cuando llamando como un solicitud GET.</w:t>
      </w:r>
    </w:p>
    <w:p w:rsidR="007D44E9" w:rsidRPr="007D44E9" w:rsidRDefault="007D44E9" w:rsidP="007D44E9">
      <w:pPr>
        <w:pStyle w:val="Heading2HTT"/>
        <w:rPr>
          <w:lang w:val="es-CO"/>
        </w:rPr>
      </w:pPr>
      <w:r w:rsidRPr="007D44E9">
        <w:rPr>
          <w:lang w:val="es-CO"/>
        </w:rPr>
        <w:t>Reglas</w:t>
      </w:r>
    </w:p>
    <w:p w:rsidR="007D44E9" w:rsidRPr="007D44E9" w:rsidRDefault="007D44E9" w:rsidP="007D44E9">
      <w:pPr>
        <w:rPr>
          <w:lang w:val="es-CO"/>
        </w:rPr>
      </w:pPr>
    </w:p>
    <w:p w:rsidR="007D44E9" w:rsidRPr="007D44E9" w:rsidRDefault="007D44E9" w:rsidP="007D44E9">
      <w:pPr>
        <w:pStyle w:val="ListParagraph"/>
        <w:numPr>
          <w:ilvl w:val="0"/>
          <w:numId w:val="1"/>
        </w:numPr>
        <w:rPr>
          <w:lang w:val="es-CO"/>
        </w:rPr>
      </w:pPr>
      <w:r w:rsidRPr="007D44E9">
        <w:rPr>
          <w:lang w:val="es-CO"/>
        </w:rPr>
        <w:t xml:space="preserve">La Clase lo que estado usando para una respuesta por </w:t>
      </w:r>
      <w:r w:rsidR="00FC4B99">
        <w:rPr>
          <w:lang w:val="es-CO"/>
        </w:rPr>
        <w:t>solicitud REST</w:t>
      </w:r>
      <w:r w:rsidRPr="007D44E9">
        <w:rPr>
          <w:lang w:val="es-CO"/>
        </w:rPr>
        <w:t xml:space="preserve">, debe contener </w:t>
      </w:r>
    </w:p>
    <w:p w:rsidR="007D44E9" w:rsidRDefault="001D13D0" w:rsidP="007D44E9">
      <w:pPr>
        <w:rPr>
          <w:lang w:val="es-CO"/>
        </w:rPr>
      </w:pPr>
      <w:r>
        <w:rPr>
          <w:lang w:val="es-CO"/>
        </w:rPr>
        <w:t xml:space="preserve">el </w:t>
      </w:r>
      <w:r w:rsidR="007D44E9">
        <w:rPr>
          <w:lang w:val="es-CO"/>
        </w:rPr>
        <w:t xml:space="preserve">Initial Constructor </w:t>
      </w:r>
    </w:p>
    <w:p w:rsidR="008A79D7" w:rsidRPr="008A79D7" w:rsidRDefault="008A79D7" w:rsidP="008A79D7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Tiene que tener </w:t>
      </w:r>
    </w:p>
    <w:p w:rsidR="008A79D7" w:rsidRDefault="00234414" w:rsidP="00234414">
      <w:pPr>
        <w:pStyle w:val="Heading2HTT"/>
        <w:rPr>
          <w:lang w:val="es-CO"/>
        </w:rPr>
      </w:pPr>
      <w:r>
        <w:rPr>
          <w:lang w:val="es-CO"/>
        </w:rPr>
        <w:t>Related HTTP Return Statuses</w:t>
      </w:r>
    </w:p>
    <w:p w:rsidR="00234414" w:rsidRDefault="00234414" w:rsidP="00234414">
      <w:pPr>
        <w:pStyle w:val="Heading3HTT"/>
        <w:rPr>
          <w:lang w:val="es-CO"/>
        </w:rPr>
      </w:pPr>
      <w:r>
        <w:rPr>
          <w:lang w:val="es-CO"/>
        </w:rPr>
        <w:t xml:space="preserve">200 - OK </w:t>
      </w:r>
    </w:p>
    <w:p w:rsidR="00234414" w:rsidRDefault="00234414" w:rsidP="00234414">
      <w:pPr>
        <w:pStyle w:val="Heading3HTT"/>
        <w:rPr>
          <w:lang w:val="es-CO"/>
        </w:rPr>
      </w:pPr>
      <w:r>
        <w:rPr>
          <w:lang w:val="es-CO"/>
        </w:rPr>
        <w:t>201 - Created</w:t>
      </w:r>
    </w:p>
    <w:p w:rsidR="00F61AE9" w:rsidRDefault="00F61AE9" w:rsidP="00F61AE9">
      <w:pPr>
        <w:rPr>
          <w:u w:val="single"/>
        </w:rPr>
      </w:pPr>
      <w:r>
        <w:t>Created new resource(s) and r</w:t>
      </w:r>
      <w:r w:rsidRPr="00F61AE9">
        <w:t>esponse describes and links to the resource(s) created</w:t>
      </w:r>
      <w:r w:rsidR="00F106B8">
        <w:t xml:space="preserve"> in </w:t>
      </w:r>
      <w:r w:rsidR="00F106B8">
        <w:rPr>
          <w:i/>
        </w:rPr>
        <w:t>Location</w:t>
      </w:r>
      <w:r w:rsidR="00F106B8">
        <w:rPr>
          <w:u w:val="single"/>
        </w:rPr>
        <w:t xml:space="preserve"> field </w:t>
      </w:r>
      <w:r w:rsidR="00A11FF2">
        <w:rPr>
          <w:u w:val="single"/>
        </w:rPr>
        <w:t>:</w:t>
      </w:r>
    </w:p>
    <w:p w:rsidR="00F106B8" w:rsidRPr="007D44E9" w:rsidRDefault="00F106B8" w:rsidP="00F106B8">
      <w:pPr>
        <w:rPr>
          <w:lang w:val="es-CO"/>
        </w:rPr>
      </w:pPr>
      <w:r w:rsidRPr="001F5E3C">
        <w:t xml:space="preserve">The Location response-header field is used to redirect the recipient to a location other than the Request-URI for completion of the request or identification of a new resource. For 201 (Created) responses, the Location is that of the new resource which was created by the </w:t>
      </w:r>
      <w:r w:rsidRPr="001F5E3C">
        <w:lastRenderedPageBreak/>
        <w:t>request. For 3xx responses, the location SHOULD indicate the server's preferred URI for automatic redirection to the resource. The field value consists of a single absolute URI.</w:t>
      </w:r>
    </w:p>
    <w:p w:rsidR="00F106B8" w:rsidRPr="00F106B8" w:rsidRDefault="00F106B8" w:rsidP="00F61AE9">
      <w:pPr>
        <w:rPr>
          <w:u w:val="single"/>
          <w:lang w:val="es-CO"/>
        </w:rPr>
      </w:pPr>
    </w:p>
    <w:p w:rsidR="00234414" w:rsidRDefault="00234414" w:rsidP="00234414">
      <w:pPr>
        <w:pStyle w:val="Heading3HTT"/>
        <w:rPr>
          <w:lang w:val="es-CO"/>
        </w:rPr>
      </w:pPr>
      <w:r>
        <w:rPr>
          <w:lang w:val="es-CO"/>
        </w:rPr>
        <w:t>204 - No Content</w:t>
      </w:r>
    </w:p>
    <w:p w:rsidR="00F61AE9" w:rsidRDefault="00F61AE9" w:rsidP="00F61AE9">
      <w:pPr>
        <w:rPr>
          <w:lang w:val="es-CO"/>
        </w:rPr>
      </w:pPr>
      <w:r>
        <w:rPr>
          <w:lang w:val="es-CO"/>
        </w:rPr>
        <w:t>El peticione exitoso, pero no hay nada para respondar.</w:t>
      </w:r>
    </w:p>
    <w:p w:rsidR="00234414" w:rsidRDefault="00234414" w:rsidP="00234414">
      <w:pPr>
        <w:pStyle w:val="Heading3HTT"/>
        <w:rPr>
          <w:lang w:val="es-CO"/>
        </w:rPr>
      </w:pPr>
    </w:p>
    <w:p w:rsidR="00DC7154" w:rsidRDefault="00DC7154" w:rsidP="007D44E9">
      <w:pPr>
        <w:rPr>
          <w:lang w:val="es-CO"/>
        </w:rPr>
      </w:pPr>
    </w:p>
    <w:sectPr w:rsidR="00DC7154" w:rsidSect="00FB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6A0890"/>
    <w:multiLevelType w:val="hybridMultilevel"/>
    <w:tmpl w:val="180E36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44E9"/>
    <w:rsid w:val="00044166"/>
    <w:rsid w:val="000A0DE5"/>
    <w:rsid w:val="000A1FE2"/>
    <w:rsid w:val="00172A5B"/>
    <w:rsid w:val="00187AFC"/>
    <w:rsid w:val="001D13D0"/>
    <w:rsid w:val="001F5E3C"/>
    <w:rsid w:val="00234414"/>
    <w:rsid w:val="002A3015"/>
    <w:rsid w:val="003874BC"/>
    <w:rsid w:val="0039708B"/>
    <w:rsid w:val="003D4C30"/>
    <w:rsid w:val="003F443D"/>
    <w:rsid w:val="004A0B8A"/>
    <w:rsid w:val="00542DC8"/>
    <w:rsid w:val="00640C3D"/>
    <w:rsid w:val="007329F7"/>
    <w:rsid w:val="007D44E9"/>
    <w:rsid w:val="007F4AAC"/>
    <w:rsid w:val="008A79D7"/>
    <w:rsid w:val="009247BA"/>
    <w:rsid w:val="00933086"/>
    <w:rsid w:val="00933DA5"/>
    <w:rsid w:val="00934B4A"/>
    <w:rsid w:val="009D3F5A"/>
    <w:rsid w:val="009F5E49"/>
    <w:rsid w:val="00A11FF2"/>
    <w:rsid w:val="00A2128E"/>
    <w:rsid w:val="00A5091F"/>
    <w:rsid w:val="00AA0B32"/>
    <w:rsid w:val="00B4037E"/>
    <w:rsid w:val="00B41CD6"/>
    <w:rsid w:val="00B612A8"/>
    <w:rsid w:val="00B87D0A"/>
    <w:rsid w:val="00C5076E"/>
    <w:rsid w:val="00C73127"/>
    <w:rsid w:val="00CB350F"/>
    <w:rsid w:val="00CD3718"/>
    <w:rsid w:val="00D06B92"/>
    <w:rsid w:val="00D47260"/>
    <w:rsid w:val="00DC7154"/>
    <w:rsid w:val="00E364E1"/>
    <w:rsid w:val="00E651DF"/>
    <w:rsid w:val="00E829D4"/>
    <w:rsid w:val="00EC5F08"/>
    <w:rsid w:val="00F106B8"/>
    <w:rsid w:val="00F227BC"/>
    <w:rsid w:val="00F61AE9"/>
    <w:rsid w:val="00F92E1D"/>
    <w:rsid w:val="00FB7072"/>
    <w:rsid w:val="00FC202A"/>
    <w:rsid w:val="00FC4B99"/>
    <w:rsid w:val="00FD119F"/>
    <w:rsid w:val="00FF7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7BA"/>
    <w:pPr>
      <w:spacing w:after="160" w:line="259" w:lineRule="auto"/>
    </w:pPr>
    <w:rPr>
      <w:rFonts w:ascii="High Tower Text" w:eastAsiaTheme="minorEastAsia" w:hAnsi="High Tower Text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7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7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7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HTT">
    <w:name w:val="Heading2_HTT"/>
    <w:basedOn w:val="Heading2"/>
    <w:link w:val="Heading2HTTChar"/>
    <w:qFormat/>
    <w:rsid w:val="009247BA"/>
    <w:rPr>
      <w:rFonts w:ascii="High Tower Text" w:hAnsi="High Tower Text"/>
      <w:color w:val="C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7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HTTChar">
    <w:name w:val="Heading2_HTT Char"/>
    <w:basedOn w:val="Heading2Char"/>
    <w:link w:val="Heading2HTT"/>
    <w:rsid w:val="009247BA"/>
    <w:rPr>
      <w:rFonts w:ascii="High Tower Text" w:hAnsi="High Tower Text"/>
      <w:color w:val="C00000"/>
      <w:sz w:val="28"/>
      <w:lang w:eastAsia="zh-CN"/>
    </w:rPr>
  </w:style>
  <w:style w:type="paragraph" w:customStyle="1" w:styleId="HeadingHTT">
    <w:name w:val="Heading_HTT"/>
    <w:basedOn w:val="Heading1"/>
    <w:link w:val="HeadingHTTChar"/>
    <w:qFormat/>
    <w:rsid w:val="009247BA"/>
    <w:rPr>
      <w:rFonts w:ascii="High Tower Text" w:hAnsi="High Tower Text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24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HTTChar">
    <w:name w:val="Heading_HTT Char"/>
    <w:basedOn w:val="Heading1Char"/>
    <w:link w:val="HeadingHTT"/>
    <w:rsid w:val="009247BA"/>
    <w:rPr>
      <w:rFonts w:ascii="High Tower Text" w:hAnsi="High Tower Text"/>
      <w:sz w:val="32"/>
      <w:lang w:eastAsia="zh-CN"/>
    </w:rPr>
  </w:style>
  <w:style w:type="paragraph" w:customStyle="1" w:styleId="Heading3HTT">
    <w:name w:val="Heading3_HTT"/>
    <w:basedOn w:val="Heading3"/>
    <w:link w:val="Heading3HTTChar"/>
    <w:qFormat/>
    <w:rsid w:val="009247BA"/>
    <w:rPr>
      <w:rFonts w:ascii="High Tower Text" w:hAnsi="High Tower Tex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7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3HTTChar">
    <w:name w:val="Heading3_HTT Char"/>
    <w:basedOn w:val="Heading3Char"/>
    <w:link w:val="Heading3HTT"/>
    <w:rsid w:val="009247BA"/>
    <w:rPr>
      <w:rFonts w:ascii="High Tower Text" w:hAnsi="High Tower Text"/>
      <w:sz w:val="24"/>
      <w:lang w:eastAsia="zh-CN"/>
    </w:rPr>
  </w:style>
  <w:style w:type="paragraph" w:customStyle="1" w:styleId="Heading4HTT">
    <w:name w:val="Heading4_HTT"/>
    <w:basedOn w:val="Heading4"/>
    <w:link w:val="Heading4HTTChar"/>
    <w:qFormat/>
    <w:rsid w:val="009247BA"/>
    <w:rPr>
      <w:rFonts w:ascii="High Tower Text" w:hAnsi="High Tower Tex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7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4HTTChar">
    <w:name w:val="Heading4_HTT Char"/>
    <w:basedOn w:val="Heading4Char"/>
    <w:link w:val="Heading4HTT"/>
    <w:rsid w:val="009247BA"/>
    <w:rPr>
      <w:rFonts w:ascii="High Tower Text" w:hAnsi="High Tower Text"/>
      <w:sz w:val="24"/>
      <w:lang w:eastAsia="zh-CN"/>
    </w:rPr>
  </w:style>
  <w:style w:type="paragraph" w:styleId="NoSpacing">
    <w:name w:val="No Spacing"/>
    <w:uiPriority w:val="1"/>
    <w:qFormat/>
    <w:rsid w:val="009247BA"/>
    <w:pPr>
      <w:spacing w:after="0" w:line="240" w:lineRule="auto"/>
    </w:pPr>
    <w:rPr>
      <w:rFonts w:ascii="High Tower Text" w:eastAsiaTheme="minorEastAsia" w:hAnsi="High Tower Text"/>
      <w:sz w:val="24"/>
      <w:lang w:eastAsia="zh-CN"/>
    </w:rPr>
  </w:style>
  <w:style w:type="paragraph" w:styleId="ListParagraph">
    <w:name w:val="List Paragraph"/>
    <w:basedOn w:val="Normal"/>
    <w:uiPriority w:val="34"/>
    <w:qFormat/>
    <w:rsid w:val="007D44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</dc:creator>
  <cp:keywords/>
  <dc:description/>
  <cp:lastModifiedBy>Turo</cp:lastModifiedBy>
  <cp:revision>13</cp:revision>
  <dcterms:created xsi:type="dcterms:W3CDTF">2018-04-12T03:36:00Z</dcterms:created>
  <dcterms:modified xsi:type="dcterms:W3CDTF">2018-04-14T19:32:00Z</dcterms:modified>
</cp:coreProperties>
</file>