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8C469" w14:textId="6D53CC85" w:rsidR="003A36FB" w:rsidRDefault="00A07689">
      <w:r>
        <w:t xml:space="preserve">Notes on </w:t>
      </w:r>
      <w:proofErr w:type="spellStart"/>
      <w:r>
        <w:t>ephys</w:t>
      </w:r>
      <w:proofErr w:type="spellEnd"/>
      <w:r>
        <w:t xml:space="preserve"> code</w:t>
      </w:r>
    </w:p>
    <w:p w14:paraId="42DA0F2B" w14:textId="77B43405" w:rsidR="00A07689" w:rsidRDefault="00A07689"/>
    <w:p w14:paraId="573CAD3C" w14:textId="4DCECCA9" w:rsidR="00A02F81" w:rsidRDefault="00A02F81"/>
    <w:p w14:paraId="118E3E86" w14:textId="190146F7" w:rsidR="00A02F81" w:rsidRDefault="00A02F81"/>
    <w:p w14:paraId="610C329E" w14:textId="77777777" w:rsidR="00A02F81" w:rsidRDefault="00A02F81"/>
    <w:p w14:paraId="1BFE4407" w14:textId="23462135" w:rsidR="00C349DF" w:rsidRDefault="005C4182">
      <w:r>
        <w:t>10/7/20</w:t>
      </w:r>
    </w:p>
    <w:p w14:paraId="64862E84" w14:textId="03553A8F" w:rsidR="005C4182" w:rsidRDefault="005C4182" w:rsidP="005C4182">
      <w:pPr>
        <w:autoSpaceDE w:val="0"/>
        <w:autoSpaceDN w:val="0"/>
        <w:adjustRightInd w:val="0"/>
        <w:rPr>
          <w:rFonts w:ascii="Courier" w:hAnsi="Courier"/>
        </w:rPr>
      </w:pPr>
      <w:r>
        <w:t xml:space="preserve">Wrote </w:t>
      </w:r>
      <w:proofErr w:type="spellStart"/>
      <w:r>
        <w:t>fx</w:t>
      </w:r>
      <w:proofErr w:type="spellEnd"/>
      <w:r>
        <w:t xml:space="preserve"> </w:t>
      </w:r>
      <w:r w:rsidR="00A02F81">
        <w:rPr>
          <w:rFonts w:ascii="Courier" w:hAnsi="Courier" w:cs="Courier"/>
          <w:color w:val="000000"/>
          <w:sz w:val="20"/>
          <w:szCs w:val="20"/>
        </w:rPr>
        <w:t>sevenparameter_waveform_classifier_V1</w:t>
      </w:r>
      <w:r>
        <w:rPr>
          <w:rFonts w:ascii="Courier" w:hAnsi="Courier" w:cs="Courier"/>
          <w:color w:val="000000"/>
          <w:sz w:val="20"/>
          <w:szCs w:val="20"/>
        </w:rPr>
        <w:t>,</w:t>
      </w:r>
      <w:r w:rsidRPr="005C4182">
        <w:t xml:space="preserve"> </w:t>
      </w:r>
      <w:proofErr w:type="spellStart"/>
      <w:r>
        <w:t>fx</w:t>
      </w:r>
      <w:proofErr w:type="spellEnd"/>
      <w:r>
        <w:t xml:space="preserve"> takes some of the load in code from the </w:t>
      </w:r>
      <w:proofErr w:type="spellStart"/>
      <w:r>
        <w:t>tsne</w:t>
      </w:r>
      <w:proofErr w:type="spellEnd"/>
      <w:r>
        <w:t xml:space="preserve"> analysis code and inputs the same variables we use for </w:t>
      </w:r>
      <w:proofErr w:type="spellStart"/>
      <w:r>
        <w:t>tsne</w:t>
      </w:r>
      <w:proofErr w:type="spellEnd"/>
      <w:r>
        <w:t>/</w:t>
      </w:r>
      <w:proofErr w:type="spellStart"/>
      <w:r>
        <w:t>dbscan</w:t>
      </w:r>
      <w:proofErr w:type="spellEnd"/>
      <w:r>
        <w:t>/</w:t>
      </w:r>
      <w:proofErr w:type="spellStart"/>
      <w:r>
        <w:t>kmeans</w:t>
      </w:r>
      <w:proofErr w:type="spellEnd"/>
      <w:r>
        <w:t xml:space="preserve"> classification. Then using the classifier app, was able to generate some models. Output of models are located in git&gt;</w:t>
      </w:r>
      <w:proofErr w:type="spellStart"/>
      <w:r>
        <w:t>audTask</w:t>
      </w:r>
      <w:proofErr w:type="spellEnd"/>
      <w:r>
        <w:t>&gt;</w:t>
      </w:r>
      <w:proofErr w:type="spellStart"/>
      <w:r>
        <w:t>MATLABCODE_io</w:t>
      </w:r>
      <w:proofErr w:type="spellEnd"/>
      <w:r>
        <w:t>&gt;</w:t>
      </w:r>
      <w:proofErr w:type="spellStart"/>
      <w:r>
        <w:t>classifiercode</w:t>
      </w:r>
      <w:proofErr w:type="spellEnd"/>
      <w:r>
        <w:t>, then look in there, specifically at the ‘Oct7_’ stuff. The 100percent version is the 90percent version just retrained on the complete (100% of) dataset.</w:t>
      </w:r>
      <w:r w:rsidR="00A02F81">
        <w:t xml:space="preserve"> Note that this code is really only good for supporting the </w:t>
      </w:r>
      <w:proofErr w:type="spellStart"/>
      <w:r w:rsidR="00A02F81">
        <w:t>tsne</w:t>
      </w:r>
      <w:proofErr w:type="spellEnd"/>
      <w:r w:rsidR="00A02F81">
        <w:t xml:space="preserve"> and subsequent subtype A/B analysis. </w:t>
      </w:r>
    </w:p>
    <w:p w14:paraId="5474BC54" w14:textId="0AB37432" w:rsidR="005C4182" w:rsidRDefault="005C4182"/>
    <w:p w14:paraId="7DF86EE1" w14:textId="3EC2B43C" w:rsidR="005C4182" w:rsidRDefault="005C4182"/>
    <w:p w14:paraId="4E893D6F" w14:textId="77777777" w:rsidR="005C4182" w:rsidRDefault="005C4182"/>
    <w:p w14:paraId="6CD60246" w14:textId="31562854" w:rsidR="00C349DF" w:rsidRDefault="00C349DF">
      <w:r>
        <w:t xml:space="preserve">10/5/20 </w:t>
      </w:r>
    </w:p>
    <w:p w14:paraId="5155FB34" w14:textId="0B2395C6" w:rsidR="00C349DF" w:rsidRDefault="00C349DF">
      <w:r>
        <w:rPr>
          <w:rFonts w:ascii="Courier" w:hAnsi="Courier" w:cs="Courier"/>
          <w:color w:val="000000"/>
          <w:sz w:val="20"/>
          <w:szCs w:val="20"/>
        </w:rPr>
        <w:t>AT_CellSummary_SG_IS_io_V5 works well as noted below.</w:t>
      </w:r>
    </w:p>
    <w:p w14:paraId="5D927811" w14:textId="77777777" w:rsidR="00C349DF" w:rsidRDefault="00C349DF"/>
    <w:p w14:paraId="1FA14443" w14:textId="05F2A015" w:rsidR="0073220A" w:rsidRDefault="008979A7">
      <w:r>
        <w:t>10/2/20</w:t>
      </w:r>
    </w:p>
    <w:p w14:paraId="47F3E7DF" w14:textId="7EEFB696" w:rsidR="008979A7" w:rsidRPr="008979A7" w:rsidRDefault="008979A7" w:rsidP="008979A7">
      <w:pPr>
        <w:autoSpaceDE w:val="0"/>
        <w:autoSpaceDN w:val="0"/>
        <w:adjustRightInd w:val="0"/>
        <w:rPr>
          <w:rFonts w:ascii="Courier" w:hAnsi="Courier"/>
        </w:rPr>
      </w:pPr>
      <w:r>
        <w:t xml:space="preserve">For raster, </w:t>
      </w:r>
      <w:r>
        <w:rPr>
          <w:rFonts w:ascii="Courier" w:hAnsi="Courier" w:cs="Courier"/>
          <w:color w:val="000000"/>
          <w:sz w:val="20"/>
          <w:szCs w:val="20"/>
        </w:rPr>
        <w:t>AT_CellSummary_SG_IS_io_V4</w:t>
      </w:r>
      <w:r>
        <w:rPr>
          <w:rFonts w:ascii="Courier" w:hAnsi="Courier"/>
        </w:rPr>
        <w:t xml:space="preserve"> works well using case 10 lead 1 spike 1. I’m making a V5 today in order to try to include some other analyses as well.</w:t>
      </w:r>
    </w:p>
    <w:p w14:paraId="778DBFB6" w14:textId="1808483E" w:rsidR="0073220A" w:rsidRDefault="00A00122">
      <w:r>
        <w:t>9/24/20</w:t>
      </w:r>
    </w:p>
    <w:p w14:paraId="0D6951A6" w14:textId="522FCF3D" w:rsidR="00A00122" w:rsidRDefault="00A00122" w:rsidP="00A00122">
      <w:pPr>
        <w:autoSpaceDE w:val="0"/>
        <w:autoSpaceDN w:val="0"/>
        <w:adjustRightInd w:val="0"/>
        <w:rPr>
          <w:rFonts w:ascii="Courier" w:hAnsi="Courier"/>
        </w:rPr>
      </w:pPr>
      <w:r>
        <w:t xml:space="preserve">For waveforms, I wrote </w:t>
      </w:r>
      <w:proofErr w:type="spellStart"/>
      <w:proofErr w:type="gramStart"/>
      <w:r>
        <w:t>fx</w:t>
      </w:r>
      <w:proofErr w:type="spellEnd"/>
      <w:r>
        <w:t xml:space="preserve">  ‘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waveformextraction_plotting_V1’. </w:t>
      </w:r>
      <w:r>
        <w:t xml:space="preserve">Around line 126 are some indexing variables for specific cases. At present, </w:t>
      </w:r>
    </w:p>
    <w:p w14:paraId="10C836CA" w14:textId="1C6E0B93" w:rsidR="00A00122" w:rsidRDefault="00A00122"/>
    <w:p w14:paraId="77861DD1" w14:textId="7895F0A8" w:rsidR="00A07689" w:rsidRDefault="00403DF0">
      <w:r>
        <w:t>9/15/20</w:t>
      </w:r>
    </w:p>
    <w:p w14:paraId="031B8388" w14:textId="77777777" w:rsidR="005D4C36" w:rsidRDefault="00403DF0" w:rsidP="005D4C36">
      <w:pPr>
        <w:autoSpaceDE w:val="0"/>
        <w:autoSpaceDN w:val="0"/>
        <w:adjustRightInd w:val="0"/>
        <w:rPr>
          <w:rFonts w:ascii="Courier" w:hAnsi="Courier"/>
        </w:rPr>
      </w:pPr>
      <w:r>
        <w:t xml:space="preserve">For Fig3 (all neuron </w:t>
      </w:r>
      <w:proofErr w:type="spellStart"/>
      <w:r>
        <w:t>ephys</w:t>
      </w:r>
      <w:proofErr w:type="spellEnd"/>
      <w:r>
        <w:t xml:space="preserve"> for all epochs U v P) and Fig4/5, use </w:t>
      </w:r>
      <w:proofErr w:type="spellStart"/>
      <w:r>
        <w:t>meanORmedian</w:t>
      </w:r>
      <w:proofErr w:type="spellEnd"/>
      <w:r>
        <w:t xml:space="preserve"> = ‘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intraTrialFR_mean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’</w:t>
      </w:r>
      <w:r w:rsidRPr="00403DF0">
        <w:t xml:space="preserve"> </w:t>
      </w:r>
      <w:r>
        <w:t xml:space="preserve">This input gives us the best output from all others – I’ve tested them repeatedly. With this </w:t>
      </w:r>
      <w:proofErr w:type="spellStart"/>
      <w:r>
        <w:t>meanORmedian</w:t>
      </w:r>
      <w:proofErr w:type="spellEnd"/>
      <w:r>
        <w:t xml:space="preserve"> input, what we end up doing is taking the within trial difference between our epoch of interest and </w:t>
      </w:r>
      <w:proofErr w:type="spellStart"/>
      <w:r>
        <w:t>wholetrial</w:t>
      </w:r>
      <w:proofErr w:type="spellEnd"/>
      <w:r>
        <w:t xml:space="preserve"> FR for that same trial, and then taking the mean of that per each neuron.</w:t>
      </w:r>
      <w:r w:rsidR="005D4C36">
        <w:t xml:space="preserve"> Look around line 3000 for this. Also, keep </w:t>
      </w:r>
      <w:proofErr w:type="spellStart"/>
      <w:r w:rsidR="005D4C36">
        <w:rPr>
          <w:rFonts w:ascii="Courier" w:hAnsi="Courier" w:cs="Courier"/>
          <w:color w:val="000000"/>
          <w:sz w:val="20"/>
          <w:szCs w:val="20"/>
        </w:rPr>
        <w:t>indexSTNmanual</w:t>
      </w:r>
      <w:proofErr w:type="spellEnd"/>
    </w:p>
    <w:p w14:paraId="15319FF9" w14:textId="5191BC24" w:rsidR="00403DF0" w:rsidRDefault="005D4C36" w:rsidP="00403DF0">
      <w:pPr>
        <w:autoSpaceDE w:val="0"/>
        <w:autoSpaceDN w:val="0"/>
        <w:adjustRightInd w:val="0"/>
        <w:rPr>
          <w:rFonts w:ascii="Courier" w:hAnsi="Courier"/>
        </w:rPr>
      </w:pPr>
      <w:r>
        <w:t>= 1</w:t>
      </w:r>
    </w:p>
    <w:p w14:paraId="2B3E628E" w14:textId="2BD2D027" w:rsidR="00403DF0" w:rsidRDefault="00403DF0"/>
    <w:p w14:paraId="0854A48B" w14:textId="77777777" w:rsidR="00403DF0" w:rsidRDefault="00403DF0"/>
    <w:p w14:paraId="3A42ACBA" w14:textId="08C2A034" w:rsidR="00677B8E" w:rsidRDefault="00715ADB">
      <w:r>
        <w:t>9/14/20</w:t>
      </w:r>
    </w:p>
    <w:p w14:paraId="2D88AFAD" w14:textId="2A6191F7" w:rsidR="00715ADB" w:rsidRDefault="00715ADB" w:rsidP="00715ADB">
      <w:pPr>
        <w:autoSpaceDE w:val="0"/>
        <w:autoSpaceDN w:val="0"/>
        <w:adjustRightInd w:val="0"/>
        <w:rPr>
          <w:rFonts w:ascii="Courier" w:hAnsi="Courier"/>
        </w:rPr>
      </w:pPr>
      <w:r>
        <w:t xml:space="preserve">Added the multiple comparisons sub </w:t>
      </w:r>
      <w:proofErr w:type="spellStart"/>
      <w:r>
        <w:t>fx</w:t>
      </w:r>
      <w:proofErr w:type="spellEnd"/>
      <w:r>
        <w:t xml:space="preserve"> ‘</w:t>
      </w:r>
      <w:r>
        <w:rPr>
          <w:rFonts w:ascii="Courier" w:hAnsi="Courier" w:cs="Courier"/>
          <w:color w:val="000000"/>
          <w:sz w:val="20"/>
          <w:szCs w:val="20"/>
        </w:rPr>
        <w:t>multiplecomparisons_V1</w:t>
      </w:r>
      <w:r>
        <w:rPr>
          <w:rFonts w:ascii="Courier" w:hAnsi="Courier"/>
        </w:rPr>
        <w:t>’</w:t>
      </w:r>
      <w:r w:rsidR="00403DF0">
        <w:rPr>
          <w:rFonts w:ascii="Courier" w:hAnsi="Courier"/>
        </w:rPr>
        <w:t xml:space="preserve">. At the moment this does multiple comparisons for the 5 2tailed p </w:t>
      </w:r>
      <w:proofErr w:type="gramStart"/>
      <w:r w:rsidR="00403DF0">
        <w:rPr>
          <w:rFonts w:ascii="Courier" w:hAnsi="Courier"/>
        </w:rPr>
        <w:t>values, but</w:t>
      </w:r>
      <w:proofErr w:type="gramEnd"/>
      <w:r w:rsidR="00403DF0">
        <w:rPr>
          <w:rFonts w:ascii="Courier" w:hAnsi="Courier"/>
        </w:rPr>
        <w:t xml:space="preserve"> does not for the 1tailed tests.</w:t>
      </w:r>
    </w:p>
    <w:p w14:paraId="40F1DA7D" w14:textId="77777777" w:rsidR="00715ADB" w:rsidRPr="00715ADB" w:rsidRDefault="00715ADB" w:rsidP="00715ADB">
      <w:pPr>
        <w:autoSpaceDE w:val="0"/>
        <w:autoSpaceDN w:val="0"/>
        <w:adjustRightInd w:val="0"/>
        <w:rPr>
          <w:rFonts w:ascii="Courier" w:hAnsi="Courier"/>
        </w:rPr>
      </w:pPr>
    </w:p>
    <w:p w14:paraId="6495A070" w14:textId="5B38CE70" w:rsidR="00677B8E" w:rsidRDefault="00677B8E"/>
    <w:p w14:paraId="2D549227" w14:textId="2077B87D" w:rsidR="00677B8E" w:rsidRDefault="00677B8E"/>
    <w:p w14:paraId="2BED507A" w14:textId="77777777" w:rsidR="00677B8E" w:rsidRDefault="00677B8E"/>
    <w:p w14:paraId="3BB1199D" w14:textId="77777777" w:rsidR="005008F1" w:rsidRPr="005008F1" w:rsidRDefault="005008F1" w:rsidP="005008F1">
      <w:r>
        <w:lastRenderedPageBreak/>
        <w:t xml:space="preserve">9/6/20 – to generate </w:t>
      </w:r>
      <w:proofErr w:type="spellStart"/>
      <w:r>
        <w:t>rasters</w:t>
      </w:r>
      <w:proofErr w:type="spellEnd"/>
      <w:r>
        <w:t xml:space="preserve">, use code </w:t>
      </w:r>
      <w:r w:rsidRPr="005008F1">
        <w:t>AT_CellSummary_SG_IS_io_V4</w:t>
      </w:r>
    </w:p>
    <w:p w14:paraId="074CA723" w14:textId="77777777" w:rsidR="005008F1" w:rsidRPr="005008F1" w:rsidRDefault="005008F1" w:rsidP="005008F1">
      <w:pPr>
        <w:rPr>
          <w:color w:val="A8D08D" w:themeColor="accent6" w:themeTint="99"/>
        </w:rPr>
      </w:pPr>
      <w:r w:rsidRPr="005008F1">
        <w:rPr>
          <w:color w:val="A8D08D" w:themeColor="accent6" w:themeTint="99"/>
        </w:rPr>
        <w:t xml:space="preserve">    </w:t>
      </w:r>
      <w:proofErr w:type="spellStart"/>
      <w:r w:rsidRPr="005008F1">
        <w:rPr>
          <w:color w:val="A8D08D" w:themeColor="accent6" w:themeTint="99"/>
        </w:rPr>
        <w:t>caseNumb</w:t>
      </w:r>
      <w:proofErr w:type="spellEnd"/>
      <w:r w:rsidRPr="005008F1">
        <w:rPr>
          <w:color w:val="A8D08D" w:themeColor="accent6" w:themeTint="99"/>
        </w:rPr>
        <w:t xml:space="preserve"> = 10;</w:t>
      </w:r>
    </w:p>
    <w:p w14:paraId="22B4A2BD" w14:textId="77777777" w:rsidR="005008F1" w:rsidRPr="005008F1" w:rsidRDefault="005008F1" w:rsidP="005008F1">
      <w:pPr>
        <w:rPr>
          <w:color w:val="A8D08D" w:themeColor="accent6" w:themeTint="99"/>
        </w:rPr>
      </w:pPr>
      <w:r w:rsidRPr="005008F1">
        <w:rPr>
          <w:color w:val="A8D08D" w:themeColor="accent6" w:themeTint="99"/>
        </w:rPr>
        <w:t xml:space="preserve">    </w:t>
      </w:r>
      <w:proofErr w:type="spellStart"/>
      <w:r w:rsidRPr="005008F1">
        <w:rPr>
          <w:color w:val="A8D08D" w:themeColor="accent6" w:themeTint="99"/>
        </w:rPr>
        <w:t>spikeFile</w:t>
      </w:r>
      <w:proofErr w:type="spellEnd"/>
      <w:r w:rsidRPr="005008F1">
        <w:rPr>
          <w:color w:val="A8D08D" w:themeColor="accent6" w:themeTint="99"/>
        </w:rPr>
        <w:t xml:space="preserve"> = 'spike1';</w:t>
      </w:r>
    </w:p>
    <w:p w14:paraId="06D3E8E8" w14:textId="77777777" w:rsidR="005008F1" w:rsidRPr="005008F1" w:rsidRDefault="005008F1" w:rsidP="005008F1">
      <w:pPr>
        <w:rPr>
          <w:color w:val="A8D08D" w:themeColor="accent6" w:themeTint="99"/>
        </w:rPr>
      </w:pPr>
      <w:r w:rsidRPr="005008F1">
        <w:rPr>
          <w:color w:val="A8D08D" w:themeColor="accent6" w:themeTint="99"/>
        </w:rPr>
        <w:t xml:space="preserve">    </w:t>
      </w:r>
      <w:proofErr w:type="spellStart"/>
      <w:r w:rsidRPr="005008F1">
        <w:rPr>
          <w:color w:val="A8D08D" w:themeColor="accent6" w:themeTint="99"/>
        </w:rPr>
        <w:t>clust</w:t>
      </w:r>
      <w:proofErr w:type="spellEnd"/>
      <w:r w:rsidRPr="005008F1">
        <w:rPr>
          <w:color w:val="A8D08D" w:themeColor="accent6" w:themeTint="99"/>
        </w:rPr>
        <w:t xml:space="preserve"> = 1; %set this to be 1,2, or 3; note that only a few of the spike recordings are multi-cluster</w:t>
      </w:r>
    </w:p>
    <w:p w14:paraId="0A9AC142" w14:textId="77777777" w:rsidR="005008F1" w:rsidRPr="005008F1" w:rsidRDefault="005008F1" w:rsidP="005008F1">
      <w:pPr>
        <w:rPr>
          <w:color w:val="A8D08D" w:themeColor="accent6" w:themeTint="99"/>
        </w:rPr>
      </w:pPr>
      <w:r w:rsidRPr="005008F1">
        <w:rPr>
          <w:color w:val="A8D08D" w:themeColor="accent6" w:themeTint="99"/>
        </w:rPr>
        <w:t xml:space="preserve">    align_ind1 = 2; %which part of the trial do we want to look at as our 'zero' point?</w:t>
      </w:r>
    </w:p>
    <w:p w14:paraId="6DF4C48F" w14:textId="77777777" w:rsidR="005008F1" w:rsidRPr="005008F1" w:rsidRDefault="005008F1" w:rsidP="005008F1">
      <w:pPr>
        <w:rPr>
          <w:color w:val="A8D08D" w:themeColor="accent6" w:themeTint="99"/>
        </w:rPr>
      </w:pPr>
      <w:r w:rsidRPr="005008F1">
        <w:rPr>
          <w:color w:val="A8D08D" w:themeColor="accent6" w:themeTint="99"/>
        </w:rPr>
        <w:t xml:space="preserve">    %</w:t>
      </w:r>
      <w:proofErr w:type="gramStart"/>
      <w:r w:rsidRPr="005008F1">
        <w:rPr>
          <w:color w:val="A8D08D" w:themeColor="accent6" w:themeTint="99"/>
        </w:rPr>
        <w:t>%[</w:t>
      </w:r>
      <w:proofErr w:type="spellStart"/>
      <w:proofErr w:type="gramEnd"/>
      <w:r w:rsidRPr="005008F1">
        <w:rPr>
          <w:color w:val="A8D08D" w:themeColor="accent6" w:themeTint="99"/>
        </w:rPr>
        <w:t>trialStart_times</w:t>
      </w:r>
      <w:proofErr w:type="spellEnd"/>
      <w:r w:rsidRPr="005008F1">
        <w:rPr>
          <w:color w:val="A8D08D" w:themeColor="accent6" w:themeTint="99"/>
        </w:rPr>
        <w:t xml:space="preserve">; </w:t>
      </w:r>
      <w:proofErr w:type="spellStart"/>
      <w:r w:rsidRPr="005008F1">
        <w:rPr>
          <w:color w:val="A8D08D" w:themeColor="accent6" w:themeTint="99"/>
        </w:rPr>
        <w:t>upPressed_times</w:t>
      </w:r>
      <w:proofErr w:type="spellEnd"/>
      <w:r w:rsidRPr="005008F1">
        <w:rPr>
          <w:color w:val="A8D08D" w:themeColor="accent6" w:themeTint="99"/>
        </w:rPr>
        <w:t xml:space="preserve">; </w:t>
      </w:r>
      <w:proofErr w:type="spellStart"/>
      <w:r w:rsidRPr="005008F1">
        <w:rPr>
          <w:color w:val="A8D08D" w:themeColor="accent6" w:themeTint="99"/>
        </w:rPr>
        <w:t>stimDelivered_times</w:t>
      </w:r>
      <w:proofErr w:type="spellEnd"/>
      <w:r w:rsidRPr="005008F1">
        <w:rPr>
          <w:color w:val="A8D08D" w:themeColor="accent6" w:themeTint="99"/>
        </w:rPr>
        <w:t xml:space="preserve">; </w:t>
      </w:r>
      <w:proofErr w:type="spellStart"/>
      <w:r w:rsidRPr="005008F1">
        <w:rPr>
          <w:color w:val="A8D08D" w:themeColor="accent6" w:themeTint="99"/>
        </w:rPr>
        <w:t>goCue_times</w:t>
      </w:r>
      <w:proofErr w:type="spellEnd"/>
      <w:r w:rsidRPr="005008F1">
        <w:rPr>
          <w:color w:val="A8D08D" w:themeColor="accent6" w:themeTint="99"/>
        </w:rPr>
        <w:t xml:space="preserve">; </w:t>
      </w:r>
      <w:proofErr w:type="spellStart"/>
      <w:r w:rsidRPr="005008F1">
        <w:rPr>
          <w:color w:val="A8D08D" w:themeColor="accent6" w:themeTint="99"/>
        </w:rPr>
        <w:t>leftUP_times</w:t>
      </w:r>
      <w:proofErr w:type="spellEnd"/>
      <w:r w:rsidRPr="005008F1">
        <w:rPr>
          <w:color w:val="A8D08D" w:themeColor="accent6" w:themeTint="99"/>
        </w:rPr>
        <w:t xml:space="preserve">; </w:t>
      </w:r>
      <w:proofErr w:type="spellStart"/>
      <w:r w:rsidRPr="005008F1">
        <w:rPr>
          <w:color w:val="A8D08D" w:themeColor="accent6" w:themeTint="99"/>
        </w:rPr>
        <w:t>submitsResponse_times</w:t>
      </w:r>
      <w:proofErr w:type="spellEnd"/>
      <w:r w:rsidRPr="005008F1">
        <w:rPr>
          <w:color w:val="A8D08D" w:themeColor="accent6" w:themeTint="99"/>
        </w:rPr>
        <w:t xml:space="preserve">; </w:t>
      </w:r>
      <w:proofErr w:type="spellStart"/>
      <w:r w:rsidRPr="005008F1">
        <w:rPr>
          <w:color w:val="A8D08D" w:themeColor="accent6" w:themeTint="99"/>
        </w:rPr>
        <w:t>feedback_times</w:t>
      </w:r>
      <w:proofErr w:type="spellEnd"/>
      <w:r w:rsidRPr="005008F1">
        <w:rPr>
          <w:color w:val="A8D08D" w:themeColor="accent6" w:themeTint="99"/>
        </w:rPr>
        <w:t>]);</w:t>
      </w:r>
    </w:p>
    <w:p w14:paraId="62259C01" w14:textId="77777777" w:rsidR="005008F1" w:rsidRPr="005008F1" w:rsidRDefault="005008F1" w:rsidP="005008F1">
      <w:pPr>
        <w:rPr>
          <w:color w:val="A8D08D" w:themeColor="accent6" w:themeTint="99"/>
        </w:rPr>
      </w:pPr>
      <w:r w:rsidRPr="005008F1">
        <w:rPr>
          <w:color w:val="A8D08D" w:themeColor="accent6" w:themeTint="99"/>
        </w:rPr>
        <w:t xml:space="preserve">    window_event1 = [-.5 4.5];</w:t>
      </w:r>
    </w:p>
    <w:p w14:paraId="0FD76B3F" w14:textId="57DECE85" w:rsidR="005008F1" w:rsidRPr="005008F1" w:rsidRDefault="005008F1" w:rsidP="005008F1">
      <w:pPr>
        <w:rPr>
          <w:color w:val="A8D08D" w:themeColor="accent6" w:themeTint="99"/>
        </w:rPr>
      </w:pPr>
      <w:r w:rsidRPr="005008F1">
        <w:rPr>
          <w:color w:val="A8D08D" w:themeColor="accent6" w:themeTint="99"/>
        </w:rPr>
        <w:t xml:space="preserve">    PSTH_SMOOTH_FACTOR = 85;</w:t>
      </w:r>
    </w:p>
    <w:p w14:paraId="73EE325B" w14:textId="140EB596" w:rsidR="00CE48D5" w:rsidRDefault="00CE48D5"/>
    <w:p w14:paraId="1358FDF5" w14:textId="581357E6" w:rsidR="00CE48D5" w:rsidRDefault="00CE48D5"/>
    <w:p w14:paraId="791FFFB9" w14:textId="77777777" w:rsidR="00CE48D5" w:rsidRDefault="00CE48D5"/>
    <w:p w14:paraId="730A6374" w14:textId="4AFDE7C8" w:rsidR="00370DD6" w:rsidRDefault="00281B34">
      <w:r>
        <w:t xml:space="preserve">7/27/20 – </w:t>
      </w:r>
    </w:p>
    <w:p w14:paraId="269DD441" w14:textId="5684F5FC" w:rsidR="00E51475" w:rsidRPr="00E51475" w:rsidRDefault="00281B34" w:rsidP="00E51475">
      <w:r>
        <w:t>Logistic regression analysis completed, at least first round of it</w:t>
      </w:r>
      <w:r w:rsidR="00E51475">
        <w:t xml:space="preserve">. See </w:t>
      </w:r>
      <w:proofErr w:type="spellStart"/>
      <w:r w:rsidR="00E51475">
        <w:t>fx</w:t>
      </w:r>
      <w:proofErr w:type="spellEnd"/>
      <w:r w:rsidR="00E51475">
        <w:t xml:space="preserve"> ‘</w:t>
      </w:r>
      <w:r w:rsidR="00E51475" w:rsidRPr="00E51475">
        <w:t>ATlogistic_regression_V1</w:t>
      </w:r>
      <w:r w:rsidR="00E51475">
        <w:t>’.</w:t>
      </w:r>
      <w:r w:rsidR="00700649">
        <w:t xml:space="preserve"> As of 8/18/20, </w:t>
      </w:r>
    </w:p>
    <w:p w14:paraId="1674955E" w14:textId="0FE47744" w:rsidR="00281B34" w:rsidRDefault="00281B34"/>
    <w:p w14:paraId="1828CCC8" w14:textId="7044CC7A" w:rsidR="00281B34" w:rsidRDefault="00281B34"/>
    <w:p w14:paraId="1A654A86" w14:textId="77777777" w:rsidR="00281B34" w:rsidRDefault="00281B34"/>
    <w:p w14:paraId="510B6C71" w14:textId="5F572336" w:rsidR="00370DD6" w:rsidRDefault="00370DD6">
      <w:r>
        <w:t xml:space="preserve">7/16/20 – </w:t>
      </w:r>
    </w:p>
    <w:p w14:paraId="43FDC7D7" w14:textId="2CEEA576" w:rsidR="00370DD6" w:rsidRDefault="00370DD6"/>
    <w:p w14:paraId="5A4E6759" w14:textId="2CA41079" w:rsidR="00370DD6" w:rsidRDefault="00370DD6">
      <w:r>
        <w:t>Building on recent meeting with JT and GF, need to run series of analyses already performing on cluster 1 vs cluster 2</w:t>
      </w:r>
    </w:p>
    <w:p w14:paraId="7AF465C5" w14:textId="77777777" w:rsidR="00370DD6" w:rsidRDefault="00370DD6"/>
    <w:p w14:paraId="0D81EADE" w14:textId="4F4F9735" w:rsidR="00050680" w:rsidRDefault="00050680">
      <w:r>
        <w:t>6/</w:t>
      </w:r>
      <w:r w:rsidR="0046419A">
        <w:t xml:space="preserve">19/20 – working on extracting the timestamps </w:t>
      </w:r>
      <w:r w:rsidR="00B312DC">
        <w:t xml:space="preserve">of each epoch in order to do some LFP processing on the data. It is in the </w:t>
      </w:r>
      <w:proofErr w:type="spellStart"/>
      <w:r w:rsidR="00B312DC">
        <w:t>spikestruct</w:t>
      </w:r>
      <w:proofErr w:type="spellEnd"/>
      <w:r w:rsidR="00B312DC">
        <w:t xml:space="preserve"> output as ‘</w:t>
      </w:r>
      <w:proofErr w:type="spellStart"/>
      <w:r w:rsidR="00B312DC">
        <w:t>epochTimes</w:t>
      </w:r>
      <w:proofErr w:type="spellEnd"/>
      <w:r w:rsidR="00B312DC">
        <w:t>’</w:t>
      </w:r>
    </w:p>
    <w:p w14:paraId="1B7C2582" w14:textId="04B7AD58" w:rsidR="00746F19" w:rsidRDefault="00746F19"/>
    <w:p w14:paraId="1581B687" w14:textId="2C441D4E" w:rsidR="00746F19" w:rsidRDefault="00746F19"/>
    <w:p w14:paraId="4C24FF05" w14:textId="425839CF" w:rsidR="00746F19" w:rsidRDefault="00746F19"/>
    <w:p w14:paraId="4DAE8F9E" w14:textId="3CC87CEF" w:rsidR="00746F19" w:rsidRDefault="00746F19"/>
    <w:p w14:paraId="726DC32C" w14:textId="48935F7C" w:rsidR="00746F19" w:rsidRDefault="00746F19">
      <w:r>
        <w:t>6/6/20</w:t>
      </w:r>
    </w:p>
    <w:p w14:paraId="58C2F5C8" w14:textId="4A5BDC69" w:rsidR="00746F19" w:rsidRDefault="00746F19"/>
    <w:p w14:paraId="4123916B" w14:textId="23B05DF9" w:rsidR="00746F19" w:rsidRDefault="00746F19">
      <w:r>
        <w:t xml:space="preserve">So… aside from the ‘AT_CellSummary_SG_IS_io_V4’ code, the L/R distinction has been independent of whether we’re recording from L/R side – basically, the ipsi vs contra distinctions have been crap. Every case/recording is taken from R STN except for </w:t>
      </w:r>
      <w:r w:rsidR="00A4051F">
        <w:t xml:space="preserve">cases 3, 4, 11, 12, and 13 </w:t>
      </w:r>
    </w:p>
    <w:p w14:paraId="0BDA9DE0" w14:textId="7C1FB82D" w:rsidR="00746F19" w:rsidRDefault="00746F19" w:rsidP="000B0B20"/>
    <w:p w14:paraId="67E9A1B6" w14:textId="4B989114" w:rsidR="000B0B20" w:rsidRDefault="000B0B20" w:rsidP="000B0B20">
      <w:r>
        <w:t xml:space="preserve">Created </w:t>
      </w:r>
      <w:r w:rsidRPr="000B0B20">
        <w:t>tsne_SNsubtypes_V4</w:t>
      </w:r>
      <w:r w:rsidR="00F37960">
        <w:t xml:space="preserve"> – correctly </w:t>
      </w:r>
      <w:r w:rsidR="00E34D54">
        <w:t>identifies ipsi vs contra</w:t>
      </w:r>
    </w:p>
    <w:p w14:paraId="2FBC8037" w14:textId="6D8F87C8" w:rsidR="00746F19" w:rsidRDefault="00746F19"/>
    <w:p w14:paraId="365900A3" w14:textId="0F7A4628" w:rsidR="00746F19" w:rsidRDefault="00746F19"/>
    <w:p w14:paraId="60E2374F" w14:textId="6170B62D" w:rsidR="00746F19" w:rsidRDefault="00746F19"/>
    <w:p w14:paraId="3C09CC71" w14:textId="5EF4DAB3" w:rsidR="00746F19" w:rsidRDefault="00746F19"/>
    <w:p w14:paraId="7276E216" w14:textId="55CC56C2" w:rsidR="00746F19" w:rsidRDefault="00746F19"/>
    <w:p w14:paraId="1B29388E" w14:textId="176B5E87" w:rsidR="00746F19" w:rsidRDefault="00746F19"/>
    <w:p w14:paraId="0D162AB3" w14:textId="52FF5034" w:rsidR="00746F19" w:rsidRDefault="000B0B20">
      <w:r>
        <w:t>6/1/20</w:t>
      </w:r>
    </w:p>
    <w:p w14:paraId="27B4AB37" w14:textId="77777777" w:rsidR="000B0B20" w:rsidRDefault="000B0B20"/>
    <w:p w14:paraId="3EF6DC59" w14:textId="1BF38FB6" w:rsidR="00A95601" w:rsidRDefault="00A95601">
      <w:proofErr w:type="spellStart"/>
      <w:r>
        <w:t>Ephys</w:t>
      </w:r>
      <w:proofErr w:type="spellEnd"/>
      <w:r>
        <w:t xml:space="preserve"> extraction code flow:</w:t>
      </w:r>
    </w:p>
    <w:p w14:paraId="69DCE89F" w14:textId="5AD4FBBE" w:rsidR="00A95601" w:rsidRDefault="00A95601"/>
    <w:p w14:paraId="37CA9C03" w14:textId="243678E3" w:rsidR="00A95601" w:rsidRDefault="00A95601">
      <w:proofErr w:type="spellStart"/>
      <w:r>
        <w:t>Spiketrainexaction_AnalysisStruct_VX</w:t>
      </w:r>
      <w:proofErr w:type="spellEnd"/>
      <w:r>
        <w:t xml:space="preserve"> (creates the </w:t>
      </w:r>
      <w:proofErr w:type="spellStart"/>
      <w:r>
        <w:t>spikestructs</w:t>
      </w:r>
      <w:proofErr w:type="spellEnd"/>
      <w:r>
        <w:t xml:space="preserve">) &gt; </w:t>
      </w:r>
      <w:proofErr w:type="spellStart"/>
      <w:r>
        <w:t>FRanalysis_helperfx_VX</w:t>
      </w:r>
      <w:proofErr w:type="spellEnd"/>
      <w:r>
        <w:t xml:space="preserve"> (this calls on </w:t>
      </w:r>
      <w:proofErr w:type="spellStart"/>
      <w:r>
        <w:t>masterstruct</w:t>
      </w:r>
      <w:proofErr w:type="spellEnd"/>
      <w:r>
        <w:t>; need to assemble the empty struct for input/outputs)</w:t>
      </w:r>
    </w:p>
    <w:p w14:paraId="58C850B0" w14:textId="3D7A1455" w:rsidR="00A95601" w:rsidRDefault="00A95601">
      <w:r>
        <w:t>-</w:t>
      </w:r>
      <w:r w:rsidR="00EF044F">
        <w:t xml:space="preserve">spike </w:t>
      </w:r>
      <w:proofErr w:type="spellStart"/>
      <w:r w:rsidR="00EF044F">
        <w:t>strcut</w:t>
      </w:r>
      <w:proofErr w:type="spellEnd"/>
      <w:r w:rsidR="00EF044F">
        <w:t xml:space="preserve"> and </w:t>
      </w:r>
      <w:proofErr w:type="spellStart"/>
      <w:r w:rsidR="00EF044F">
        <w:t>masterstruct</w:t>
      </w:r>
      <w:proofErr w:type="spellEnd"/>
      <w:r w:rsidR="00EF044F">
        <w:t xml:space="preserve"> that are ‘V2’ are associated with Spiketrainexaction_AnalysisStruct_V4 and FRanalysis_helperfx_V2</w:t>
      </w:r>
    </w:p>
    <w:p w14:paraId="0F6AC91D" w14:textId="323E3D56" w:rsidR="00903F3F" w:rsidRDefault="00903F3F">
      <w:r>
        <w:t xml:space="preserve">- </w:t>
      </w:r>
      <w:proofErr w:type="spellStart"/>
      <w:r>
        <w:t>fx</w:t>
      </w:r>
      <w:proofErr w:type="spellEnd"/>
      <w:r>
        <w:t xml:space="preserve"> intermittentNeuron_helperfx_V1 is in the </w:t>
      </w:r>
      <w:proofErr w:type="spellStart"/>
      <w:r>
        <w:t>spiketrain</w:t>
      </w:r>
      <w:proofErr w:type="spellEnd"/>
      <w:r>
        <w:t xml:space="preserve"> extraction code and plays important role in filtering out certain trials</w:t>
      </w:r>
    </w:p>
    <w:p w14:paraId="15E314FC" w14:textId="43A8CF2E" w:rsidR="00C660F6" w:rsidRDefault="00C660F6"/>
    <w:p w14:paraId="3E20E410" w14:textId="0EDA172D" w:rsidR="00C660F6" w:rsidRDefault="00C660F6"/>
    <w:p w14:paraId="5FB7D943" w14:textId="3100CF42" w:rsidR="00C660F6" w:rsidRDefault="00770DC3">
      <w:r>
        <w:t>5/12/20</w:t>
      </w:r>
    </w:p>
    <w:p w14:paraId="071BDC84" w14:textId="0CB9F3AC" w:rsidR="00770DC3" w:rsidRDefault="00770DC3"/>
    <w:p w14:paraId="1199DA57" w14:textId="4FC4E572" w:rsidR="00B2025F" w:rsidRPr="00B2025F" w:rsidRDefault="00B2025F" w:rsidP="00B2025F">
      <w:r w:rsidRPr="00B2025F">
        <w:t>intermittentNeuron_helperfx_V1</w:t>
      </w:r>
      <w:r>
        <w:t xml:space="preserve"> is placed within </w:t>
      </w:r>
      <w:r w:rsidR="00A95601">
        <w:t>‘</w:t>
      </w:r>
      <w:r w:rsidR="00A95601" w:rsidRPr="00ED5F56">
        <w:t>spiketrainexaction_AnalysisStruct_V</w:t>
      </w:r>
      <w:r w:rsidR="00A95601">
        <w:t xml:space="preserve">4’ to index out trials we don’t want included in the </w:t>
      </w:r>
      <w:proofErr w:type="spellStart"/>
      <w:r w:rsidR="00A95601">
        <w:t>spiketrain</w:t>
      </w:r>
      <w:proofErr w:type="spellEnd"/>
      <w:r w:rsidR="00A95601">
        <w:t xml:space="preserve"> struct and subsequently the </w:t>
      </w:r>
      <w:proofErr w:type="spellStart"/>
      <w:r w:rsidR="00A95601">
        <w:t>masterspike</w:t>
      </w:r>
      <w:proofErr w:type="spellEnd"/>
      <w:r w:rsidR="00A95601">
        <w:t xml:space="preserve"> struct. </w:t>
      </w:r>
    </w:p>
    <w:p w14:paraId="54C5D843" w14:textId="77777777" w:rsidR="00B2025F" w:rsidRDefault="00B2025F"/>
    <w:p w14:paraId="0FF3D59B" w14:textId="0B835526" w:rsidR="00770DC3" w:rsidRDefault="00770DC3">
      <w:r>
        <w:t xml:space="preserve">I need to </w:t>
      </w:r>
      <w:r w:rsidR="00703FC3">
        <w:t>change the FRanalysis_helperfx_V1 to cut out the trials that have intermittent firing, creating a V2 version. Actually, I think it’s the ‘</w:t>
      </w:r>
      <w:r w:rsidR="00703FC3" w:rsidRPr="00ED5F56">
        <w:t>spiketrainexaction_AnalysisStruct_V</w:t>
      </w:r>
      <w:r w:rsidR="00703FC3">
        <w:t>4’</w:t>
      </w:r>
      <w:r w:rsidR="00B2025F">
        <w:t xml:space="preserve"> that needs to be altered.</w:t>
      </w:r>
    </w:p>
    <w:p w14:paraId="2171CF65" w14:textId="262E1562" w:rsidR="00C660F6" w:rsidRDefault="00C660F6"/>
    <w:p w14:paraId="50F71336" w14:textId="31A8EAD1" w:rsidR="00C660F6" w:rsidRDefault="00C660F6"/>
    <w:p w14:paraId="3845127E" w14:textId="77777777" w:rsidR="00C660F6" w:rsidRDefault="00C660F6"/>
    <w:p w14:paraId="2893D9B7" w14:textId="77777777" w:rsidR="00746F19" w:rsidRDefault="00746F19"/>
    <w:p w14:paraId="59471A0D" w14:textId="77777777" w:rsidR="00746F19" w:rsidRDefault="00746F19"/>
    <w:p w14:paraId="21CC8996" w14:textId="77777777" w:rsidR="00746F19" w:rsidRDefault="00746F19"/>
    <w:p w14:paraId="73C54A58" w14:textId="77777777" w:rsidR="00746F19" w:rsidRDefault="00746F19"/>
    <w:p w14:paraId="57F1B1F7" w14:textId="3EC702DA" w:rsidR="002A264A" w:rsidRDefault="00ED5F56">
      <w:r>
        <w:t>5/8</w:t>
      </w:r>
    </w:p>
    <w:p w14:paraId="374EF47A" w14:textId="6B05BA18" w:rsidR="00ED5F56" w:rsidRDefault="00ED5F56"/>
    <w:p w14:paraId="1D5C83C1" w14:textId="57755D6A" w:rsidR="00ED5F56" w:rsidRPr="00ED5F56" w:rsidRDefault="00ED5F56" w:rsidP="00ED5F56">
      <w:r>
        <w:t>I want to extract a ‘new’ epoch, writing an updated version of ‘</w:t>
      </w:r>
      <w:r w:rsidRPr="00ED5F56">
        <w:t>spiketrainexaction_AnalysisStruct_V3</w:t>
      </w:r>
      <w:r>
        <w:t xml:space="preserve">’ that </w:t>
      </w:r>
      <w:proofErr w:type="spellStart"/>
      <w:r>
        <w:t>im</w:t>
      </w:r>
      <w:proofErr w:type="spellEnd"/>
      <w:r>
        <w:t xml:space="preserve"> calling V4, goal will be for it to maybe calculate some new measures of </w:t>
      </w:r>
      <w:proofErr w:type="spellStart"/>
      <w:r>
        <w:t>psth</w:t>
      </w:r>
      <w:proofErr w:type="spellEnd"/>
      <w:r>
        <w:t xml:space="preserve"> using </w:t>
      </w:r>
      <w:proofErr w:type="spellStart"/>
      <w:r>
        <w:t>trapz</w:t>
      </w:r>
      <w:proofErr w:type="spellEnd"/>
      <w:r>
        <w:t xml:space="preserve"> and maybe do a new epoch center right around the feedback</w:t>
      </w:r>
    </w:p>
    <w:p w14:paraId="55C11963" w14:textId="013743EE" w:rsidR="00ED5F56" w:rsidRDefault="00ED5F56"/>
    <w:p w14:paraId="5EEE1490" w14:textId="6F71271C" w:rsidR="00ED5F56" w:rsidRDefault="00ED5F56">
      <w:r>
        <w:t xml:space="preserve">Duplicated the </w:t>
      </w:r>
      <w:proofErr w:type="spellStart"/>
      <w:r>
        <w:t>masterspikestruct</w:t>
      </w:r>
      <w:proofErr w:type="spellEnd"/>
      <w:r>
        <w:t xml:space="preserve"> so there’s masterspikestruct2 and one minus the ‘2’ (not important for now)</w:t>
      </w:r>
    </w:p>
    <w:p w14:paraId="13AB9F05" w14:textId="77777777" w:rsidR="00ED5F56" w:rsidRDefault="00ED5F56"/>
    <w:p w14:paraId="6FC2561F" w14:textId="0D6EDC46" w:rsidR="002A264A" w:rsidRDefault="002A264A"/>
    <w:p w14:paraId="71052A64" w14:textId="06D5B2ED" w:rsidR="002A264A" w:rsidRDefault="002A264A">
      <w:r>
        <w:t xml:space="preserve">5/7/20-  </w:t>
      </w:r>
    </w:p>
    <w:p w14:paraId="4F3DD9AB" w14:textId="3F8D979E" w:rsidR="002A264A" w:rsidRDefault="002A264A">
      <w:r>
        <w:t xml:space="preserve">‘tsne_SNsubtypes_V1’ first half of code is useful for comparing different outputs of clustering/thresholding </w:t>
      </w:r>
      <w:r w:rsidR="00FC5E16">
        <w:t xml:space="preserve">strategies. It produces a plot that uses </w:t>
      </w:r>
      <w:proofErr w:type="spellStart"/>
      <w:r w:rsidR="00FC5E16">
        <w:t>Ramayya’s</w:t>
      </w:r>
      <w:proofErr w:type="spellEnd"/>
      <w:r w:rsidR="00FC5E16">
        <w:t xml:space="preserve"> criteria (or closely matched </w:t>
      </w:r>
      <w:proofErr w:type="gramStart"/>
      <w:r w:rsidR="00FC5E16">
        <w:t>ones)  on</w:t>
      </w:r>
      <w:proofErr w:type="gramEnd"/>
      <w:r w:rsidR="00FC5E16">
        <w:t xml:space="preserve"> our data – this might be useful as a supplemental figure.</w:t>
      </w:r>
    </w:p>
    <w:p w14:paraId="7BC9FB7F" w14:textId="0EC23073" w:rsidR="002A264A" w:rsidRDefault="002A264A"/>
    <w:p w14:paraId="4AC96240" w14:textId="2ACB0D1D" w:rsidR="002A264A" w:rsidRDefault="002A264A"/>
    <w:p w14:paraId="4AC2DF89" w14:textId="310667FB" w:rsidR="002A264A" w:rsidRDefault="002A264A"/>
    <w:p w14:paraId="5DCFE086" w14:textId="77777777" w:rsidR="002A264A" w:rsidRDefault="002A264A"/>
    <w:p w14:paraId="2F94AA41" w14:textId="63E4063E" w:rsidR="00D708EA" w:rsidRDefault="00D708EA">
      <w:r>
        <w:t>Whole trial FR analysis 4/27/20</w:t>
      </w:r>
    </w:p>
    <w:p w14:paraId="3DD060AD" w14:textId="7E1992C1" w:rsidR="00D708EA" w:rsidRDefault="00D708EA"/>
    <w:p w14:paraId="4B23F958" w14:textId="043B35B6" w:rsidR="007F46B9" w:rsidRPr="007F46B9" w:rsidRDefault="00D708EA" w:rsidP="007F46B9">
      <w:r>
        <w:t xml:space="preserve">-for the </w:t>
      </w:r>
      <w:proofErr w:type="spellStart"/>
      <w:r w:rsidR="007F46B9">
        <w:t>ave</w:t>
      </w:r>
      <w:proofErr w:type="spellEnd"/>
      <w:r w:rsidR="007F46B9">
        <w:t xml:space="preserve"> FR as well as </w:t>
      </w:r>
      <w:proofErr w:type="spellStart"/>
      <w:r>
        <w:t>inc</w:t>
      </w:r>
      <w:proofErr w:type="spellEnd"/>
      <w:r>
        <w:t>/dec/</w:t>
      </w:r>
      <w:proofErr w:type="spellStart"/>
      <w:r>
        <w:t>nodelta</w:t>
      </w:r>
      <w:proofErr w:type="spellEnd"/>
      <w:r>
        <w:t xml:space="preserve"> calculations, I’m going to want to calculate the </w:t>
      </w:r>
      <w:proofErr w:type="spellStart"/>
      <w:r>
        <w:t>ave</w:t>
      </w:r>
      <w:proofErr w:type="spellEnd"/>
      <w:r>
        <w:t xml:space="preserve"> FR, </w:t>
      </w:r>
      <w:proofErr w:type="spellStart"/>
      <w:r>
        <w:t>fx</w:t>
      </w:r>
      <w:proofErr w:type="spellEnd"/>
      <w:r>
        <w:t xml:space="preserve"> ‘FRanalysis_</w:t>
      </w:r>
      <w:r w:rsidR="004B0AA8">
        <w:t>helperfx_</w:t>
      </w:r>
      <w:r>
        <w:t>V1’</w:t>
      </w:r>
      <w:r w:rsidR="007F46B9">
        <w:t xml:space="preserve">. This </w:t>
      </w:r>
      <w:proofErr w:type="spellStart"/>
      <w:r w:rsidR="007F46B9">
        <w:t>fx</w:t>
      </w:r>
      <w:proofErr w:type="spellEnd"/>
      <w:r w:rsidR="007F46B9">
        <w:t xml:space="preserve"> loads in data structs generated by </w:t>
      </w:r>
      <w:proofErr w:type="spellStart"/>
      <w:r w:rsidR="007F46B9">
        <w:t>fx</w:t>
      </w:r>
      <w:proofErr w:type="spellEnd"/>
      <w:r w:rsidR="007F46B9">
        <w:t xml:space="preserve"> ‘</w:t>
      </w:r>
      <w:r w:rsidR="007F46B9" w:rsidRPr="007F46B9">
        <w:t>spiketrainexaction_AnalysisStruct_V2</w:t>
      </w:r>
      <w:r w:rsidR="007F46B9">
        <w:t>’</w:t>
      </w:r>
      <w:r>
        <w:t xml:space="preserve"> </w:t>
      </w:r>
      <w:r w:rsidR="007F46B9">
        <w:t xml:space="preserve">and the helper </w:t>
      </w:r>
      <w:proofErr w:type="spellStart"/>
      <w:r w:rsidR="007F46B9">
        <w:t>fx</w:t>
      </w:r>
      <w:proofErr w:type="spellEnd"/>
      <w:r w:rsidR="007F46B9">
        <w:t xml:space="preserve"> it calls ‘</w:t>
      </w:r>
      <w:r w:rsidR="007F46B9" w:rsidRPr="007F46B9">
        <w:t>raster_io_spikeextraction_V2</w:t>
      </w:r>
      <w:r w:rsidR="007F46B9">
        <w:t>’; note that ‘</w:t>
      </w:r>
      <w:r w:rsidR="007F46B9" w:rsidRPr="007F46B9">
        <w:t>raster_io_spikeextraction_V2</w:t>
      </w:r>
      <w:r w:rsidR="007F46B9">
        <w:t>’ needs ‘</w:t>
      </w:r>
      <w:proofErr w:type="spellStart"/>
      <w:r w:rsidR="007F46B9">
        <w:t>epochInfo</w:t>
      </w:r>
      <w:proofErr w:type="spellEnd"/>
      <w:r w:rsidR="007F46B9">
        <w:t>’ input which is set up top in the ‘</w:t>
      </w:r>
      <w:r w:rsidR="007F46B9" w:rsidRPr="007F46B9">
        <w:t>spiketrainexaction_AnalysisStruct_V2</w:t>
      </w:r>
      <w:r w:rsidR="007F46B9">
        <w:t>’.</w:t>
      </w:r>
    </w:p>
    <w:p w14:paraId="116A59EB" w14:textId="3E2181E1" w:rsidR="007F46B9" w:rsidRPr="007F46B9" w:rsidRDefault="007F46B9" w:rsidP="007F46B9"/>
    <w:p w14:paraId="361FE203" w14:textId="380846BE" w:rsidR="00D708EA" w:rsidRDefault="00D708EA"/>
    <w:p w14:paraId="40B92026" w14:textId="191323B4" w:rsidR="00D708EA" w:rsidRDefault="00D708EA"/>
    <w:p w14:paraId="0E4D7853" w14:textId="4D0DCA04" w:rsidR="00D708EA" w:rsidRDefault="00D708EA"/>
    <w:p w14:paraId="250BC855" w14:textId="5011264A" w:rsidR="00D708EA" w:rsidRDefault="00D708EA"/>
    <w:p w14:paraId="3CF6D4AD" w14:textId="77777777" w:rsidR="00D708EA" w:rsidRDefault="00D708EA"/>
    <w:p w14:paraId="092ABF7C" w14:textId="6CE80A72" w:rsidR="00A07689" w:rsidRDefault="00A07689">
      <w:r>
        <w:t xml:space="preserve">Burst </w:t>
      </w:r>
      <w:r w:rsidR="00D708EA">
        <w:t xml:space="preserve">struct creation </w:t>
      </w:r>
      <w:r>
        <w:t>analysis 4/26/20</w:t>
      </w:r>
    </w:p>
    <w:p w14:paraId="2C946717" w14:textId="5443B0E6" w:rsidR="00A07689" w:rsidRDefault="00A07689"/>
    <w:p w14:paraId="3247B214" w14:textId="77777777" w:rsidR="00104787" w:rsidRDefault="00A07689" w:rsidP="00104787">
      <w:pPr>
        <w:autoSpaceDE w:val="0"/>
        <w:autoSpaceDN w:val="0"/>
        <w:adjustRightInd w:val="0"/>
        <w:rPr>
          <w:rFonts w:ascii="Courier" w:hAnsi="Courier"/>
        </w:rPr>
      </w:pPr>
      <w:r>
        <w:t xml:space="preserve">-adapted </w:t>
      </w:r>
      <w:proofErr w:type="spellStart"/>
      <w:r>
        <w:t>fx</w:t>
      </w:r>
      <w:proofErr w:type="spellEnd"/>
      <w:r>
        <w:t xml:space="preserve"> ‘</w:t>
      </w:r>
      <w:r w:rsidR="00104787" w:rsidRPr="00104787">
        <w:t>spiketrainexaction_AnalysisStruct_V1</w:t>
      </w:r>
      <w:r>
        <w:t>’ from AT_CellSumm_SG_IS_io_V4; purpose is to generate a struct that contains cell arrays w/ spike times in seconds for each trial. We’re looking to do this for the whole trial duration</w:t>
      </w:r>
      <w:r w:rsidR="00104787">
        <w:t xml:space="preserve">. Wrote </w:t>
      </w:r>
      <w:r w:rsidR="00104787">
        <w:rPr>
          <w:rFonts w:ascii="Courier" w:hAnsi="Courier" w:cs="Courier"/>
          <w:color w:val="000000"/>
          <w:sz w:val="20"/>
          <w:szCs w:val="20"/>
        </w:rPr>
        <w:t>raster_io_spikeextraction_V1</w:t>
      </w:r>
    </w:p>
    <w:p w14:paraId="3CF0BBDF" w14:textId="1B78DD89" w:rsidR="00A07689" w:rsidRDefault="00104787" w:rsidP="00A07689">
      <w:r>
        <w:t xml:space="preserve">, adapted from raster code to aid in this. </w:t>
      </w:r>
      <w:r w:rsidR="00D708EA">
        <w:t>Note the last few lines of code where things get saved out</w:t>
      </w:r>
    </w:p>
    <w:p w14:paraId="74B0A70D" w14:textId="1B67F3F1" w:rsidR="00D708EA" w:rsidRDefault="00D708EA" w:rsidP="00A07689"/>
    <w:p w14:paraId="7E063818" w14:textId="6C1022AA" w:rsidR="00D708EA" w:rsidRPr="00A07689" w:rsidRDefault="00D708EA" w:rsidP="00A07689">
      <w:r>
        <w:t xml:space="preserve">-above works well, just be aware that for case1, spike3, clust2 the </w:t>
      </w:r>
      <w:proofErr w:type="spellStart"/>
      <w:r>
        <w:t>spiketimes</w:t>
      </w:r>
      <w:proofErr w:type="spellEnd"/>
      <w:r>
        <w:t xml:space="preserve"> seem a little weird because I’ve </w:t>
      </w:r>
      <w:proofErr w:type="spellStart"/>
      <w:r>
        <w:t>concat</w:t>
      </w:r>
      <w:proofErr w:type="spellEnd"/>
      <w:r>
        <w:t xml:space="preserve"> two clusters together.</w:t>
      </w:r>
    </w:p>
    <w:p w14:paraId="43E655B3" w14:textId="7A642264" w:rsidR="00A07689" w:rsidRDefault="00A07689"/>
    <w:sectPr w:rsidR="00A07689" w:rsidSect="005C0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2B7343"/>
    <w:multiLevelType w:val="hybridMultilevel"/>
    <w:tmpl w:val="6F0ECB0C"/>
    <w:lvl w:ilvl="0" w:tplc="7B0256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F8"/>
    <w:rsid w:val="0004575C"/>
    <w:rsid w:val="00050680"/>
    <w:rsid w:val="00061D80"/>
    <w:rsid w:val="000B0B20"/>
    <w:rsid w:val="00104787"/>
    <w:rsid w:val="00155620"/>
    <w:rsid w:val="00200983"/>
    <w:rsid w:val="00240F74"/>
    <w:rsid w:val="00275744"/>
    <w:rsid w:val="00281B34"/>
    <w:rsid w:val="002A264A"/>
    <w:rsid w:val="002A6120"/>
    <w:rsid w:val="002F7D78"/>
    <w:rsid w:val="003536A4"/>
    <w:rsid w:val="00370DD6"/>
    <w:rsid w:val="00376066"/>
    <w:rsid w:val="00383C88"/>
    <w:rsid w:val="003A36FB"/>
    <w:rsid w:val="00403DF0"/>
    <w:rsid w:val="0046419A"/>
    <w:rsid w:val="00465DDF"/>
    <w:rsid w:val="004A3665"/>
    <w:rsid w:val="004B0AA8"/>
    <w:rsid w:val="005008F1"/>
    <w:rsid w:val="00507F3B"/>
    <w:rsid w:val="005B450B"/>
    <w:rsid w:val="005B7AEE"/>
    <w:rsid w:val="005C0D44"/>
    <w:rsid w:val="005C4182"/>
    <w:rsid w:val="005D4C36"/>
    <w:rsid w:val="005F313B"/>
    <w:rsid w:val="00677B8E"/>
    <w:rsid w:val="006E633B"/>
    <w:rsid w:val="006F0E8F"/>
    <w:rsid w:val="00700649"/>
    <w:rsid w:val="00703FC3"/>
    <w:rsid w:val="00705402"/>
    <w:rsid w:val="00715ADB"/>
    <w:rsid w:val="007250A8"/>
    <w:rsid w:val="0073220A"/>
    <w:rsid w:val="00746F19"/>
    <w:rsid w:val="00770DC3"/>
    <w:rsid w:val="007F46B9"/>
    <w:rsid w:val="008029BD"/>
    <w:rsid w:val="00803E74"/>
    <w:rsid w:val="008979A7"/>
    <w:rsid w:val="00903F3F"/>
    <w:rsid w:val="009712A0"/>
    <w:rsid w:val="009726A8"/>
    <w:rsid w:val="00A00122"/>
    <w:rsid w:val="00A02F81"/>
    <w:rsid w:val="00A07689"/>
    <w:rsid w:val="00A340B9"/>
    <w:rsid w:val="00A36F6B"/>
    <w:rsid w:val="00A37F46"/>
    <w:rsid w:val="00A4051F"/>
    <w:rsid w:val="00A73B4B"/>
    <w:rsid w:val="00A95601"/>
    <w:rsid w:val="00B2025F"/>
    <w:rsid w:val="00B312DC"/>
    <w:rsid w:val="00BA40A3"/>
    <w:rsid w:val="00BD2984"/>
    <w:rsid w:val="00C349DF"/>
    <w:rsid w:val="00C660F6"/>
    <w:rsid w:val="00CE48D5"/>
    <w:rsid w:val="00D41CB2"/>
    <w:rsid w:val="00D42289"/>
    <w:rsid w:val="00D708EA"/>
    <w:rsid w:val="00DC4937"/>
    <w:rsid w:val="00E34D54"/>
    <w:rsid w:val="00E51475"/>
    <w:rsid w:val="00EA30FB"/>
    <w:rsid w:val="00EA78BC"/>
    <w:rsid w:val="00ED3B6D"/>
    <w:rsid w:val="00ED5F56"/>
    <w:rsid w:val="00EF044F"/>
    <w:rsid w:val="00EF34F8"/>
    <w:rsid w:val="00EF3631"/>
    <w:rsid w:val="00F032A0"/>
    <w:rsid w:val="00F37960"/>
    <w:rsid w:val="00FC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388FD1"/>
  <w15:chartTrackingRefBased/>
  <w15:docId w15:val="{ACEC769B-EB6D-BD47-BB91-4F2ED04D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264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64A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0B0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4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Tekriwal, Anand</dc:creator>
  <cp:keywords/>
  <dc:description/>
  <cp:lastModifiedBy>Tekriwal, Anand</cp:lastModifiedBy>
  <cp:revision>16</cp:revision>
  <dcterms:created xsi:type="dcterms:W3CDTF">2020-04-26T12:05:00Z</dcterms:created>
  <dcterms:modified xsi:type="dcterms:W3CDTF">2020-10-12T01:19:00Z</dcterms:modified>
</cp:coreProperties>
</file>