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Customer Record Manager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UC_7.3.32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Edit customer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Pet Manager, Pet Staff, Pet receptionist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Updates the record of a customers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 customer gave the incorrect information or has reason to update their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User is logged into the system and has the correct permissions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exists in the system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selected “Update customer record” from a list of options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Incorrect customer data has been successfully replaced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Customer data is used to populate a form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is output to the user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input correct data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saves changes to customer record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returned to previous menus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4a. User changed their mind for some reason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safely discard changes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Exit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