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lclxlgnp2j" w:id="0"/>
      <w:bookmarkEnd w:id="0"/>
      <w:r w:rsidDel="00000000" w:rsidR="00000000" w:rsidRPr="00000000">
        <w:rPr>
          <w:b w:val="1"/>
          <w:sz w:val="46"/>
          <w:szCs w:val="46"/>
          <w:rtl w:val="0"/>
        </w:rPr>
        <w:t xml:space="preserve">1       </w:t>
      </w:r>
    </w:p>
    <w:p w:rsidR="00000000" w:rsidDel="00000000" w:rsidP="00000000" w:rsidRDefault="00000000" w:rsidRPr="00000000" w14:paraId="00000002">
      <w:pPr>
        <w:pStyle w:val="Heading1"/>
        <w:keepNext w:val="0"/>
        <w:keepLines w:val="0"/>
        <w:spacing w:before="480" w:lineRule="auto"/>
        <w:rPr>
          <w:b w:val="1"/>
          <w:color w:val="a6a6a6"/>
          <w:sz w:val="46"/>
          <w:szCs w:val="46"/>
        </w:rPr>
      </w:pPr>
      <w:bookmarkStart w:colFirst="0" w:colLast="0" w:name="_ii1xgmldvooq" w:id="1"/>
      <w:bookmarkEnd w:id="1"/>
      <w:r w:rsidDel="00000000" w:rsidR="00000000" w:rsidRPr="00000000">
        <w:rPr>
          <w:b w:val="1"/>
          <w:sz w:val="46"/>
          <w:szCs w:val="46"/>
          <w:rtl w:val="0"/>
        </w:rPr>
        <w:t xml:space="preserve">2      Feature Name </w:t>
      </w:r>
      <w:r w:rsidDel="00000000" w:rsidR="00000000" w:rsidRPr="00000000">
        <w:rPr>
          <w:b w:val="1"/>
          <w:color w:val="a6a6a6"/>
          <w:sz w:val="46"/>
          <w:szCs w:val="46"/>
          <w:rtl w:val="0"/>
        </w:rPr>
        <w:t xml:space="preserve">Operations Maintainer</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yigh5ihx5u5u" w:id="2"/>
      <w:bookmarkEnd w:id="2"/>
      <w:r w:rsidDel="00000000" w:rsidR="00000000" w:rsidRPr="00000000">
        <w:rPr>
          <w:b w:val="1"/>
          <w:sz w:val="34"/>
          <w:szCs w:val="34"/>
          <w:rtl w:val="0"/>
        </w:rPr>
        <w:t xml:space="preserve">2.1    Feature Process Flow / Use Case Model</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whjqmxc7fkty" w:id="3"/>
      <w:bookmarkEnd w:id="3"/>
      <w:r w:rsidDel="00000000" w:rsidR="00000000" w:rsidRPr="00000000">
        <w:rPr>
          <w:b w:val="1"/>
          <w:sz w:val="34"/>
          <w:szCs w:val="34"/>
          <w:rtl w:val="0"/>
        </w:rPr>
        <w:t xml:space="preserve">2.2    Use Case(s)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3.6384866884632"/>
        <w:gridCol w:w="843.7552545539467"/>
        <w:gridCol w:w="1709.3694535263896"/>
        <w:gridCol w:w="2115.9458197104154"/>
        <w:gridCol w:w="2837.290985520785"/>
        <w:tblGridChange w:id="0">
          <w:tblGrid>
            <w:gridCol w:w="1853.6384866884632"/>
            <w:gridCol w:w="843.7552545539467"/>
            <w:gridCol w:w="1709.3694535263896"/>
            <w:gridCol w:w="2115.9458197104154"/>
            <w:gridCol w:w="2837.29098552078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jc w:val="right"/>
              <w:rPr>
                <w:b w:val="1"/>
              </w:rPr>
            </w:pPr>
            <w:r w:rsidDel="00000000" w:rsidR="00000000" w:rsidRPr="00000000">
              <w:rPr>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6">
            <w:pPr>
              <w:rPr>
                <w:color w:val="a6a6a6"/>
              </w:rPr>
            </w:pPr>
            <w:r w:rsidDel="00000000" w:rsidR="00000000" w:rsidRPr="00000000">
              <w:rPr>
                <w:color w:val="a6a6a6"/>
                <w:rtl w:val="0"/>
              </w:rPr>
              <w:t xml:space="preserve">7.4.06</w:t>
            </w:r>
          </w:p>
        </w:tc>
      </w:tr>
      <w:tr>
        <w:trPr>
          <w:trHeight w:val="48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jc w:val="right"/>
              <w:rPr>
                <w:b w:val="1"/>
              </w:rPr>
            </w:pPr>
            <w:r w:rsidDel="00000000" w:rsidR="00000000" w:rsidRPr="00000000">
              <w:rPr>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B">
            <w:pPr>
              <w:rPr>
                <w:color w:val="a6a6a6"/>
              </w:rPr>
            </w:pPr>
            <w:r w:rsidDel="00000000" w:rsidR="00000000" w:rsidRPr="00000000">
              <w:rPr>
                <w:color w:val="a6a6a6"/>
                <w:rtl w:val="0"/>
              </w:rPr>
              <w:t xml:space="preserve">Remove employee from staff record</w:t>
            </w:r>
          </w:p>
        </w:tc>
      </w:tr>
      <w:tr>
        <w:trPr>
          <w:trHeight w:val="48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jc w:val="right"/>
              <w:rPr>
                <w:b w:val="1"/>
              </w:rPr>
            </w:pPr>
            <w:r w:rsidDel="00000000" w:rsidR="00000000" w:rsidRPr="00000000">
              <w:rPr>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jc w:val="right"/>
              <w:rPr>
                <w:b w:val="1"/>
              </w:rPr>
            </w:pPr>
            <w:r w:rsidDel="00000000" w:rsidR="00000000" w:rsidRPr="00000000">
              <w:rPr>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Ben Hanna</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jc w:val="right"/>
              <w:rPr>
                <w:b w:val="1"/>
              </w:rPr>
            </w:pPr>
            <w:r w:rsidDel="00000000" w:rsidR="00000000" w:rsidRPr="00000000">
              <w:rPr>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9.15.2018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7">
            <w:pPr>
              <w:jc w:val="right"/>
              <w:rPr>
                <w:b w:val="1"/>
              </w:rPr>
            </w:pPr>
            <w:r w:rsidDel="00000000" w:rsidR="00000000" w:rsidRPr="00000000">
              <w:rPr>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9.21.2018</w:t>
            </w:r>
          </w:p>
        </w:tc>
      </w:tr>
      <w:tr>
        <w:trPr>
          <w:trHeight w:val="9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jc w:val="right"/>
              <w:rPr>
                <w:b w:val="1"/>
              </w:rPr>
            </w:pPr>
            <w:r w:rsidDel="00000000" w:rsidR="00000000" w:rsidRPr="00000000">
              <w:rPr>
                <w:b w:val="1"/>
                <w:rtl w:val="0"/>
              </w:rPr>
              <w:t xml:space="preserve"> </w:t>
            </w:r>
          </w:p>
          <w:p w:rsidR="00000000" w:rsidDel="00000000" w:rsidP="00000000" w:rsidRDefault="00000000" w:rsidRPr="00000000" w14:paraId="0000001A">
            <w:pPr>
              <w:jc w:val="right"/>
              <w:rPr>
                <w:b w:val="1"/>
              </w:rPr>
            </w:pPr>
            <w:r w:rsidDel="00000000" w:rsidR="00000000" w:rsidRPr="00000000">
              <w:rPr>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Pet Manager, pet database</w:t>
            </w:r>
          </w:p>
        </w:tc>
      </w:tr>
      <w:tr>
        <w:trPr>
          <w:trHeight w:val="7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An employee left the company and needs to be removed from current staff records</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Manually</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User is logged in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User has access to the function (Just pet managers and above)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     Employee must be in staff list</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Employee records are deactivated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Employee is removed from staff list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     Employee is listed under former employees</w:t>
            </w:r>
          </w:p>
        </w:tc>
      </w:tr>
      <w:tr>
        <w:trPr>
          <w:trHeight w:val="22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User selects employee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User requests to remove employee from staff list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     Program prompts for confirmation twice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4.     Employee record is deactivated, removed from the staff list and flagged as a former employee</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jc w:val="right"/>
              <w:rPr>
                <w:b w:val="1"/>
              </w:rPr>
            </w:pPr>
            <w:r w:rsidDel="00000000" w:rsidR="00000000" w:rsidRPr="00000000">
              <w:rPr>
                <w:b w:val="1"/>
                <w:rtl w:val="0"/>
              </w:rPr>
              <w:t xml:space="preserve">Alternative Flows:</w:t>
            </w:r>
          </w:p>
          <w:p w:rsidR="00000000" w:rsidDel="00000000" w:rsidP="00000000" w:rsidRDefault="00000000" w:rsidRPr="00000000" w14:paraId="00000040">
            <w:pPr>
              <w:jc w:val="right"/>
              <w:rPr>
                <w:b w:val="1"/>
                <w:color w:val="bfbfbf"/>
              </w:rPr>
            </w:pPr>
            <w:r w:rsidDel="00000000" w:rsidR="00000000" w:rsidRPr="00000000">
              <w:rPr>
                <w:b w:val="1"/>
                <w:color w:val="bfbfbf"/>
                <w:rtl w:val="0"/>
              </w:rPr>
              <w:t xml:space="preserve">[Alternative Flow 1 – Not in Network]</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3a. User declines confirmation.</w:t>
            </w:r>
          </w:p>
          <w:p w:rsidR="00000000" w:rsidDel="00000000" w:rsidP="00000000" w:rsidRDefault="00000000" w:rsidRPr="00000000" w14:paraId="00000043">
            <w:pPr>
              <w:ind w:left="640" w:firstLine="0"/>
              <w:rPr>
                <w:color w:val="a6a6a6"/>
              </w:rPr>
            </w:pPr>
            <w:r w:rsidDel="00000000" w:rsidR="00000000" w:rsidRPr="00000000">
              <w:rPr>
                <w:color w:val="a6a6a6"/>
                <w:rtl w:val="0"/>
              </w:rPr>
              <w:t xml:space="preserve">1.     Process is canceled</w:t>
            </w:r>
          </w:p>
          <w:p w:rsidR="00000000" w:rsidDel="00000000" w:rsidP="00000000" w:rsidRDefault="00000000" w:rsidRPr="00000000" w14:paraId="00000044">
            <w:pPr>
              <w:ind w:left="640" w:firstLine="0"/>
              <w:rPr>
                <w:color w:val="a6a6a6"/>
              </w:rPr>
            </w:pPr>
            <w:r w:rsidDel="00000000" w:rsidR="00000000" w:rsidRPr="00000000">
              <w:rPr>
                <w:color w:val="a6a6a6"/>
                <w:rtl w:val="0"/>
              </w:rPr>
              <w:t xml:space="preserve">2.     Return to step 1</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4a. Program can’t access server.</w:t>
            </w:r>
          </w:p>
          <w:p w:rsidR="00000000" w:rsidDel="00000000" w:rsidP="00000000" w:rsidRDefault="00000000" w:rsidRPr="00000000" w14:paraId="0000004A">
            <w:pPr>
              <w:ind w:left="640" w:firstLine="0"/>
              <w:rPr>
                <w:color w:val="a6a6a6"/>
              </w:rPr>
            </w:pPr>
            <w:r w:rsidDel="00000000" w:rsidR="00000000" w:rsidRPr="00000000">
              <w:rPr>
                <w:color w:val="a6a6a6"/>
                <w:rtl w:val="0"/>
              </w:rPr>
              <w:t xml:space="preserve">1.     Throw error message</w:t>
            </w:r>
          </w:p>
          <w:p w:rsidR="00000000" w:rsidDel="00000000" w:rsidP="00000000" w:rsidRDefault="00000000" w:rsidRPr="00000000" w14:paraId="0000004B">
            <w:pPr>
              <w:ind w:left="640" w:firstLine="0"/>
              <w:rPr>
                <w:color w:val="a6a6a6"/>
              </w:rPr>
            </w:pPr>
            <w:r w:rsidDel="00000000" w:rsidR="00000000" w:rsidRPr="00000000">
              <w:rPr>
                <w:color w:val="a6a6a6"/>
                <w:rtl w:val="0"/>
              </w:rPr>
              <w:t xml:space="preserve">2.     Return to step 1.</w:t>
            </w:r>
          </w:p>
        </w:tc>
      </w:tr>
      <w:tr>
        <w:trPr>
          <w:trHeight w:val="9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jc w:val="right"/>
              <w:rPr>
                <w:b w:val="1"/>
              </w:rPr>
            </w:pPr>
            <w:r w:rsidDel="00000000" w:rsidR="00000000" w:rsidRPr="00000000">
              <w:rPr>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7.2.XX View staff list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7.2.XY View staff details</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On Demand</w:t>
            </w:r>
          </w:p>
        </w:tc>
      </w:tr>
      <w:tr>
        <w:trPr>
          <w:trHeight w:val="12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jc w:val="right"/>
              <w:rPr>
                <w:b w:val="1"/>
              </w:rPr>
            </w:pPr>
            <w:r w:rsidDel="00000000" w:rsidR="00000000" w:rsidRPr="00000000">
              <w:rPr>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User has seniority over the employee they’re removing</w:t>
            </w:r>
          </w:p>
        </w:tc>
      </w:tr>
      <w:tr>
        <w:trPr>
          <w:trHeight w:val="178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jc w:val="right"/>
              <w:rPr>
                <w:b w:val="1"/>
              </w:rPr>
            </w:pPr>
            <w:r w:rsidDel="00000000" w:rsidR="00000000" w:rsidRPr="00000000">
              <w:rPr>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additional comments about this use case or any remaining open issues or TBDs (To Be Determined) that must be resolved.  e.g.</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