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Payment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billing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a6a6a6"/>
                <w:rtl w:val="0"/>
              </w:rPr>
              <w:t xml:space="preserve">update and save billing information so that I can see my history.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see </w:t>
            </w:r>
            <w:r w:rsidDel="00000000" w:rsidR="00000000" w:rsidRPr="00000000">
              <w:rPr>
                <w:color w:val="a6a6a6"/>
                <w:rtl w:val="0"/>
              </w:rPr>
              <w:t xml:space="preserve">billing history.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  <w:r w:rsidDel="00000000" w:rsidR="00000000" w:rsidRPr="00000000">
              <w:rPr>
                <w:color w:val="a6a6a6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see billing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payment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Detail billing</w:t>
            </w:r>
          </w:p>
          <w:p w:rsidR="00000000" w:rsidDel="00000000" w:rsidP="00000000" w:rsidRDefault="00000000" w:rsidRPr="00000000" w14:paraId="0000003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