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sz w:val="20"/>
          <w:szCs w:val="20"/>
          <w:rtl w:val="0"/>
        </w:rPr>
        <w:t xml:space="preserve">UpdateStaffDetails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UC-3.3.11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UpdateStaffDetails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edits an Event Staff’s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Staff needs their details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Manager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Staff has their details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submits to change details for Event Staff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list of Event Staff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chooses Event Staff to change details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details for specific Event Staff chosen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changes details of Event Staff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Submits changes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6a. In step 6 of the normal flow, if the Event Manager submits without making changes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prompts user that they have not made any changes.</w:t>
            </w:r>
          </w:p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6a. In step 6 of the normal flow, if the Event Manager submits with invalid information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prompts user that they have submitted with invalid information.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tabs>
                <w:tab w:val="left" w:pos="432"/>
              </w:tabs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form resumes at step 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