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ReadPerformanceDetails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UC-3.2.37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ReadPerformanceDetails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9/24/18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9/24/18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reads their performance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looks at their performances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read through their performance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clicks on Talent tab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shows list of performances that the Talent has to choose from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 chooses one of their performances to view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displays the details of the performance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 reads the details of their performance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In Step  of the normal flow if the Talent has no performances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they have no performances and returns them to the previous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In Step  of the normal flow if the Talent has no performances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they must create performance in order to view details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