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D708B0">
        <w:rPr>
          <w:color w:val="A6A6A6"/>
        </w:rPr>
        <w:t>Create Ticket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D708B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1.1.04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0149C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Close Ticket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149C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Phillip Hansen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149C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10/25/2018</w:t>
            </w:r>
            <w:bookmarkStart w:id="3" w:name="_GoBack"/>
            <w:bookmarkEnd w:id="3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D708B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D708B0" w:rsidRPr="00D708B0" w:rsidRDefault="00D708B0" w:rsidP="00D708B0">
            <w:pPr>
              <w:rPr>
                <w:rFonts w:cs="Arial"/>
                <w:color w:val="A6A6A6"/>
                <w:szCs w:val="20"/>
              </w:rPr>
            </w:pPr>
            <w:r w:rsidRPr="00D708B0">
              <w:rPr>
                <w:rFonts w:cs="Arial"/>
                <w:color w:val="A6A6A6"/>
                <w:szCs w:val="20"/>
              </w:rPr>
              <w:t>User will select a table which will create a ticket for this specific table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D708B0" w:rsidP="00D708B0">
            <w:pPr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  <w:szCs w:val="20"/>
              </w:rPr>
              <w:t>User selects a table on their UI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08B0" w:rsidRPr="00D708B0" w:rsidRDefault="00D708B0" w:rsidP="00D708B0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User must be signed in</w:t>
            </w:r>
          </w:p>
          <w:p w:rsidR="00D708B0" w:rsidRPr="00D708B0" w:rsidRDefault="00D708B0" w:rsidP="00D708B0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User was able to select a table on their UI to create a ticket for that specific table</w:t>
            </w:r>
          </w:p>
          <w:p w:rsidR="009B5C3A" w:rsidRPr="00670215" w:rsidRDefault="009B5C3A" w:rsidP="00D708B0">
            <w:pPr>
              <w:pStyle w:val="Hints"/>
              <w:ind w:left="360"/>
              <w:rPr>
                <w:rFonts w:cs="Arial"/>
                <w:b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08B0" w:rsidRPr="00D708B0" w:rsidRDefault="00D708B0" w:rsidP="00D708B0">
            <w:pPr>
              <w:rPr>
                <w:rFonts w:cs="Arial"/>
                <w:color w:val="A6A6A6"/>
                <w:szCs w:val="20"/>
              </w:rPr>
            </w:pPr>
            <w:r w:rsidRPr="00D708B0">
              <w:rPr>
                <w:rFonts w:cs="Arial"/>
                <w:color w:val="A6A6A6"/>
                <w:szCs w:val="20"/>
              </w:rPr>
              <w:t>User was able to create a ticket for the guests at a table, and can display food and beverage categories</w:t>
            </w:r>
          </w:p>
          <w:p w:rsidR="009B5C3A" w:rsidRPr="00670215" w:rsidRDefault="009B5C3A" w:rsidP="00D708B0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708B0" w:rsidRPr="00D708B0" w:rsidRDefault="00D708B0" w:rsidP="00D708B0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The User selects a table</w:t>
            </w:r>
          </w:p>
          <w:p w:rsidR="00D708B0" w:rsidRPr="00D708B0" w:rsidRDefault="00D708B0" w:rsidP="00D708B0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System will display options for items to be added to the ticket</w:t>
            </w:r>
          </w:p>
          <w:p w:rsidR="009B5C3A" w:rsidRPr="00670215" w:rsidRDefault="009B5C3A" w:rsidP="00D708B0">
            <w:pPr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[Document </w:t>
            </w:r>
            <w:r w:rsidRPr="006D467B">
              <w:rPr>
                <w:rFonts w:cs="Arial"/>
                <w:b/>
                <w:color w:val="A6A6A6"/>
              </w:rPr>
              <w:t>legitimate</w:t>
            </w:r>
            <w:r>
              <w:rPr>
                <w:rFonts w:cs="Arial"/>
                <w:color w:val="A6A6A6"/>
              </w:rPr>
              <w:t xml:space="preserve"> </w:t>
            </w:r>
            <w:r w:rsidRPr="00670215">
              <w:rPr>
                <w:rFonts w:cs="Arial"/>
                <w:color w:val="A6A6A6"/>
              </w:rPr>
              <w:t>branches from the main flow to handle special conditions</w:t>
            </w:r>
            <w:r>
              <w:rPr>
                <w:rFonts w:cs="Arial"/>
                <w:color w:val="A6A6A6"/>
              </w:rPr>
              <w:t xml:space="preserve"> (</w:t>
            </w:r>
            <w:r w:rsidRPr="00670215">
              <w:rPr>
                <w:rFonts w:cs="Arial"/>
                <w:color w:val="A6A6A6"/>
              </w:rPr>
              <w:t xml:space="preserve">also known as </w:t>
            </w:r>
            <w:r>
              <w:rPr>
                <w:rFonts w:cs="Arial"/>
                <w:color w:val="A6A6A6"/>
              </w:rPr>
              <w:t>extensions)</w:t>
            </w:r>
            <w:r w:rsidRPr="00670215">
              <w:rPr>
                <w:rFonts w:cs="Arial"/>
                <w:color w:val="A6A6A6"/>
              </w:rPr>
              <w:t xml:space="preserve">. For each </w:t>
            </w:r>
            <w:r>
              <w:rPr>
                <w:rFonts w:cs="Arial"/>
                <w:color w:val="A6A6A6"/>
              </w:rPr>
              <w:t>alternative flow</w:t>
            </w:r>
            <w:r w:rsidRPr="00670215">
              <w:rPr>
                <w:rFonts w:cs="Arial"/>
                <w:color w:val="A6A6A6"/>
              </w:rPr>
              <w:t xml:space="preserve"> reference the branching step number of the </w:t>
            </w:r>
            <w:r>
              <w:rPr>
                <w:rFonts w:cs="Arial"/>
                <w:color w:val="A6A6A6"/>
              </w:rPr>
              <w:t>normal</w:t>
            </w:r>
            <w:r w:rsidRPr="00670215">
              <w:rPr>
                <w:rFonts w:cs="Arial"/>
                <w:color w:val="A6A6A6"/>
              </w:rPr>
              <w:t xml:space="preserve"> flow and the condition which must be true in order for this extension to be executed.  </w:t>
            </w:r>
            <w:r>
              <w:rPr>
                <w:rFonts w:cs="Arial"/>
                <w:color w:val="A6A6A6"/>
              </w:rPr>
              <w:t>e.g. Alternative flows</w:t>
            </w:r>
            <w:r w:rsidRPr="00670215">
              <w:rPr>
                <w:rFonts w:cs="Arial"/>
                <w:color w:val="A6A6A6"/>
              </w:rPr>
              <w:t xml:space="preserve"> in </w:t>
            </w:r>
            <w:r>
              <w:rPr>
                <w:rFonts w:cs="Arial"/>
                <w:color w:val="A6A6A6"/>
              </w:rPr>
              <w:t xml:space="preserve">the </w:t>
            </w:r>
            <w:r w:rsidRPr="00A63A5E">
              <w:rPr>
                <w:rFonts w:cs="Arial"/>
                <w:i/>
                <w:color w:val="A6A6A6"/>
              </w:rPr>
              <w:t>Withdraw Cash</w:t>
            </w:r>
            <w:r>
              <w:rPr>
                <w:rFonts w:cs="Arial"/>
                <w:color w:val="A6A6A6"/>
              </w:rPr>
              <w:t xml:space="preserve"> transaction</w:t>
            </w:r>
            <w:r w:rsidRPr="00670215">
              <w:rPr>
                <w:rFonts w:cs="Arial"/>
                <w:color w:val="A6A6A6"/>
              </w:rPr>
              <w:t xml:space="preserve">: 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customer </w:t>
            </w:r>
            <w:r>
              <w:rPr>
                <w:rFonts w:cs="Arial"/>
                <w:color w:val="A6A6A6"/>
              </w:rPr>
              <w:t xml:space="preserve">is not in the bank network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 xml:space="preserve">customer to accept network fee 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accepts </w:t>
            </w:r>
          </w:p>
          <w:p w:rsidR="009B5C3A" w:rsidRDefault="009B5C3A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5</w:t>
            </w:r>
            <w:r w:rsidRPr="00670215">
              <w:rPr>
                <w:rFonts w:cs="Arial"/>
                <w:color w:val="A6A6A6"/>
              </w:rPr>
              <w:t xml:space="preserve"> </w:t>
            </w:r>
          </w:p>
          <w:p w:rsidR="009B5C3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4b.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customer </w:t>
            </w:r>
            <w:r>
              <w:rPr>
                <w:rFonts w:cs="Arial"/>
                <w:color w:val="A6A6A6"/>
              </w:rPr>
              <w:t xml:space="preserve">is not in the bank network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 xml:space="preserve">customer to accept network fee 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declines </w:t>
            </w:r>
          </w:p>
          <w:p w:rsidR="009B5C3A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Transaction is terminated</w:t>
            </w:r>
          </w:p>
          <w:p w:rsidR="009B5C3A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9 of normal flow</w:t>
            </w:r>
          </w:p>
          <w:p w:rsidR="009B5C3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Note:  Insert a new row for each distinctive alternative flow.  ]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D708B0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D708B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D708B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 often while the table is not already related to a ticket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08B0" w:rsidRPr="00D708B0" w:rsidRDefault="00D708B0" w:rsidP="00D708B0">
            <w:pPr>
              <w:pStyle w:val="Hints"/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Feedback</w:t>
            </w:r>
          </w:p>
          <w:p w:rsidR="00D708B0" w:rsidRPr="00D708B0" w:rsidRDefault="00D708B0" w:rsidP="00D708B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</w:t>
            </w:r>
            <w:r w:rsidRPr="00D708B0">
              <w:rPr>
                <w:rFonts w:cs="Arial"/>
                <w:color w:val="A6A6A6"/>
              </w:rPr>
              <w:t xml:space="preserve"> </w:t>
            </w:r>
            <w:r w:rsidRPr="00D708B0">
              <w:rPr>
                <w:rFonts w:cs="Arial"/>
                <w:color w:val="A6A6A6"/>
              </w:rPr>
              <w:t>Each new ticket will auto-generate an eight-digit number as a survey-code for a guest to leave a survey online</w:t>
            </w:r>
          </w:p>
          <w:p w:rsidR="00D708B0" w:rsidRPr="00D708B0" w:rsidRDefault="00D708B0" w:rsidP="00D708B0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Pr="00D708B0">
              <w:rPr>
                <w:rFonts w:cs="Arial"/>
                <w:color w:val="A6A6A6"/>
              </w:rPr>
              <w:t>Must be a unique number that will be automatically deleted after seven days it is created</w:t>
            </w:r>
          </w:p>
          <w:p w:rsidR="00D708B0" w:rsidRPr="00D708B0" w:rsidRDefault="00D708B0" w:rsidP="00D708B0">
            <w:pPr>
              <w:pStyle w:val="Hints"/>
              <w:rPr>
                <w:rFonts w:cs="Arial"/>
                <w:color w:val="A6A6A6"/>
              </w:rPr>
            </w:pPr>
          </w:p>
          <w:p w:rsidR="00D708B0" w:rsidRPr="00D708B0" w:rsidRDefault="00D708B0" w:rsidP="00D708B0">
            <w:pPr>
              <w:pStyle w:val="Hints"/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lastRenderedPageBreak/>
              <w:t>User Interface</w:t>
            </w:r>
          </w:p>
          <w:p w:rsidR="00D708B0" w:rsidRPr="00D708B0" w:rsidRDefault="00D708B0" w:rsidP="00D708B0">
            <w:pPr>
              <w:pStyle w:val="Hints"/>
              <w:numPr>
                <w:ilvl w:val="0"/>
                <w:numId w:val="13"/>
              </w:numPr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After selecting a table, the interface will have a list of numbers, representing separate guests at a table</w:t>
            </w:r>
          </w:p>
          <w:p w:rsidR="00D708B0" w:rsidRPr="00D708B0" w:rsidRDefault="00D708B0" w:rsidP="00D708B0">
            <w:pPr>
              <w:pStyle w:val="Hints"/>
              <w:ind w:left="1080"/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Ex. Selecting 1 will be for Guest 1, which will be different items displayed when selecting 2 for Guest 2</w:t>
            </w:r>
          </w:p>
          <w:p w:rsidR="00D708B0" w:rsidRPr="00D708B0" w:rsidRDefault="00D708B0" w:rsidP="00D708B0">
            <w:pPr>
              <w:pStyle w:val="Hints"/>
              <w:numPr>
                <w:ilvl w:val="0"/>
                <w:numId w:val="13"/>
              </w:numPr>
              <w:rPr>
                <w:rFonts w:cs="Arial"/>
                <w:color w:val="A6A6A6"/>
              </w:rPr>
            </w:pPr>
            <w:r w:rsidRPr="00D708B0">
              <w:rPr>
                <w:rFonts w:cs="Arial"/>
                <w:color w:val="A6A6A6"/>
              </w:rPr>
              <w:t>Categories will be displayed which separates the categories of food, and a category will be specific for drinks and alcohol</w:t>
            </w:r>
          </w:p>
          <w:p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D708B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understand english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D708B0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149C1">
      <w:r>
        <w:separator/>
      </w:r>
    </w:p>
  </w:endnote>
  <w:endnote w:type="continuationSeparator" w:id="0">
    <w:p w:rsidR="00000000" w:rsidRDefault="0001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0149C1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708B0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0149C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149C1">
      <w:r>
        <w:separator/>
      </w:r>
    </w:p>
  </w:footnote>
  <w:footnote w:type="continuationSeparator" w:id="0">
    <w:p w:rsidR="00000000" w:rsidRDefault="00014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149C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149C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149C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149C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0149C1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149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3B03D1"/>
    <w:multiLevelType w:val="hybridMultilevel"/>
    <w:tmpl w:val="135E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E87B38"/>
    <w:multiLevelType w:val="hybridMultilevel"/>
    <w:tmpl w:val="BF56E9C0"/>
    <w:lvl w:ilvl="0" w:tplc="3A90F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A870F1"/>
    <w:multiLevelType w:val="hybridMultilevel"/>
    <w:tmpl w:val="DDF48D92"/>
    <w:lvl w:ilvl="0" w:tplc="79B45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49C1"/>
    <w:rsid w:val="00422D5E"/>
    <w:rsid w:val="009B5C3A"/>
    <w:rsid w:val="00D7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3</cp:revision>
  <dcterms:created xsi:type="dcterms:W3CDTF">2018-09-07T17:29:00Z</dcterms:created>
  <dcterms:modified xsi:type="dcterms:W3CDTF">2018-10-25T23:22:00Z</dcterms:modified>
</cp:coreProperties>
</file>