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(Create Resort Service)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Resort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  <w:t xml:space="preserve">, Database 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wishes to create an </w:t>
            </w:r>
            <w:r w:rsidDel="00000000" w:rsidR="00000000" w:rsidRPr="00000000">
              <w:rPr>
                <w:rtl w:val="0"/>
              </w:rPr>
              <w:t xml:space="preserve">Service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 for an event in the system, so he can choose all the products  that needs for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Manager needs to place an Service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have an active account with </w:t>
            </w:r>
            <w:r w:rsidDel="00000000" w:rsidR="00000000" w:rsidRPr="00000000">
              <w:rPr>
                <w:rtl w:val="0"/>
              </w:rPr>
              <w:t xml:space="preserve">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role privileges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Manager won’t be able to create an Service in the system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Manager will be able to create an Service in the system</w:t>
            </w:r>
          </w:p>
          <w:p w:rsidR="00000000" w:rsidDel="00000000" w:rsidP="00000000" w:rsidRDefault="00000000" w:rsidRPr="00000000" w14:paraId="00000034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1.</w:t>
            </w:r>
            <w:r w:rsidDel="00000000" w:rsidR="00000000" w:rsidRPr="00000000">
              <w:rPr>
                <w:rtl w:val="0"/>
              </w:rPr>
              <w:t xml:space="preserve">Manager needs to place an Service in the system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product list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the item to create a </w:t>
            </w:r>
            <w:r w:rsidDel="00000000" w:rsidR="00000000" w:rsidRPr="00000000">
              <w:rPr>
                <w:rtl w:val="0"/>
              </w:rPr>
              <w:t xml:space="preserve">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an event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continue adding items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press the add item to add the items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with all  the complete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added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88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In step 1 of the normal flow, if the User is not logged in to the system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8">
            <w:pPr>
              <w:spacing w:line="288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3a. In step 3 of the normal flow, if a service already exists in the database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System will alert user that the record already exists in the database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Use Case terminates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5.6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Database query fails</w:t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5.6" w:lineRule="auto"/>
              <w:ind w:left="720" w:hanging="260"/>
              <w:rPr/>
            </w:pPr>
            <w:r w:rsidDel="00000000" w:rsidR="00000000" w:rsidRPr="00000000">
              <w:rPr>
                <w:rtl w:val="0"/>
              </w:rPr>
              <w:t xml:space="preserve">1. System prints an error message alerting user of a problem and awaits user acknowledgement</w:t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5.6" w:lineRule="auto"/>
              <w:ind w:left="720" w:hanging="260"/>
              <w:rPr/>
            </w:pPr>
            <w:r w:rsidDel="00000000" w:rsidR="00000000" w:rsidRPr="00000000">
              <w:rPr>
                <w:rtl w:val="0"/>
              </w:rPr>
              <w:t xml:space="preserve">2. System returns to basic 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 list has been made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