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(Browse Order Supply)</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2.2.51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color w:val="a6a6a6"/>
                <w:rtl w:val="0"/>
              </w:rPr>
              <w:t xml:space="preserve">Browse Order Supply</w:t>
            </w:r>
            <w:r w:rsidDel="00000000" w:rsidR="00000000" w:rsidRPr="00000000">
              <w:rPr>
                <w:rtl w:val="0"/>
              </w:rPr>
            </w:r>
          </w:p>
        </w:tc>
      </w:tr>
      <w:tr>
        <w:trPr>
          <w:trHeight w:val="240" w:hRule="atLeast"/>
        </w:trP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b w:val="1"/>
              </w:rPr>
            </w:pPr>
            <w:r w:rsidDel="00000000" w:rsidR="00000000" w:rsidRPr="00000000">
              <w:rPr>
                <w:rtl w:val="0"/>
              </w:rPr>
              <w:t xml:space="preserve">Craig Barkley</w:t>
            </w: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10/29/18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color w:val="5f5f5f"/>
                <w:sz w:val="22"/>
                <w:szCs w:val="22"/>
                <w:rtl w:val="0"/>
              </w:rPr>
              <w:t xml:space="preserve">Browse order supplies </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access order to do work.</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 can prioritize work from Order view.</w:t>
            </w:r>
            <w:r w:rsidDel="00000000" w:rsidR="00000000" w:rsidRPr="00000000">
              <w:rPr>
                <w:rtl w:val="0"/>
              </w:rPr>
            </w:r>
          </w:p>
        </w:tc>
      </w:tr>
      <w:tr>
        <w:trPr>
          <w:trHeight w:val="800" w:hRule="atLeast"/>
        </w:trPr>
        <w:tc>
          <w:tcPr>
            <w:gridSpan w:val="2"/>
          </w:tcPr>
          <w:p w:rsidR="00000000" w:rsidDel="00000000" w:rsidP="00000000" w:rsidRDefault="00000000" w:rsidRPr="00000000" w14:paraId="0000002C">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has access to necessary Order views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have current order details</w:t>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 </w:t>
            </w:r>
            <w:r w:rsidDel="00000000" w:rsidR="00000000" w:rsidRPr="00000000">
              <w:rPr>
                <w:rtl w:val="0"/>
              </w:rPr>
              <w:t xml:space="preserve">has logged out of system.</w:t>
            </w:r>
          </w:p>
          <w:p w:rsidR="00000000" w:rsidDel="00000000" w:rsidP="00000000" w:rsidRDefault="00000000" w:rsidRPr="00000000" w14:paraId="00000038">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D">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username or email.</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0">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prompts user to select event edit view.</w:t>
            </w:r>
          </w:p>
          <w:p w:rsidR="00000000" w:rsidDel="00000000" w:rsidP="00000000" w:rsidRDefault="00000000" w:rsidRPr="00000000" w14:paraId="00000042">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selects current order to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view and print details.</w:t>
            </w:r>
          </w:p>
          <w:p w:rsidR="00000000" w:rsidDel="00000000" w:rsidP="00000000" w:rsidRDefault="00000000" w:rsidRPr="00000000" w14:paraId="00000044">
            <w:pPr>
              <w:numPr>
                <w:ilvl w:val="0"/>
                <w:numId w:val="6"/>
              </w:numPr>
              <w:ind w:left="360" w:hanging="360"/>
              <w:rPr/>
            </w:pPr>
            <w:r w:rsidDel="00000000" w:rsidR="00000000" w:rsidRPr="00000000">
              <w:rPr>
                <w:rtl w:val="0"/>
              </w:rPr>
              <w:t xml:space="preserve">Save updates and close records.</w:t>
            </w:r>
          </w:p>
          <w:p w:rsidR="00000000" w:rsidDel="00000000" w:rsidP="00000000" w:rsidRDefault="00000000" w:rsidRPr="00000000" w14:paraId="00000045">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personnel are not online.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5">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6">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8">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9">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A">
            <w:pPr>
              <w:rPr>
                <w:color w:val="a6a6a6"/>
              </w:rPr>
            </w:pPr>
            <w:r w:rsidDel="00000000" w:rsidR="00000000" w:rsidRPr="00000000">
              <w:rPr>
                <w:rtl w:val="0"/>
              </w:rPr>
            </w:r>
          </w:p>
          <w:p w:rsidR="00000000" w:rsidDel="00000000" w:rsidP="00000000" w:rsidRDefault="00000000" w:rsidRPr="00000000" w14:paraId="0000005B">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60">
            <w:pPr>
              <w:rPr>
                <w:color w:val="a6a6a6"/>
              </w:rPr>
            </w:pPr>
            <w:r w:rsidDel="00000000" w:rsidR="00000000" w:rsidRPr="00000000">
              <w:rPr>
                <w:rtl w:val="0"/>
              </w:rPr>
              <w:t xml:space="preserve">2.Personnel could also email Current Orders updates.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3">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B">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C">
            <w:pPr>
              <w:rPr>
                <w:color w:val="a6a6a6"/>
              </w:rPr>
            </w:pPr>
            <w:r w:rsidDel="00000000" w:rsidR="00000000" w:rsidRPr="00000000">
              <w:rPr>
                <w:rtl w:val="0"/>
              </w:rPr>
            </w:r>
          </w:p>
        </w:tc>
      </w:tr>
      <w:tr>
        <w:tc>
          <w:tcPr>
            <w:gridSpan w:val="2"/>
          </w:tcPr>
          <w:p w:rsidR="00000000" w:rsidDel="00000000" w:rsidP="00000000" w:rsidRDefault="00000000" w:rsidRPr="00000000" w14:paraId="0000006F">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6">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