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(Edit Customer Order)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</w:t>
            </w:r>
            <w:r w:rsidDel="00000000" w:rsidR="00000000" w:rsidRPr="00000000">
              <w:rPr>
                <w:rtl w:val="0"/>
              </w:rPr>
              <w:t xml:space="preserve">Guest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wishes to edit an order for an event in the system, so 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can modify any Item from that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order role privileges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 Guest will be able to create an order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order tab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lists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an order to be edited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order details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all the details from that order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Commit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Guest  acknowledges the error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3 of the normal flow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The Database is down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displays an error message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Vendor acknowledges the message.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goes to where it was before the use case started.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up and running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has permission.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