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(Disapprove  Order)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Disapprove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Vendor,Database (Secondary)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</w:t>
            </w:r>
            <w:r w:rsidDel="00000000" w:rsidR="00000000" w:rsidRPr="00000000">
              <w:rPr>
                <w:rFonts w:ascii="Calibri" w:cs="Calibri" w:eastAsia="Calibri" w:hAnsi="Calibri"/>
                <w:color w:val="5f5f5f"/>
                <w:sz w:val="22"/>
                <w:szCs w:val="22"/>
                <w:rtl w:val="0"/>
              </w:rPr>
              <w:t xml:space="preserve">cancel the customer order in the system , so he I can notify to the customer for item out of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have an active account with order role privileges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Vendor won’t be able to email an order from customer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 Vendor will be able to email an order from customer</w:t>
            </w:r>
          </w:p>
          <w:p w:rsidR="00000000" w:rsidDel="00000000" w:rsidP="00000000" w:rsidRDefault="00000000" w:rsidRPr="00000000" w14:paraId="0000003B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the order tab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 lists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select an order to be </w:t>
            </w:r>
            <w:r w:rsidDel="00000000" w:rsidR="00000000" w:rsidRPr="00000000">
              <w:rPr>
                <w:rtl w:val="0"/>
              </w:rPr>
              <w:t xml:space="preserve">disapproved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Vendor press the view details order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order details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</w:t>
            </w:r>
            <w:r w:rsidDel="00000000" w:rsidR="00000000" w:rsidRPr="00000000">
              <w:rPr>
                <w:rtl w:val="0"/>
              </w:rPr>
              <w:t xml:space="preserve">s disapprove order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Vendor acknowledges the error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</w:t>
              <w:tab/>
              <w:t xml:space="preserve">The System returns to step 3 of the normal flow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1 -20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