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Cook Event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CookUC1-2</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Cook,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must have valid login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calendar list of all scheduled events</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for scheduled events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formats events into a calendar viewer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the calendar view to user</w:t>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C">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E">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There are no events scheduled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The system will show the calendar view and additionally will print an error message stating there are no events currently scheduled</w:t>
            </w:r>
            <w:r w:rsidDel="00000000" w:rsidR="00000000" w:rsidRPr="00000000">
              <w:rPr>
                <w:rtl w:val="0"/>
              </w:rPr>
            </w:r>
          </w:p>
        </w:tc>
      </w:tr>
      <w:tr>
        <w:tc>
          <w:tcPr>
            <w:gridSpan w:val="2"/>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9">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E">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3">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8">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D">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