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74EF6798">
      <w:pPr>
        <w:pStyle w:val="Heading1"/>
        <w:bidi w:val="0"/>
        <w:spacing w:before="240" w:beforeAutospacing="off" w:after="60" w:afterAutospacing="off" w:line="240" w:lineRule="auto"/>
        <w:ind w:left="432" w:right="0" w:hanging="432"/>
        <w:jc w:val="left"/>
        <w:rPr/>
      </w:pPr>
      <w:r w:rsidR="500A6D0C">
        <w:rPr/>
        <w:t>Manager Add Employee UC</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500A6D0C"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707212E4" w:rsidRDefault="009B5C3A" w14:paraId="106FDA19" w14:noSpellErr="1" wp14:textId="239F95F8">
            <w:pPr>
              <w:pStyle w:val="Normal"/>
              <w:bidi w:val="0"/>
              <w:spacing w:before="0" w:beforeAutospacing="off" w:after="0" w:afterAutospacing="off" w:line="240" w:lineRule="auto"/>
              <w:ind w:left="0" w:right="0"/>
              <w:jc w:val="left"/>
              <w:rPr>
                <w:rFonts w:cs="Arial"/>
                <w:color w:val="A6A6A6" w:themeColor="background1" w:themeTint="FF" w:themeShade="A6"/>
              </w:rPr>
            </w:pPr>
            <w:r w:rsidR="500A6D0C">
              <w:rPr/>
              <w:t>ManagerUC1-1</w:t>
            </w:r>
          </w:p>
        </w:tc>
      </w:tr>
      <w:tr xmlns:wp14="http://schemas.microsoft.com/office/word/2010/wordml" w:rsidRPr="00670215" w:rsidR="009B5C3A" w:rsidTr="500A6D0C"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500A6D0C" w:rsidRDefault="009B5C3A" w14:paraId="31AE89B4" w14:noSpellErr="1" wp14:textId="49F06393">
            <w:pPr>
              <w:pStyle w:val="Normal"/>
              <w:bidi w:val="0"/>
              <w:spacing w:before="0" w:beforeAutospacing="off" w:after="0" w:afterAutospacing="off" w:line="240" w:lineRule="auto"/>
              <w:ind w:left="0" w:right="0"/>
              <w:jc w:val="left"/>
              <w:rPr>
                <w:rFonts w:cs="Arial"/>
                <w:color w:val="A6A6A6"/>
              </w:rPr>
            </w:pPr>
            <w:r w:rsidR="500A6D0C">
              <w:rPr/>
              <w:t>Add Employee</w:t>
            </w:r>
          </w:p>
        </w:tc>
      </w:tr>
      <w:tr xmlns:wp14="http://schemas.microsoft.com/office/word/2010/wordml" w:rsidRPr="00670215" w:rsidR="009B5C3A" w:rsidTr="500A6D0C"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500A6D0C"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500A6D0C"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500A6D0C" w:rsidRDefault="009B5C3A" w14:paraId="024C255B" w14:noSpellErr="1" wp14:textId="0FB98EAC">
            <w:pPr>
              <w:pStyle w:val="Normal"/>
              <w:bidi w:val="0"/>
              <w:spacing w:before="0" w:beforeAutospacing="off" w:after="0" w:afterAutospacing="off" w:line="240" w:lineRule="auto"/>
              <w:ind w:left="0" w:right="0"/>
              <w:jc w:val="left"/>
              <w:rPr>
                <w:rFonts w:cs="Arial"/>
                <w:color w:val="A6A6A6" w:themeColor="background1" w:themeTint="FF" w:themeShade="A6"/>
              </w:rPr>
            </w:pPr>
            <w:r w:rsidR="500A6D0C">
              <w:rPr/>
              <w:t xml:space="preserve">Manager, Employee </w:t>
            </w:r>
            <w:proofErr w:type="gramStart"/>
            <w:r w:rsidR="500A6D0C">
              <w:rPr/>
              <w:t>Database(</w:t>
            </w:r>
            <w:proofErr w:type="gramEnd"/>
            <w:r w:rsidR="500A6D0C">
              <w:rPr/>
              <w:t>Secondary Actor)</w:t>
            </w:r>
          </w:p>
        </w:tc>
      </w:tr>
      <w:tr xmlns:wp14="http://schemas.microsoft.com/office/word/2010/wordml" w:rsidRPr="00670215" w:rsidR="009B5C3A" w:rsidTr="500A6D0C"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500A6D0C" w:rsidRDefault="009B5C3A" w14:paraId="2821063D" w14:noSpellErr="1" wp14:textId="59F11193">
            <w:pPr>
              <w:pStyle w:val="Normal"/>
              <w:bidi w:val="0"/>
              <w:spacing w:before="0" w:beforeAutospacing="off" w:after="0" w:afterAutospacing="off" w:line="240" w:lineRule="auto"/>
              <w:ind w:left="0" w:right="0"/>
              <w:jc w:val="left"/>
              <w:rPr>
                <w:rFonts w:cs="Arial"/>
                <w:color w:val="A6A6A6" w:themeColor="background1" w:themeTint="FF" w:themeShade="A6"/>
              </w:rPr>
            </w:pPr>
            <w:r w:rsidR="500A6D0C">
              <w:rPr/>
              <w:t xml:space="preserve">Allow </w:t>
            </w:r>
            <w:r w:rsidR="500A6D0C">
              <w:rPr/>
              <w:t>manager to add employees to the database</w:t>
            </w:r>
          </w:p>
        </w:tc>
      </w:tr>
      <w:tr xmlns:wp14="http://schemas.microsoft.com/office/word/2010/wordml" w:rsidRPr="00670215" w:rsidR="009B5C3A" w:rsidTr="500A6D0C"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CB15C94">
            <w:pPr>
              <w:pStyle w:val="Normal"/>
              <w:bidi w:val="0"/>
              <w:spacing w:before="0" w:beforeAutospacing="off" w:after="0" w:afterAutospacing="off" w:line="240" w:lineRule="auto"/>
              <w:ind w:left="0" w:right="0"/>
              <w:jc w:val="left"/>
              <w:rPr>
                <w:rFonts w:cs="Arial"/>
                <w:color w:val="A6A6A6"/>
              </w:rPr>
            </w:pPr>
            <w:r w:rsidR="500A6D0C">
              <w:rPr/>
              <w:t>Manager selects add employee function</w:t>
            </w:r>
          </w:p>
        </w:tc>
      </w:tr>
      <w:tr xmlns:wp14="http://schemas.microsoft.com/office/word/2010/wordml" w:rsidRPr="00670215" w:rsidR="009B5C3A" w:rsidTr="500A6D0C"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500A6D0C" w:rsidRDefault="009B5C3A" w14:paraId="7D1E1CA9" w14:noSpellErr="1" wp14:textId="12893664">
            <w:pPr>
              <w:pStyle w:val="Normal"/>
              <w:bidi w:val="0"/>
              <w:spacing w:before="0" w:beforeAutospacing="off" w:after="0" w:afterAutospacing="off" w:line="240" w:lineRule="auto"/>
              <w:ind/>
              <w:rPr>
                <w:rFonts w:cs="Arial"/>
                <w:b/>
                <w:color w:val="A6A6A6"/>
              </w:rPr>
            </w:pPr>
            <w:r w:rsidRPr="500A6D0C" w:rsidR="500A6D0C">
              <w:rPr/>
              <w:t xml:space="preserve">Manager is logged </w:t>
            </w:r>
            <w:r w:rsidRPr="500A6D0C" w:rsidR="500A6D0C">
              <w:rPr/>
              <w:t xml:space="preserve">into the employee </w:t>
            </w:r>
            <w:r w:rsidRPr="500A6D0C" w:rsidR="500A6D0C">
              <w:rPr/>
              <w:t>management</w:t>
            </w:r>
            <w:r w:rsidRPr="500A6D0C" w:rsidR="500A6D0C">
              <w:rPr/>
              <w:t xml:space="preserve"> system</w:t>
            </w:r>
          </w:p>
        </w:tc>
      </w:tr>
      <w:tr xmlns:wp14="http://schemas.microsoft.com/office/word/2010/wordml" w:rsidRPr="00670215" w:rsidR="009B5C3A" w:rsidTr="500A6D0C"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601F1667" w:rsidRDefault="009B5C3A" w14:paraId="44DFF026" w14:noSpellErr="1" wp14:textId="3C6526BB">
            <w:pPr>
              <w:pStyle w:val="Normal"/>
              <w:bidi w:val="0"/>
              <w:spacing w:before="0" w:beforeAutospacing="off" w:after="0" w:afterAutospacing="off" w:line="240" w:lineRule="auto"/>
              <w:ind w:left="0" w:right="0"/>
              <w:jc w:val="left"/>
              <w:rPr>
                <w:rFonts w:cs="Arial"/>
                <w:color w:val="A6A6A6" w:themeColor="background1" w:themeTint="FF" w:themeShade="A6"/>
              </w:rPr>
            </w:pPr>
            <w:r w:rsidR="500A6D0C">
              <w:rPr/>
              <w:t>Employee record is added to database, user is returned to previous screen</w:t>
            </w:r>
          </w:p>
        </w:tc>
      </w:tr>
      <w:tr xmlns:wp14="http://schemas.microsoft.com/office/word/2010/wordml" w:rsidRPr="00670215" w:rsidR="009B5C3A" w:rsidTr="500A6D0C"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500A6D0C" w:rsidP="500A6D0C" w:rsidRDefault="500A6D0C" wp14:noSpellErr="1" w14:paraId="64B28A67" w14:textId="63377F83">
            <w:pPr>
              <w:pStyle w:val="ListParagraph"/>
              <w:numPr>
                <w:ilvl w:val="0"/>
                <w:numId w:val="11"/>
              </w:numPr>
              <w:bidi w:val="0"/>
              <w:spacing w:before="0" w:beforeAutospacing="off" w:after="0" w:afterAutospacing="off" w:line="240" w:lineRule="auto"/>
              <w:ind w:left="720" w:right="0" w:hanging="360"/>
              <w:jc w:val="left"/>
              <w:rPr>
                <w:sz w:val="20"/>
                <w:szCs w:val="20"/>
              </w:rPr>
            </w:pPr>
            <w:r w:rsidR="500A6D0C">
              <w:rPr/>
              <w:t>Manager selects add employee button by clicking</w:t>
            </w:r>
          </w:p>
          <w:p w:rsidR="500A6D0C" w:rsidP="500A6D0C" w:rsidRDefault="500A6D0C" wp14:noSpellErr="1" w14:paraId="57D118B8" w14:textId="0B218D93">
            <w:pPr>
              <w:pStyle w:val="ListParagraph"/>
              <w:numPr>
                <w:ilvl w:val="0"/>
                <w:numId w:val="11"/>
              </w:numPr>
              <w:bidi w:val="0"/>
              <w:spacing w:before="0" w:beforeAutospacing="off" w:after="0" w:afterAutospacing="off" w:line="240" w:lineRule="auto"/>
              <w:ind w:left="720" w:right="0" w:hanging="360"/>
              <w:jc w:val="left"/>
              <w:rPr>
                <w:sz w:val="20"/>
                <w:szCs w:val="20"/>
              </w:rPr>
            </w:pPr>
            <w:r w:rsidR="500A6D0C">
              <w:rPr/>
              <w:t>The system pulls up a form with all necessary informational fields</w:t>
            </w:r>
          </w:p>
          <w:p w:rsidR="500A6D0C" w:rsidP="500A6D0C" w:rsidRDefault="500A6D0C" wp14:noSpellErr="1" w14:paraId="1C52A05F" w14:textId="69ACE1F4">
            <w:pPr>
              <w:pStyle w:val="ListParagraph"/>
              <w:numPr>
                <w:ilvl w:val="0"/>
                <w:numId w:val="11"/>
              </w:numPr>
              <w:bidi w:val="0"/>
              <w:spacing w:before="0" w:beforeAutospacing="off" w:after="0" w:afterAutospacing="off" w:line="240" w:lineRule="auto"/>
              <w:ind w:left="720" w:right="0" w:hanging="360"/>
              <w:jc w:val="left"/>
              <w:rPr>
                <w:sz w:val="20"/>
                <w:szCs w:val="20"/>
              </w:rPr>
            </w:pPr>
            <w:r w:rsidR="500A6D0C">
              <w:rPr/>
              <w:t xml:space="preserve">The system awaits the user selecting the finish </w:t>
            </w:r>
            <w:r w:rsidR="500A6D0C">
              <w:rPr/>
              <w:t>button</w:t>
            </w:r>
          </w:p>
          <w:p w:rsidR="500A6D0C" w:rsidP="500A6D0C" w:rsidRDefault="500A6D0C" wp14:noSpellErr="1" w14:paraId="4DEEC9CD" w14:textId="33358E6B">
            <w:pPr>
              <w:pStyle w:val="ListParagraph"/>
              <w:numPr>
                <w:ilvl w:val="0"/>
                <w:numId w:val="11"/>
              </w:numPr>
              <w:bidi w:val="0"/>
              <w:spacing w:before="0" w:beforeAutospacing="off" w:after="0" w:afterAutospacing="off" w:line="240" w:lineRule="auto"/>
              <w:ind w:left="720" w:right="0" w:hanging="360"/>
              <w:jc w:val="left"/>
              <w:rPr>
                <w:sz w:val="20"/>
                <w:szCs w:val="20"/>
              </w:rPr>
            </w:pPr>
            <w:r w:rsidR="500A6D0C">
              <w:rPr/>
              <w:t>The system checks to assure all necessary fields have information in them.</w:t>
            </w:r>
          </w:p>
          <w:p w:rsidR="500A6D0C" w:rsidP="500A6D0C" w:rsidRDefault="500A6D0C" wp14:noSpellErr="1" w14:paraId="4CB301A7" w14:textId="0423203A">
            <w:pPr>
              <w:pStyle w:val="ListParagraph"/>
              <w:numPr>
                <w:ilvl w:val="0"/>
                <w:numId w:val="11"/>
              </w:numPr>
              <w:bidi w:val="0"/>
              <w:spacing w:before="0" w:beforeAutospacing="off" w:after="0" w:afterAutospacing="off" w:line="240" w:lineRule="auto"/>
              <w:ind w:left="720" w:right="0" w:hanging="360"/>
              <w:jc w:val="left"/>
              <w:rPr>
                <w:sz w:val="20"/>
                <w:szCs w:val="20"/>
              </w:rPr>
            </w:pPr>
            <w:r w:rsidR="500A6D0C">
              <w:rPr/>
              <w:t>The system adds the records to the database</w:t>
            </w:r>
          </w:p>
          <w:p w:rsidR="500A6D0C" w:rsidP="500A6D0C" w:rsidRDefault="500A6D0C" wp14:noSpellErr="1" w14:paraId="1FCCDBC7" w14:textId="2912753F">
            <w:pPr>
              <w:pStyle w:val="ListParagraph"/>
              <w:numPr>
                <w:ilvl w:val="0"/>
                <w:numId w:val="11"/>
              </w:numPr>
              <w:bidi w:val="0"/>
              <w:spacing w:before="0" w:beforeAutospacing="off" w:after="0" w:afterAutospacing="off" w:line="240" w:lineRule="auto"/>
              <w:ind w:left="720" w:right="0" w:hanging="360"/>
              <w:jc w:val="left"/>
              <w:rPr>
                <w:sz w:val="20"/>
                <w:szCs w:val="20"/>
              </w:rPr>
            </w:pPr>
            <w:r w:rsidR="500A6D0C">
              <w:rPr/>
              <w:t xml:space="preserve">System returns user to </w:t>
            </w:r>
            <w:r w:rsidR="500A6D0C">
              <w:rPr/>
              <w:t>home screen</w:t>
            </w:r>
          </w:p>
          <w:p w:rsidRPr="00670215" w:rsidR="009B5C3A" w:rsidP="372A1E2F" w:rsidRDefault="009B5C3A" w14:paraId="197BAE3F" wp14:textId="3A4A58BA">
            <w:pPr>
              <w:pStyle w:val="Normal"/>
              <w:tabs>
                <w:tab w:val="clear" w:pos="540"/>
                <w:tab w:val="num" w:pos="342"/>
              </w:tabs>
              <w:bidi w:val="0"/>
              <w:spacing w:before="0" w:beforeAutospacing="off" w:after="0" w:afterAutospacing="off" w:line="240" w:lineRule="auto"/>
              <w:ind w:left="360" w:right="0" w:hanging="360"/>
              <w:jc w:val="left"/>
              <w:rPr>
                <w:sz w:val="20"/>
                <w:szCs w:val="20"/>
              </w:rPr>
            </w:pPr>
          </w:p>
        </w:tc>
      </w:tr>
      <w:tr xmlns:wp14="http://schemas.microsoft.com/office/word/2010/wordml" w:rsidRPr="00670215" w:rsidR="009B5C3A" w:rsidTr="500A6D0C"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500A6D0C"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372A1E2F" w:rsidRDefault="009B5C3A" wp14:noSpellErr="1" w14:paraId="7EEA5007" wp14:textId="50702B11">
            <w:pPr>
              <w:pStyle w:val="Normal"/>
              <w:bidi w:val="0"/>
              <w:spacing w:before="0" w:beforeAutospacing="off" w:after="0" w:afterAutospacing="off" w:line="240" w:lineRule="auto"/>
              <w:ind/>
            </w:pPr>
            <w:r w:rsidR="500A6D0C">
              <w:rPr/>
              <w:t>4a) The system detects an empty field</w:t>
            </w:r>
          </w:p>
          <w:p w:rsidRPr="00670215" w:rsidR="009B5C3A" w:rsidP="372A1E2F" w:rsidRDefault="009B5C3A" wp14:noSpellErr="1" w14:paraId="4E33324E" wp14:textId="0FF63507">
            <w:pPr>
              <w:pStyle w:val="Normal"/>
              <w:bidi w:val="0"/>
              <w:spacing w:before="0" w:beforeAutospacing="off" w:after="0" w:afterAutospacing="off" w:line="240" w:lineRule="auto"/>
              <w:ind/>
            </w:pPr>
            <w:r w:rsidR="500A6D0C">
              <w:rPr/>
              <w:t xml:space="preserve">4b) The system displays an error message and awaits user acknowledgement </w:t>
            </w:r>
          </w:p>
          <w:p w:rsidRPr="00670215" w:rsidR="009B5C3A" w:rsidP="372A1E2F" w:rsidRDefault="009B5C3A" w14:paraId="68585B04" w14:noSpellErr="1" wp14:textId="09417E12">
            <w:pPr>
              <w:pStyle w:val="Normal"/>
              <w:bidi w:val="0"/>
              <w:spacing w:before="0" w:beforeAutospacing="off" w:after="0" w:afterAutospacing="off" w:line="240" w:lineRule="auto"/>
              <w:ind/>
              <w:rPr>
                <w:rFonts w:cs="Arial"/>
                <w:color w:val="A6A6A6"/>
                <w:szCs w:val="20"/>
              </w:rPr>
            </w:pPr>
            <w:r w:rsidR="500A6D0C">
              <w:rPr/>
              <w:t>4c) System returns to step 3 of basic flow</w:t>
            </w:r>
          </w:p>
        </w:tc>
      </w:tr>
      <w:tr xmlns:wp14="http://schemas.microsoft.com/office/word/2010/wordml" w:rsidRPr="00670215" w:rsidR="009B5C3A" w:rsidTr="500A6D0C"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707212E4" w:rsidRDefault="009B5C3A" w14:paraId="0364E8CC" w14:noSpellErr="1" wp14:textId="30A2E352">
            <w:pPr>
              <w:pStyle w:val="Normal"/>
              <w:bidi w:val="0"/>
              <w:rPr>
                <w:rFonts w:cs="Arial"/>
                <w:color w:val="A6A6A6" w:themeColor="background1" w:themeTint="FF" w:themeShade="A6"/>
              </w:rPr>
            </w:pPr>
            <w:r w:rsidRPr="500A6D0C" w:rsidR="500A6D0C">
              <w:rPr/>
              <w:t>Employee Management System</w:t>
            </w:r>
          </w:p>
        </w:tc>
      </w:tr>
      <w:tr xmlns:wp14="http://schemas.microsoft.com/office/word/2010/wordml" w:rsidRPr="00670215" w:rsidR="009B5C3A" w:rsidTr="500A6D0C"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707212E4" w:rsidRDefault="009B5C3A" w14:paraId="31EB77E2" w14:noSpellErr="1" wp14:textId="35D27AC3">
            <w:pPr>
              <w:pStyle w:val="Normal"/>
              <w:bidi w:val="0"/>
              <w:spacing w:before="0" w:beforeAutospacing="off" w:after="0" w:afterAutospacing="off" w:line="240" w:lineRule="auto"/>
              <w:ind w:left="0" w:right="0"/>
              <w:jc w:val="left"/>
              <w:rPr>
                <w:rFonts w:cs="Arial"/>
                <w:color w:val="A6A6A6"/>
              </w:rPr>
            </w:pPr>
            <w:r w:rsidR="500A6D0C">
              <w:rPr/>
              <w:t>1-5 times per week</w:t>
            </w:r>
          </w:p>
        </w:tc>
      </w:tr>
      <w:tr xmlns:wp14="http://schemas.microsoft.com/office/word/2010/wordml" w:rsidRPr="00670215" w:rsidR="009B5C3A" w:rsidTr="500A6D0C"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500A6D0C"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707212E4" w:rsidRDefault="009B5C3A" wp14:noSpellErr="1" w14:paraId="3449B04F" wp14:textId="146153C1">
            <w:pPr>
              <w:pStyle w:val="Normal"/>
              <w:bidi w:val="0"/>
              <w:spacing w:before="0" w:beforeAutospacing="off" w:after="0" w:afterAutospacing="off" w:line="240" w:lineRule="auto"/>
              <w:ind w:left="0" w:right="0"/>
              <w:jc w:val="left"/>
            </w:pPr>
            <w:r w:rsidR="500A6D0C">
              <w:rPr/>
              <w:t>There is an existing employee management system.</w:t>
            </w:r>
          </w:p>
          <w:p w:rsidRPr="00670215" w:rsidR="009B5C3A" w:rsidP="707212E4" w:rsidRDefault="009B5C3A" w14:paraId="73A6E020" w14:noSpellErr="1" wp14:textId="3E9E4450">
            <w:pPr>
              <w:pStyle w:val="Normal"/>
              <w:bidi w:val="0"/>
              <w:spacing w:before="0" w:beforeAutospacing="off" w:after="0" w:afterAutospacing="off" w:line="240" w:lineRule="auto"/>
              <w:ind w:left="0" w:right="0"/>
              <w:jc w:val="left"/>
              <w:rPr>
                <w:rFonts w:cs="Arial"/>
                <w:color w:val="A6A6A6"/>
              </w:rPr>
            </w:pPr>
            <w:r w:rsidR="500A6D0C">
              <w:rPr/>
              <w:t xml:space="preserve">All spelling and information </w:t>
            </w:r>
            <w:proofErr w:type="gramStart"/>
            <w:r w:rsidR="500A6D0C">
              <w:rPr/>
              <w:t>is</w:t>
            </w:r>
            <w:proofErr w:type="gramEnd"/>
            <w:r w:rsidR="500A6D0C">
              <w:rPr/>
              <w:t xml:space="preserve"> correct and accurate</w:t>
            </w:r>
          </w:p>
        </w:tc>
      </w:tr>
      <w:tr xmlns:wp14="http://schemas.microsoft.com/office/word/2010/wordml" w:rsidRPr="00670215" w:rsidR="009B5C3A" w:rsidTr="500A6D0C"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0340C0EF">
            <w:pPr>
              <w:pStyle w:val="Normal"/>
              <w:rPr>
                <w:rFonts w:cs="Arial"/>
                <w:color w:val="A6A6A6"/>
              </w:rPr>
            </w:pPr>
            <w:smartTag w:uri="urn:schemas-microsoft-com:office:smarttags" w:element="stockticker"/>
            <w:r w:rsidRPr="500A6D0C" w:rsidR="500A6D0C">
              <w:rPr/>
              <w:t>Check with hotel operations to assure there is an employee management system</w:t>
            </w: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372A1E2F"/>
    <w:rsid w:val="500A6D0C"/>
    <w:rsid w:val="601F1667"/>
    <w:rsid w:val="691A13B4"/>
    <w:rsid w:val="6DC57978"/>
    <w:rsid w:val="7072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8</revision>
  <dcterms:created xsi:type="dcterms:W3CDTF">2018-09-07T17:29:00.0000000Z</dcterms:created>
  <dcterms:modified xsi:type="dcterms:W3CDTF">2018-09-14T01:03:36.7671481Z</dcterms:modified>
</coreProperties>
</file>