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Add</w:t>
      </w:r>
      <w:r w:rsidDel="00000000" w:rsidR="00000000" w:rsidRPr="00000000">
        <w:rPr>
          <w:color w:val="a6a6a6"/>
          <w:rtl w:val="0"/>
        </w:rPr>
        <w:t xml:space="preserve"> Maintenance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a new Maintenance Ticket to the List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issue in need of </w:t>
            </w:r>
            <w:r w:rsidDel="00000000" w:rsidR="00000000" w:rsidRPr="00000000">
              <w:rPr>
                <w:color w:val="a6a6a6"/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new Maintenance Ticket is in the system</w:t>
            </w:r>
          </w:p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New Maintenance Ticket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fills out the form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informed the ticket has been added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does not fill out the needed boxes, cannot continue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fills out wrong information cannot continue e.g. non numbers in a number only field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