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a6a6a6"/>
        </w:rPr>
      </w:pPr>
      <w:r w:rsidDel="00000000" w:rsidR="00000000" w:rsidRPr="00000000">
        <w:rPr>
          <w:rtl w:val="0"/>
        </w:rPr>
        <w:t xml:space="preserve">1.  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4.2.14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9\18\2018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wants to</w:t>
            </w:r>
            <w:r w:rsidDel="00000000" w:rsidR="00000000" w:rsidRPr="00000000">
              <w:rPr>
                <w:color w:val="000000"/>
                <w:rtl w:val="0"/>
              </w:rPr>
              <w:t xml:space="preserve"> login into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user selects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” and submits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is not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logged in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has provided access to the Customer’s functionality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Failed End Conditions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 The Customer was not able to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“Login” and submits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and username and password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enters a username and password and submits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from the Database a Customer record matching the username and password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Database returns a matching Customer record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the Customer functionality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3a.  I</w:t>
            </w:r>
            <w:r w:rsidDel="00000000" w:rsidR="00000000" w:rsidRPr="00000000">
              <w:rPr>
                <w:color w:val="000000"/>
                <w:rtl w:val="0"/>
              </w:rPr>
              <w:t xml:space="preserve">f the is no matching Customer Record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Program displays and error message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after="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User acknowledges the error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32"/>
              </w:tabs>
              <w:spacing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Program returns to </w:t>
            </w:r>
            <w:r w:rsidDel="00000000" w:rsidR="00000000" w:rsidRPr="00000000">
              <w:rPr>
                <w:rtl w:val="0"/>
              </w:rPr>
              <w:t xml:space="preserve">Bacic </w:t>
            </w:r>
            <w:r w:rsidDel="00000000" w:rsidR="00000000" w:rsidRPr="00000000">
              <w:rPr>
                <w:color w:val="000000"/>
                <w:rtl w:val="0"/>
              </w:rPr>
              <w:t xml:space="preserve">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. Email addresses are used as usernames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many failed attempts are allowed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to deal with forgot password and/or user name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color w:val="000000"/>
        <w:sz w:val="12"/>
        <w:szCs w:val="12"/>
        <w:rtl w:val="0"/>
      </w:rPr>
      <w:tab/>
      <w:t xml:space="preserve">Page </w:t>
    </w:r>
    <w:r w:rsidDel="00000000" w:rsidR="00000000" w:rsidRPr="00000000">
      <w:rPr>
        <w:color w:val="000000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2"/>
        <w:szCs w:val="12"/>
        <w:rtl w:val="0"/>
      </w:rPr>
      <w:tab/>
      <w:t xml:space="preserve">9/11/2018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450"/>
      </w:tabs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tabs>
        <w:tab w:val="right" w:pos="792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