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Maintenance Delete Work Order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4.4.10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Work Order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Work Order Requestor (WOR)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Maintenance Supervisor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Maintenance Work Orders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 to cancel/delete a work order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WOR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WOR has permission to delete work orders they created that are not completed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work order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 goes to Maintenance Work Order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 selects Edit Work Orders from menu.  WOR is only allowed to change work orders that they submitted and are not completed.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 queries work order system by various input parameters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(Work Order Number) or browses from a list to select the work order they want to edit.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 opens the work order and selects menu item to delete the work order.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Work Order is Deleted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Work Order Complete]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 In step 4 of the normal flow, if the work order is not allowed to be deleted the option to delete will not be allowed.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line 4 of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2d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