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View Products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1.2.39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Products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Richard Carroll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Table Assigner wishes to view product list/display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product display option from the interface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access to Customer Options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Product list is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selects View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 list of products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selects a product from the list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details of the selected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4a) If selected product has no details in the system.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ull0mxir38bl" w:id="4"/>
            <w:bookmarkEnd w:id="4"/>
            <w:r w:rsidDel="00000000" w:rsidR="00000000" w:rsidRPr="00000000">
              <w:rPr>
                <w:rtl w:val="0"/>
              </w:rPr>
              <w:t xml:space="preserve">System does not display any details when the product is clicked 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mkfa0prjhsz" w:id="5"/>
            <w:bookmarkEnd w:id="5"/>
            <w:r w:rsidDel="00000000" w:rsidR="00000000" w:rsidRPr="00000000">
              <w:rPr>
                <w:rtl w:val="0"/>
              </w:rPr>
              <w:t xml:space="preserve">Use Case resumes on step 3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2a) If Query to Database fails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alerts User that Database Query has failed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1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displays text in the area’s native language. </w:t>
            </w: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