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View Cart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1.2.40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Cart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Richard Carroll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Primary: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wishes to view their cart of potential online purchases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cart option from interface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has access to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Program is displaying cart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selects cart option from the interface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Program displays cart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Cart is empty (Normal flow step 2)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the cart is blank and exits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displays text in the area’s native language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