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spacing w:after="60" w:before="240" w:lineRule="auto"/>
        <w:ind w:left="360" w:hanging="360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Feature Name (Browse Suppliers)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5"/>
        </w:numPr>
        <w:spacing w:after="60" w:before="240" w:lineRule="auto"/>
        <w:ind w:left="360" w:hanging="360"/>
        <w:rPr>
          <w:rFonts w:ascii="Arial" w:cs="Arial" w:eastAsia="Arial" w:hAnsi="Arial"/>
          <w:b w:val="1"/>
          <w:i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8"/>
          <w:szCs w:val="28"/>
          <w:rtl w:val="0"/>
        </w:rPr>
        <w:t xml:space="preserve">Feature Process Flow / Use Case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spacing w:after="60" w:before="240" w:lineRule="auto"/>
        <w:ind w:left="360" w:hanging="360"/>
        <w:rPr>
          <w:rFonts w:ascii="Arial" w:cs="Arial" w:eastAsia="Arial" w:hAnsi="Arial"/>
          <w:b w:val="1"/>
          <w:i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8"/>
          <w:szCs w:val="28"/>
          <w:rtl w:val="0"/>
        </w:rPr>
        <w:t xml:space="preserve">Use Case(s)</w:t>
      </w:r>
      <w:r w:rsidDel="00000000" w:rsidR="00000000" w:rsidRPr="00000000">
        <w:rPr>
          <w:rtl w:val="0"/>
        </w:rPr>
      </w:r>
    </w:p>
    <w:tbl>
      <w:tblPr>
        <w:tblStyle w:val="Table1"/>
        <w:tblW w:w="9332.0" w:type="dxa"/>
        <w:jc w:val="left"/>
        <w:tblInd w:w="0.0" w:type="dxa"/>
        <w:tblLayout w:type="fixed"/>
        <w:tblLook w:val="0400"/>
      </w:tblPr>
      <w:tblGrid>
        <w:gridCol w:w="2070"/>
        <w:gridCol w:w="180"/>
        <w:gridCol w:w="2400"/>
        <w:gridCol w:w="2130"/>
        <w:gridCol w:w="2552"/>
        <w:tblGridChange w:id="0">
          <w:tblGrid>
            <w:gridCol w:w="2070"/>
            <w:gridCol w:w="180"/>
            <w:gridCol w:w="2400"/>
            <w:gridCol w:w="2130"/>
            <w:gridCol w:w="2552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Use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3.2.25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Browse Suppliers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Created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Eduardo Colon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Updated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Eduardo Colon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Date Created: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09/18/18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Revision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10/30/18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Inventory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Inventory  reviews inventory suppliers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Inventory wants to see suppliers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ind w:lef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Inventory must have an active account with role privileges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ind w:lef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Inventory must be logged in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Inventory  will be able to view inventory supplies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Normal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Inventory needs to browse inventory in the system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highlight w:val="white"/>
                <w:rtl w:val="0"/>
              </w:rPr>
              <w:t xml:space="preserve">Inventory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logs in to resort CMS.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highlight w:val="white"/>
                <w:rtl w:val="0"/>
              </w:rPr>
              <w:t xml:space="preserve">Inventory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username or email.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highlight w:val="white"/>
                <w:rtl w:val="0"/>
              </w:rPr>
              <w:t xml:space="preserve">Inventory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enters password.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System validates Inventory.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System displays a inventory  tab 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Inventory presses the inventory tab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System display a list of inventory suppliers</w:t>
            </w:r>
          </w:p>
          <w:p w:rsidR="00000000" w:rsidDel="00000000" w:rsidP="00000000" w:rsidRDefault="00000000" w:rsidRPr="00000000" w14:paraId="0000003C">
            <w:pPr>
              <w:ind w:left="72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1a. In step 4 of the normal flow, if the Inventory are not online.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highlight w:val="white"/>
                <w:rtl w:val="0"/>
              </w:rPr>
              <w:t xml:space="preserve">Inventory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can’t request browse inventory suppliers   off from resort or have events Inventory complete the task in the system.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Use Case resumes on step 5 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3a.   In step 3 of the normal flow, if the Inventory enters and invalid Password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Transaction is disapproved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Message to Inventory to re-enter Password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highlight w:val="white"/>
                <w:rtl w:val="0"/>
              </w:rPr>
              <w:t xml:space="preserve">Inventory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enters correct Password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ind w:left="36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Use Case resumes on step 6 of normal flow]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Includes: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1 -5 times a week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Special Requirements: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Inventory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will need to have access to the internet to access browse Inventory suppliers.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1">
            <w:pPr>
              <w:spacing w:after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Notes and Issues: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6">
            <w:pPr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They have corrected permission to browse inventories.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00" w:before="10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