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ReadEventRequest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3.2.31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ReadEventRequest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 LaMarche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Matt LaMarche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2018-11-06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Event Host or Event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A Primary Actor wants to view an Event Request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  <w:r w:rsidDel="00000000" w:rsidR="00000000" w:rsidRPr="00000000">
              <w:rPr>
                <w:rtl w:val="0"/>
              </w:rPr>
              <w:t xml:space="preserve"> requests to view an Event </w:t>
            </w: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equest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An Event Host has created an Event Request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Event Request has not been approved by an Event Manager yet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The details of the Event Request will be available to view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  <w:r w:rsidDel="00000000" w:rsidR="00000000" w:rsidRPr="00000000">
              <w:rPr>
                <w:rtl w:val="0"/>
              </w:rPr>
              <w:t xml:space="preserve"> requests to see the list of active Event Requests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all of the Event Requests which have not yet been accepted by an Event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Primary Actor</w:t>
            </w:r>
            <w:r w:rsidDel="00000000" w:rsidR="00000000" w:rsidRPr="00000000">
              <w:rPr>
                <w:rtl w:val="0"/>
              </w:rPr>
              <w:t xml:space="preserve"> selects an Event Request from the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returns the details of  the Event 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 Step 2 of the Normal flow, if the Primary Actor is an Event Host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2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will only return Event requests which the Event Host has created themselves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Event Host has no Event Requests available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Event Request has been rejected by an Event Manager and is no longer active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3.2.44 Browse Event Requests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The Primary Actor is logged into our system.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ind w:left="36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