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60" w:before="240" w:line="240" w:lineRule="auto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1      Feature Name </w:t>
      </w:r>
      <w:r w:rsidDel="00000000" w:rsidR="00000000" w:rsidRPr="00000000">
        <w:rPr>
          <w:b w:val="1"/>
          <w:sz w:val="32"/>
          <w:szCs w:val="32"/>
          <w:rtl w:val="0"/>
        </w:rPr>
        <w:t xml:space="preserve">Change Appointment Details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60" w:before="240" w:line="240" w:lineRule="auto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    Feature Process Flow / Use Case Model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60" w:before="240" w:line="240" w:lineRule="auto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1.2    Use Case(s)</w:t>
      </w:r>
    </w:p>
    <w:tbl>
      <w:tblPr>
        <w:tblStyle w:val="Table1"/>
        <w:tblW w:w="9356.87529191966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3.6384866884632"/>
        <w:gridCol w:w="885"/>
        <w:gridCol w:w="1665"/>
        <w:gridCol w:w="2115.9458197104154"/>
        <w:gridCol w:w="2837.290985520785"/>
        <w:tblGridChange w:id="0">
          <w:tblGrid>
            <w:gridCol w:w="1853.6384866884632"/>
            <w:gridCol w:w="885"/>
            <w:gridCol w:w="1665"/>
            <w:gridCol w:w="2115.9458197104154"/>
            <w:gridCol w:w="2837.29098552078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7.3.14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an appointment details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 Hanna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 Hanna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2018-11-02</w:t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 Receptionist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appointment details need to be changed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to change appointment details. </w:t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least 1 appointment must be in system for the Customer or dependent.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assumptions are true.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  Pet’s appointment details have been updated</w:t>
            </w:r>
          </w:p>
        </w:tc>
      </w:tr>
      <w:tr>
        <w:trPr>
          <w:trHeight w:val="206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Customer that the appointment is to be edited.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appointment they wish to edit the details of.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edits the appointment.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Confirm.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appointment as changed is saved.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interface returns to the screen where it was selected to edit an appointment. </w:t>
            </w:r>
          </w:p>
        </w:tc>
      </w:tr>
      <w:tr>
        <w:trPr>
          <w:trHeight w:val="124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User clicks Cancel.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asked to confirm they wish to not save the edited appointment.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Yes.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goes to the page where they selected to edit appointment details.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4b. User clicks Cancel.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asked to confirm they wish to not save the edited appointment.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Continue Editing.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continues in Normal Flow Step 3.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4b. User clicks Cancel.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asked to confirm they wish to not save the edited appointment.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Save and Quit.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continues in Normal Flow Step 5.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Program can’t access appointments server.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6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  Throw error message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6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  Return to step 1.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7.2.14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Look at appointment book (personal) (GROOM)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7.2.15 Look at appointment book (personal) (VET)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7.2.16 Details for appointment book (GROOM)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7.2.17 Details for appointment book (VET)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Scheduling system,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in. User has permissions. Customer has appointment already in the schedule.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