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(Update Medical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Add_MedicalRequirement_SpecialTreatment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2018-10-25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Manager, Pet Receptionist,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Medical Requirements or Special Treatment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update Medical Requirements or Special Treatment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update Medical Requirements or Special Treatment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Pet medical requirements or special treatment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Actor updates pet medical requirements or special treatments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Actor submits updated information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1 of normal flow, If the pet identification is incorrect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the pet identification is incorrect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is in system</w:t>
            </w:r>
            <w:r w:rsidDel="00000000" w:rsidR="00000000" w:rsidRPr="00000000">
              <w:rPr>
                <w:rtl w:val="0"/>
              </w:rPr>
              <w:t xml:space="preserve">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