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Aszteroida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Urán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Jég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Szén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Robothajó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Telepeshajó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UFO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Teleportkapu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Bázis alap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Bázis kész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Robbanás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93c47d" w:val="clear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Colorcodes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hd w:fill="ebaaeb" w:val="clear"/>
          <w:rtl w:val="0"/>
        </w:rPr>
        <w:t xml:space="preserve"> Teo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93c47d" w:val="clear"/>
          <w:rtl w:val="0"/>
        </w:rPr>
        <w:t xml:space="preserve"> Ancsi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