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CE" w:rsidRDefault="00014C1F">
      <w:proofErr w:type="gramStart"/>
      <w:r>
        <w:t>Figure 1.</w:t>
      </w:r>
      <w:proofErr w:type="gramEnd"/>
      <w:r>
        <w:t xml:space="preserve">  </w:t>
      </w:r>
      <w:proofErr w:type="gramStart"/>
      <w:r w:rsidR="00C92833">
        <w:t>Wavelength dependence</w:t>
      </w:r>
      <w:r>
        <w:t xml:space="preserve"> of normalized blackbody radiation at 6000 Kelvin degrees (Sun) and 285 Kelvin degrees (Earth).</w:t>
      </w:r>
      <w:proofErr w:type="gramEnd"/>
      <w:r>
        <w:t xml:space="preserve"> </w:t>
      </w:r>
    </w:p>
    <w:p w:rsidR="00901C3B" w:rsidRDefault="00014C1F">
      <w:proofErr w:type="gramStart"/>
      <w:r>
        <w:t>Figure 2.</w:t>
      </w:r>
      <w:proofErr w:type="gramEnd"/>
      <w:r>
        <w:t xml:space="preserve"> (a) Intensity of absorption of shortwave radiation by a water vapor molecule in the spectral range of 10000 cm</w:t>
      </w:r>
      <w:r w:rsidRPr="00014C1F">
        <w:rPr>
          <w:vertAlign w:val="superscript"/>
        </w:rPr>
        <w:t>-1</w:t>
      </w:r>
      <w:r>
        <w:t xml:space="preserve"> (1 micrometer) </w:t>
      </w:r>
      <w:proofErr w:type="gramStart"/>
      <w:r>
        <w:t>to 11200 cm</w:t>
      </w:r>
      <w:r w:rsidRPr="00014C1F">
        <w:rPr>
          <w:vertAlign w:val="superscript"/>
        </w:rPr>
        <w:t>-1</w:t>
      </w:r>
      <w:r>
        <w:t xml:space="preserve"> (0.89 micrometer)</w:t>
      </w:r>
      <w:proofErr w:type="gramEnd"/>
      <w:r>
        <w:t xml:space="preserve">. (b) </w:t>
      </w:r>
      <w:r>
        <w:t xml:space="preserve">Intensity of absorption of </w:t>
      </w:r>
      <w:r>
        <w:t>long</w:t>
      </w:r>
      <w:r>
        <w:t xml:space="preserve">wave radiation by a </w:t>
      </w:r>
      <w:r>
        <w:t>carbon dioxide</w:t>
      </w:r>
      <w:r>
        <w:t xml:space="preserve"> molecule in the spectral range of </w:t>
      </w:r>
      <w:r>
        <w:t>650</w:t>
      </w:r>
      <w:r>
        <w:t xml:space="preserve"> cm</w:t>
      </w:r>
      <w:r w:rsidRPr="00014C1F">
        <w:rPr>
          <w:vertAlign w:val="superscript"/>
        </w:rPr>
        <w:t>-1</w:t>
      </w:r>
      <w:r>
        <w:t xml:space="preserve"> (</w:t>
      </w:r>
      <w:r>
        <w:t>1</w:t>
      </w:r>
      <w:r w:rsidR="00901C3B">
        <w:t>5</w:t>
      </w:r>
      <w:r>
        <w:t>.</w:t>
      </w:r>
      <w:r w:rsidR="00901C3B">
        <w:t>38</w:t>
      </w:r>
      <w:r>
        <w:t xml:space="preserve"> micrometer) to </w:t>
      </w:r>
      <w:r>
        <w:t>680</w:t>
      </w:r>
      <w:r>
        <w:t xml:space="preserve"> cm</w:t>
      </w:r>
      <w:r w:rsidRPr="00014C1F">
        <w:rPr>
          <w:vertAlign w:val="superscript"/>
        </w:rPr>
        <w:t>-1</w:t>
      </w:r>
      <w:r w:rsidR="00901C3B">
        <w:rPr>
          <w:vertAlign w:val="superscript"/>
        </w:rPr>
        <w:t xml:space="preserve"> </w:t>
      </w:r>
      <w:r w:rsidR="00901C3B">
        <w:t>(14.71 micrometer)</w:t>
      </w:r>
      <w:r w:rsidR="00901C3B">
        <w:t>.</w:t>
      </w:r>
    </w:p>
    <w:p w:rsidR="00014C1F" w:rsidRDefault="00901C3B">
      <w:proofErr w:type="gramStart"/>
      <w:r>
        <w:t>Figure 3.</w:t>
      </w:r>
      <w:proofErr w:type="gramEnd"/>
      <w:r>
        <w:t xml:space="preserve"> Angular </w:t>
      </w:r>
      <w:proofErr w:type="gramStart"/>
      <w:r>
        <w:t>distribution of scattered radiation of an incident visible light</w:t>
      </w:r>
      <w:proofErr w:type="gramEnd"/>
      <w:r>
        <w:t xml:space="preserve"> at 0.7 micrometer wavelength </w:t>
      </w:r>
      <w:r w:rsidR="004768E6">
        <w:t xml:space="preserve">from the left </w:t>
      </w:r>
      <w:r>
        <w:t>by a liquid water particle of radius (a) 1 micrometers, (b) 10 micrometers.</w:t>
      </w:r>
    </w:p>
    <w:p w:rsidR="00901C3B" w:rsidRDefault="00901C3B">
      <w:proofErr w:type="gramStart"/>
      <w:r>
        <w:t>Figure 4.</w:t>
      </w:r>
      <w:proofErr w:type="gramEnd"/>
      <w:r>
        <w:t xml:space="preserve"> </w:t>
      </w:r>
      <w:proofErr w:type="gramStart"/>
      <w:r>
        <w:t xml:space="preserve">Schematics of some </w:t>
      </w:r>
      <w:r w:rsidR="000B3698">
        <w:t xml:space="preserve">of the </w:t>
      </w:r>
      <w:r>
        <w:t>cloud and precipitation microphysical processes.</w:t>
      </w:r>
      <w:proofErr w:type="gramEnd"/>
    </w:p>
    <w:p w:rsidR="00901C3B" w:rsidRDefault="00901C3B">
      <w:proofErr w:type="gramStart"/>
      <w:r>
        <w:t>Figure 5.</w:t>
      </w:r>
      <w:proofErr w:type="gramEnd"/>
      <w:r>
        <w:t xml:space="preserve"> Annual mean sea surface temperature: (a) </w:t>
      </w:r>
      <w:r w:rsidR="004768E6">
        <w:t>S</w:t>
      </w:r>
      <w:r>
        <w:t xml:space="preserve">imulation </w:t>
      </w:r>
      <w:r>
        <w:t>by the Community Earth System Model Version 1</w:t>
      </w:r>
      <w:r>
        <w:t>; (b) observation.</w:t>
      </w:r>
    </w:p>
    <w:p w:rsidR="00901C3B" w:rsidRDefault="00901C3B" w:rsidP="00901C3B">
      <w:proofErr w:type="gramStart"/>
      <w:r>
        <w:t xml:space="preserve">Figure </w:t>
      </w:r>
      <w:r>
        <w:t>6</w:t>
      </w:r>
      <w:r>
        <w:t>.</w:t>
      </w:r>
      <w:proofErr w:type="gramEnd"/>
      <w:r>
        <w:t xml:space="preserve"> </w:t>
      </w:r>
      <w:r>
        <w:t xml:space="preserve">Height-latitude cross section of eastward atmospheric wind averaged over all longitudes:  </w:t>
      </w:r>
      <w:r>
        <w:t xml:space="preserve">(a) </w:t>
      </w:r>
      <w:r w:rsidR="004768E6">
        <w:t>S</w:t>
      </w:r>
      <w:r>
        <w:t>imulation by the Community Earth System Model Version 1; (b) observation</w:t>
      </w:r>
      <w:r>
        <w:t>al estimates</w:t>
      </w:r>
      <w:r>
        <w:t>.</w:t>
      </w:r>
    </w:p>
    <w:p w:rsidR="00901C3B" w:rsidRDefault="00901C3B" w:rsidP="00901C3B">
      <w:proofErr w:type="gramStart"/>
      <w:r>
        <w:t xml:space="preserve">Figure </w:t>
      </w:r>
      <w:r>
        <w:t>7</w:t>
      </w:r>
      <w:r>
        <w:t>.</w:t>
      </w:r>
      <w:proofErr w:type="gramEnd"/>
      <w:r>
        <w:t xml:space="preserve"> Annual mean </w:t>
      </w:r>
      <w:r>
        <w:t>precipitation</w:t>
      </w:r>
      <w:r>
        <w:t xml:space="preserve">: (a) </w:t>
      </w:r>
      <w:r w:rsidR="004768E6">
        <w:t>S</w:t>
      </w:r>
      <w:bookmarkStart w:id="0" w:name="_GoBack"/>
      <w:bookmarkEnd w:id="0"/>
      <w:r>
        <w:t>imulation by the Community Earth System Model Version 1; (b) observation.</w:t>
      </w:r>
    </w:p>
    <w:p w:rsidR="00901C3B" w:rsidRDefault="00901C3B" w:rsidP="00901C3B">
      <w:r>
        <w:t xml:space="preserve"> </w:t>
      </w:r>
    </w:p>
    <w:p w:rsidR="00901C3B" w:rsidRDefault="00901C3B" w:rsidP="00901C3B"/>
    <w:sectPr w:rsidR="0090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1F"/>
    <w:rsid w:val="00014C1F"/>
    <w:rsid w:val="000B3698"/>
    <w:rsid w:val="003C56D3"/>
    <w:rsid w:val="004768E6"/>
    <w:rsid w:val="00901C3B"/>
    <w:rsid w:val="00B866CE"/>
    <w:rsid w:val="00C9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ZHANGM.H.</dc:creator>
  <cp:lastModifiedBy>ZHANGM.H.</cp:lastModifiedBy>
  <cp:revision>3</cp:revision>
  <dcterms:created xsi:type="dcterms:W3CDTF">2013-09-03T20:25:00Z</dcterms:created>
  <dcterms:modified xsi:type="dcterms:W3CDTF">2013-09-04T12:19:00Z</dcterms:modified>
</cp:coreProperties>
</file>